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FB" w:rsidRPr="00345FFB" w:rsidRDefault="00160FAA" w:rsidP="00345FFB">
      <w:pPr>
        <w:pStyle w:val="NoSpacing"/>
        <w:contextualSpacing/>
        <w:jc w:val="center"/>
        <w:rPr>
          <w:rFonts w:ascii="Times New Roman" w:hAnsi="Times New Roman"/>
          <w:b/>
          <w:sz w:val="24"/>
          <w:szCs w:val="24"/>
        </w:rPr>
      </w:pPr>
      <w:r>
        <w:rPr>
          <w:rFonts w:ascii="Times New Roman" w:hAnsi="Times New Roman"/>
          <w:b/>
          <w:sz w:val="24"/>
          <w:szCs w:val="24"/>
        </w:rPr>
        <w:t>NM</w:t>
      </w:r>
      <w:r w:rsidR="00345FFB" w:rsidRPr="00345FFB">
        <w:rPr>
          <w:rFonts w:ascii="Times New Roman" w:hAnsi="Times New Roman"/>
          <w:b/>
          <w:sz w:val="24"/>
          <w:szCs w:val="24"/>
        </w:rPr>
        <w:t>REB Amendment: Change in PI</w:t>
      </w:r>
    </w:p>
    <w:p w:rsidR="00345FFB" w:rsidRPr="00345FFB" w:rsidRDefault="0079733D" w:rsidP="00345FFB">
      <w:pPr>
        <w:pStyle w:val="NoSpacing"/>
        <w:contextualSpacing/>
        <w:jc w:val="center"/>
        <w:rPr>
          <w:rFonts w:ascii="Times New Roman" w:hAnsi="Times New Roman"/>
          <w:b/>
          <w:sz w:val="24"/>
          <w:szCs w:val="24"/>
        </w:rPr>
      </w:pPr>
      <w:r>
        <w:rPr>
          <w:rFonts w:ascii="Times New Roman" w:hAnsi="Times New Roman"/>
          <w:b/>
          <w:sz w:val="24"/>
          <w:szCs w:val="24"/>
        </w:rPr>
        <w:t>NON-MEDICAL</w:t>
      </w:r>
      <w:r w:rsidR="00345FFB" w:rsidRPr="00345FFB">
        <w:rPr>
          <w:rFonts w:ascii="Times New Roman" w:hAnsi="Times New Roman"/>
          <w:b/>
          <w:sz w:val="24"/>
          <w:szCs w:val="24"/>
        </w:rPr>
        <w:t xml:space="preserve"> RESEARCH ETHICS BOARD</w:t>
      </w:r>
    </w:p>
    <w:p w:rsidR="00345FFB" w:rsidRDefault="00345FFB" w:rsidP="00345FFB">
      <w:pPr>
        <w:jc w:val="center"/>
        <w:rPr>
          <w:sz w:val="24"/>
          <w:szCs w:val="24"/>
        </w:rPr>
      </w:pPr>
      <w:r>
        <w:rPr>
          <w:sz w:val="24"/>
          <w:szCs w:val="24"/>
        </w:rPr>
        <w:t>Confirmation of PI Change</w:t>
      </w:r>
    </w:p>
    <w:p w:rsidR="004F39A6" w:rsidRDefault="004F39A6" w:rsidP="00345FFB">
      <w:pPr>
        <w:jc w:val="center"/>
        <w:rPr>
          <w:sz w:val="24"/>
          <w:szCs w:val="24"/>
        </w:rPr>
      </w:pPr>
    </w:p>
    <w:tbl>
      <w:tblPr>
        <w:tblStyle w:val="TableGrid"/>
        <w:tblW w:w="9360" w:type="dxa"/>
        <w:tblInd w:w="108" w:type="dxa"/>
        <w:tblLook w:val="04A0" w:firstRow="1" w:lastRow="0" w:firstColumn="1" w:lastColumn="0" w:noHBand="0" w:noVBand="1"/>
      </w:tblPr>
      <w:tblGrid>
        <w:gridCol w:w="9360"/>
      </w:tblGrid>
      <w:tr w:rsidR="004F39A6" w:rsidTr="00395A59">
        <w:tc>
          <w:tcPr>
            <w:tcW w:w="9360" w:type="dxa"/>
            <w:shd w:val="clear" w:color="auto" w:fill="8064A2" w:themeFill="accent4"/>
          </w:tcPr>
          <w:p w:rsidR="004F39A6" w:rsidRPr="00D57E81" w:rsidRDefault="004F39A6" w:rsidP="00395A59">
            <w:pPr>
              <w:rPr>
                <w:b/>
                <w:color w:val="FFFFFF" w:themeColor="background1"/>
                <w:sz w:val="24"/>
                <w:szCs w:val="24"/>
              </w:rPr>
            </w:pPr>
            <w:r w:rsidRPr="00D57E81">
              <w:rPr>
                <w:b/>
                <w:color w:val="FFFFFF" w:themeColor="background1"/>
                <w:sz w:val="24"/>
                <w:szCs w:val="24"/>
              </w:rPr>
              <w:t>Instructions</w:t>
            </w:r>
          </w:p>
        </w:tc>
      </w:tr>
      <w:tr w:rsidR="004F39A6" w:rsidTr="00395A59">
        <w:tc>
          <w:tcPr>
            <w:tcW w:w="9360" w:type="dxa"/>
          </w:tcPr>
          <w:p w:rsidR="004F39A6" w:rsidRPr="00D57E81" w:rsidRDefault="004F39A6" w:rsidP="00395A59">
            <w:pPr>
              <w:ind w:left="522" w:hanging="522"/>
              <w:rPr>
                <w:sz w:val="20"/>
                <w:szCs w:val="24"/>
              </w:rPr>
            </w:pPr>
            <w:r>
              <w:rPr>
                <w:b/>
                <w:sz w:val="20"/>
                <w:szCs w:val="24"/>
              </w:rPr>
              <w:t xml:space="preserve">When to use this form: </w:t>
            </w:r>
            <w:r>
              <w:rPr>
                <w:sz w:val="20"/>
                <w:szCs w:val="24"/>
              </w:rPr>
              <w:t xml:space="preserve">Whenever the </w:t>
            </w:r>
            <w:r w:rsidRPr="00D57E81">
              <w:rPr>
                <w:i/>
                <w:sz w:val="20"/>
                <w:szCs w:val="24"/>
              </w:rPr>
              <w:t>ONLY</w:t>
            </w:r>
            <w:r>
              <w:rPr>
                <w:sz w:val="20"/>
                <w:szCs w:val="24"/>
              </w:rPr>
              <w:t xml:space="preserve"> modification to an ‘a</w:t>
            </w:r>
            <w:r w:rsidR="00160FAA">
              <w:rPr>
                <w:sz w:val="20"/>
                <w:szCs w:val="24"/>
              </w:rPr>
              <w:t>ctive’ (i.e. already approved) NM</w:t>
            </w:r>
            <w:r>
              <w:rPr>
                <w:sz w:val="20"/>
                <w:szCs w:val="24"/>
              </w:rPr>
              <w:t>REB Submission is a change in Principal Investigator</w:t>
            </w:r>
          </w:p>
          <w:p w:rsidR="004F39A6" w:rsidRPr="00D57E81" w:rsidRDefault="004F39A6" w:rsidP="00395A59">
            <w:pPr>
              <w:ind w:left="522" w:hanging="522"/>
              <w:rPr>
                <w:sz w:val="20"/>
                <w:szCs w:val="24"/>
              </w:rPr>
            </w:pPr>
            <w:r>
              <w:rPr>
                <w:b/>
                <w:sz w:val="20"/>
                <w:szCs w:val="24"/>
              </w:rPr>
              <w:t xml:space="preserve">Who is required to complete this form: </w:t>
            </w:r>
            <w:r>
              <w:rPr>
                <w:sz w:val="20"/>
                <w:szCs w:val="24"/>
              </w:rPr>
              <w:t xml:space="preserve">It is the responsibility of the </w:t>
            </w:r>
            <w:r w:rsidRPr="00D57E81">
              <w:rPr>
                <w:i/>
                <w:sz w:val="20"/>
                <w:szCs w:val="24"/>
              </w:rPr>
              <w:t>OUTGOING PI</w:t>
            </w:r>
            <w:r>
              <w:rPr>
                <w:sz w:val="20"/>
                <w:szCs w:val="24"/>
              </w:rPr>
              <w:t xml:space="preserve"> to complete this form</w:t>
            </w:r>
          </w:p>
          <w:p w:rsidR="004F39A6" w:rsidRPr="00D57E81" w:rsidRDefault="004F39A6" w:rsidP="00740E82">
            <w:pPr>
              <w:ind w:left="522" w:hanging="522"/>
              <w:rPr>
                <w:sz w:val="20"/>
                <w:szCs w:val="24"/>
              </w:rPr>
            </w:pPr>
            <w:r>
              <w:rPr>
                <w:b/>
                <w:sz w:val="20"/>
                <w:szCs w:val="24"/>
              </w:rPr>
              <w:t xml:space="preserve">Other supporting documents required WITH this form: </w:t>
            </w:r>
            <w:r w:rsidR="00160FAA">
              <w:rPr>
                <w:sz w:val="20"/>
                <w:szCs w:val="24"/>
              </w:rPr>
              <w:t>NM</w:t>
            </w:r>
            <w:r>
              <w:rPr>
                <w:sz w:val="20"/>
                <w:szCs w:val="24"/>
              </w:rPr>
              <w:t xml:space="preserve">REB </w:t>
            </w:r>
            <w:r w:rsidR="00160FAA">
              <w:rPr>
                <w:sz w:val="20"/>
                <w:szCs w:val="24"/>
              </w:rPr>
              <w:t>Revision</w:t>
            </w:r>
            <w:r>
              <w:rPr>
                <w:sz w:val="20"/>
                <w:szCs w:val="24"/>
              </w:rPr>
              <w:t xml:space="preserve"> Form (via Romeo) &amp; </w:t>
            </w:r>
            <w:r w:rsidR="00F37392">
              <w:rPr>
                <w:sz w:val="20"/>
                <w:szCs w:val="24"/>
              </w:rPr>
              <w:t>all modified s</w:t>
            </w:r>
            <w:r w:rsidR="00740E82">
              <w:rPr>
                <w:sz w:val="20"/>
                <w:szCs w:val="24"/>
              </w:rPr>
              <w:t>tudy documents approved by the NM</w:t>
            </w:r>
            <w:r w:rsidR="00F37392">
              <w:rPr>
                <w:sz w:val="20"/>
                <w:szCs w:val="24"/>
              </w:rPr>
              <w:t>REB under Outgoing PI</w:t>
            </w:r>
            <w:r w:rsidRPr="00D57E81">
              <w:rPr>
                <w:sz w:val="20"/>
                <w:szCs w:val="24"/>
              </w:rPr>
              <w:t>*</w:t>
            </w:r>
          </w:p>
        </w:tc>
      </w:tr>
    </w:tbl>
    <w:p w:rsidR="00345FFB" w:rsidRPr="00345FFB" w:rsidRDefault="00345FFB">
      <w:pPr>
        <w:rPr>
          <w:sz w:val="24"/>
          <w:szCs w:val="24"/>
        </w:rPr>
      </w:pPr>
    </w:p>
    <w:p w:rsidR="00345FFB" w:rsidRPr="00345FFB" w:rsidRDefault="00345FFB" w:rsidP="00345FFB">
      <w:pPr>
        <w:pStyle w:val="NoSpacing"/>
        <w:shd w:val="clear" w:color="auto" w:fill="D9D9D9" w:themeFill="background1" w:themeFillShade="D9"/>
        <w:contextualSpacing/>
        <w:rPr>
          <w:rFonts w:ascii="Times New Roman" w:hAnsi="Times New Roman"/>
          <w:b/>
          <w:sz w:val="24"/>
          <w:szCs w:val="24"/>
        </w:rPr>
      </w:pPr>
      <w:r w:rsidRPr="00345FFB">
        <w:rPr>
          <w:rFonts w:ascii="Times New Roman" w:hAnsi="Times New Roman"/>
          <w:b/>
          <w:sz w:val="24"/>
          <w:szCs w:val="24"/>
        </w:rPr>
        <w:t>PROTOCOL DETAILS</w:t>
      </w:r>
    </w:p>
    <w:p w:rsidR="00345FFB" w:rsidRPr="00345FFB" w:rsidRDefault="00345FFB" w:rsidP="00345FFB">
      <w:pPr>
        <w:pStyle w:val="NoSpacing"/>
        <w:contextualSpacing/>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2836"/>
        <w:gridCol w:w="6524"/>
      </w:tblGrid>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rPr>
              <w:t>Research Ethics Board ID</w:t>
            </w:r>
          </w:p>
        </w:tc>
        <w:tc>
          <w:tcPr>
            <w:tcW w:w="6524" w:type="dxa"/>
          </w:tcPr>
          <w:p w:rsidR="00345FFB" w:rsidRPr="00345FFB" w:rsidRDefault="009A5AB6" w:rsidP="00345FFB">
            <w:pPr>
              <w:pStyle w:val="NoSpacing"/>
              <w:tabs>
                <w:tab w:val="left" w:pos="33"/>
              </w:tabs>
              <w:contextualSpacing/>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0" w:name="Text1"/>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1" w:name="_GoBack"/>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bookmarkEnd w:id="1"/>
            <w:r>
              <w:rPr>
                <w:rFonts w:ascii="Times New Roman" w:hAnsi="Times New Roman"/>
                <w:sz w:val="24"/>
                <w:szCs w:val="24"/>
              </w:rPr>
              <w:fldChar w:fldCharType="end"/>
            </w:r>
            <w:bookmarkEnd w:id="0"/>
          </w:p>
        </w:tc>
      </w:tr>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rPr>
              <w:t>Study Title</w:t>
            </w:r>
          </w:p>
        </w:tc>
        <w:tc>
          <w:tcPr>
            <w:tcW w:w="6524" w:type="dxa"/>
          </w:tcPr>
          <w:p w:rsidR="00345FFB" w:rsidRPr="00345FFB" w:rsidRDefault="009A5AB6" w:rsidP="00345FFB">
            <w:pPr>
              <w:pStyle w:val="NoSpacing"/>
              <w:contextualSpacing/>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2" w:name="Text2"/>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2"/>
          </w:p>
        </w:tc>
      </w:tr>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rPr>
              <w:t>Principal Investigator</w:t>
            </w:r>
          </w:p>
        </w:tc>
        <w:tc>
          <w:tcPr>
            <w:tcW w:w="6524" w:type="dxa"/>
          </w:tcPr>
          <w:p w:rsidR="00345FFB" w:rsidRPr="00345FFB" w:rsidRDefault="009A5AB6" w:rsidP="00345FFB">
            <w:pPr>
              <w:pStyle w:val="NoSpacing"/>
              <w:contextualSpacing/>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3" w:name="Text3"/>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3"/>
          </w:p>
        </w:tc>
      </w:tr>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lang w:val="en-US"/>
              </w:rPr>
              <w:t>Effective Date of Change</w:t>
            </w:r>
          </w:p>
        </w:tc>
        <w:tc>
          <w:tcPr>
            <w:tcW w:w="6524" w:type="dxa"/>
          </w:tcPr>
          <w:p w:rsidR="00345FFB" w:rsidRPr="00345FFB" w:rsidRDefault="009A5AB6" w:rsidP="00345FFB">
            <w:pPr>
              <w:pStyle w:val="NoSpacing"/>
              <w:tabs>
                <w:tab w:val="left" w:pos="33"/>
              </w:tabs>
              <w:contextualSpacing/>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4" w:name="Text4"/>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4"/>
          </w:p>
        </w:tc>
      </w:tr>
    </w:tbl>
    <w:p w:rsidR="00345FFB" w:rsidRPr="00345FFB" w:rsidRDefault="00345FFB">
      <w:pPr>
        <w:rPr>
          <w:sz w:val="24"/>
          <w:szCs w:val="24"/>
        </w:rPr>
      </w:pPr>
    </w:p>
    <w:p w:rsidR="00345FFB" w:rsidRPr="00345FFB" w:rsidRDefault="004F39A6" w:rsidP="004F39A6">
      <w:pPr>
        <w:ind w:left="180" w:hanging="180"/>
        <w:rPr>
          <w:sz w:val="24"/>
          <w:szCs w:val="24"/>
        </w:rPr>
      </w:pPr>
      <w:r>
        <w:rPr>
          <w:sz w:val="24"/>
          <w:szCs w:val="24"/>
        </w:rPr>
        <w:t xml:space="preserve">* </w:t>
      </w:r>
      <w:r w:rsidR="004E0516">
        <w:rPr>
          <w:sz w:val="24"/>
          <w:szCs w:val="24"/>
        </w:rPr>
        <w:t>Please be aware that all documents previously appro</w:t>
      </w:r>
      <w:r w:rsidR="00160FAA">
        <w:rPr>
          <w:sz w:val="24"/>
          <w:szCs w:val="24"/>
        </w:rPr>
        <w:t>ved by the Western University NM</w:t>
      </w:r>
      <w:r w:rsidR="004E0516">
        <w:rPr>
          <w:sz w:val="24"/>
          <w:szCs w:val="24"/>
        </w:rPr>
        <w:t xml:space="preserve">REB making reference to the Outgoing Principal Investigator will need to be modified to reflect the Incoming Principal Investigator. These documents must be submitted along </w:t>
      </w:r>
      <w:r w:rsidR="00160FAA">
        <w:rPr>
          <w:sz w:val="24"/>
          <w:szCs w:val="24"/>
        </w:rPr>
        <w:t>with the NM</w:t>
      </w:r>
      <w:r w:rsidR="004E0516">
        <w:rPr>
          <w:sz w:val="24"/>
          <w:szCs w:val="24"/>
        </w:rPr>
        <w:t xml:space="preserve">REB </w:t>
      </w:r>
      <w:r w:rsidR="00160FAA">
        <w:rPr>
          <w:sz w:val="24"/>
          <w:szCs w:val="24"/>
        </w:rPr>
        <w:t>Revision Form and approved by the NM</w:t>
      </w:r>
      <w:r w:rsidR="004E0516">
        <w:rPr>
          <w:sz w:val="24"/>
          <w:szCs w:val="24"/>
        </w:rPr>
        <w:t xml:space="preserve">REB prior to implementation. </w:t>
      </w:r>
    </w:p>
    <w:p w:rsidR="00345FFB" w:rsidRPr="00345FFB" w:rsidRDefault="00345FFB">
      <w:pPr>
        <w:rPr>
          <w:sz w:val="24"/>
          <w:szCs w:val="24"/>
        </w:rPr>
      </w:pPr>
    </w:p>
    <w:p w:rsidR="00345FFB" w:rsidRPr="00345FFB" w:rsidRDefault="004E0516" w:rsidP="00345FFB">
      <w:pPr>
        <w:pStyle w:val="NoSpacing"/>
        <w:shd w:val="clear" w:color="auto" w:fill="D9D9D9" w:themeFill="background1" w:themeFillShade="D9"/>
        <w:contextualSpacing/>
        <w:rPr>
          <w:rFonts w:ascii="Times New Roman" w:hAnsi="Times New Roman"/>
          <w:b/>
          <w:sz w:val="24"/>
          <w:szCs w:val="24"/>
        </w:rPr>
      </w:pPr>
      <w:r>
        <w:rPr>
          <w:rFonts w:ascii="Times New Roman" w:hAnsi="Times New Roman"/>
          <w:b/>
          <w:sz w:val="24"/>
          <w:szCs w:val="24"/>
        </w:rPr>
        <w:t>Signatures</w:t>
      </w:r>
    </w:p>
    <w:p w:rsidR="00A14600" w:rsidRPr="004F39A6" w:rsidRDefault="00A14600">
      <w:pPr>
        <w:rPr>
          <w:b/>
          <w:szCs w:val="24"/>
        </w:rPr>
      </w:pPr>
      <w:r w:rsidRPr="004F39A6">
        <w:rPr>
          <w:b/>
          <w:szCs w:val="24"/>
        </w:rPr>
        <w:lastRenderedPageBreak/>
        <w:t xml:space="preserve">Outgoing Principal Investigator </w:t>
      </w:r>
    </w:p>
    <w:p w:rsidR="00A14600" w:rsidRPr="004F39A6" w:rsidRDefault="00A14600">
      <w:pPr>
        <w:rPr>
          <w:szCs w:val="24"/>
        </w:rPr>
      </w:pPr>
      <w:r w:rsidRPr="004F39A6">
        <w:rPr>
          <w:szCs w:val="24"/>
        </w:rPr>
        <w:t xml:space="preserve">As of the ‘Effective Date of Change’ above, I will no longer retain the role of Principal Investigator for this study and hand over the responsibility of the study conduct in its entirety to the person named below as Incoming Principal Investigator. </w:t>
      </w:r>
    </w:p>
    <w:p w:rsidR="00345FFB" w:rsidRPr="00345FFB" w:rsidRDefault="00345FFB">
      <w:pPr>
        <w:rPr>
          <w:sz w:val="24"/>
          <w:szCs w:val="24"/>
        </w:rPr>
      </w:pPr>
    </w:p>
    <w:p w:rsidR="00A14600" w:rsidRPr="00345FFB" w:rsidRDefault="00A1460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36"/>
        <w:gridCol w:w="3576"/>
        <w:gridCol w:w="270"/>
        <w:gridCol w:w="2430"/>
      </w:tblGrid>
      <w:tr w:rsidR="00A14600" w:rsidRPr="00345FFB" w:rsidTr="00A14600">
        <w:tc>
          <w:tcPr>
            <w:tcW w:w="2956" w:type="dxa"/>
            <w:tcBorders>
              <w:bottom w:val="single" w:sz="4" w:space="0" w:color="auto"/>
            </w:tcBorders>
          </w:tcPr>
          <w:p w:rsidR="00A14600" w:rsidRPr="00345FFB" w:rsidRDefault="009A5AB6">
            <w:pPr>
              <w:rPr>
                <w:sz w:val="24"/>
                <w:szCs w:val="24"/>
              </w:rPr>
            </w:pPr>
            <w:r>
              <w:rPr>
                <w:sz w:val="24"/>
                <w:szCs w:val="24"/>
              </w:rPr>
              <w:fldChar w:fldCharType="begin">
                <w:ffData>
                  <w:name w:val="Text5"/>
                  <w:enabled/>
                  <w:calcOnExit w:val="0"/>
                  <w:textInput/>
                </w:ffData>
              </w:fldChar>
            </w:r>
            <w:bookmarkStart w:id="5" w:name="Text5"/>
            <w:r w:rsidR="00D972E7">
              <w:rPr>
                <w:sz w:val="24"/>
                <w:szCs w:val="24"/>
              </w:rPr>
              <w:instrText xml:space="preserve"> FORMTEXT </w:instrText>
            </w:r>
            <w:r>
              <w:rPr>
                <w:sz w:val="24"/>
                <w:szCs w:val="24"/>
              </w:rPr>
            </w:r>
            <w:r>
              <w:rPr>
                <w:sz w:val="24"/>
                <w:szCs w:val="24"/>
              </w:rPr>
              <w:fldChar w:fldCharType="separate"/>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Pr>
                <w:sz w:val="24"/>
                <w:szCs w:val="24"/>
              </w:rPr>
              <w:fldChar w:fldCharType="end"/>
            </w:r>
            <w:bookmarkEnd w:id="5"/>
          </w:p>
        </w:tc>
        <w:tc>
          <w:tcPr>
            <w:tcW w:w="236" w:type="dxa"/>
          </w:tcPr>
          <w:p w:rsidR="00A14600" w:rsidRPr="00345FFB" w:rsidRDefault="00A14600">
            <w:pPr>
              <w:rPr>
                <w:sz w:val="24"/>
                <w:szCs w:val="24"/>
              </w:rPr>
            </w:pPr>
          </w:p>
        </w:tc>
        <w:tc>
          <w:tcPr>
            <w:tcW w:w="3576" w:type="dxa"/>
            <w:tcBorders>
              <w:bottom w:val="single" w:sz="4" w:space="0" w:color="auto"/>
            </w:tcBorders>
          </w:tcPr>
          <w:p w:rsidR="00A14600" w:rsidRPr="00345FFB" w:rsidRDefault="00A14600">
            <w:pPr>
              <w:rPr>
                <w:sz w:val="24"/>
                <w:szCs w:val="24"/>
              </w:rPr>
            </w:pPr>
          </w:p>
        </w:tc>
        <w:tc>
          <w:tcPr>
            <w:tcW w:w="270" w:type="dxa"/>
          </w:tcPr>
          <w:p w:rsidR="00A14600" w:rsidRPr="00345FFB" w:rsidRDefault="00A14600">
            <w:pPr>
              <w:rPr>
                <w:sz w:val="24"/>
                <w:szCs w:val="24"/>
              </w:rPr>
            </w:pPr>
          </w:p>
        </w:tc>
        <w:sdt>
          <w:sdtPr>
            <w:rPr>
              <w:sz w:val="24"/>
              <w:szCs w:val="24"/>
            </w:rPr>
            <w:id w:val="1239925159"/>
            <w:placeholder>
              <w:docPart w:val="DefaultPlaceholder_22675705"/>
            </w:placeholder>
            <w:showingPlcHdr/>
            <w:date>
              <w:dateFormat w:val="M/d/yyyy"/>
              <w:lid w:val="en-US"/>
              <w:storeMappedDataAs w:val="dateTime"/>
              <w:calendar w:val="gregorian"/>
            </w:date>
          </w:sdtPr>
          <w:sdtEndPr/>
          <w:sdtContent>
            <w:tc>
              <w:tcPr>
                <w:tcW w:w="2430" w:type="dxa"/>
                <w:tcBorders>
                  <w:bottom w:val="single" w:sz="4" w:space="0" w:color="auto"/>
                </w:tcBorders>
              </w:tcPr>
              <w:p w:rsidR="00A14600" w:rsidRPr="00345FFB" w:rsidRDefault="00B766E3">
                <w:pPr>
                  <w:rPr>
                    <w:sz w:val="24"/>
                    <w:szCs w:val="24"/>
                  </w:rPr>
                </w:pPr>
                <w:r w:rsidRPr="00D9727F">
                  <w:rPr>
                    <w:rStyle w:val="PlaceholderText"/>
                  </w:rPr>
                  <w:t>Click here to enter a date.</w:t>
                </w:r>
              </w:p>
            </w:tc>
          </w:sdtContent>
        </w:sdt>
      </w:tr>
      <w:tr w:rsidR="00A14600" w:rsidRPr="00345FFB" w:rsidTr="00A14600">
        <w:tc>
          <w:tcPr>
            <w:tcW w:w="2956" w:type="dxa"/>
            <w:tcBorders>
              <w:top w:val="single" w:sz="4" w:space="0" w:color="auto"/>
            </w:tcBorders>
          </w:tcPr>
          <w:p w:rsidR="00A14600" w:rsidRPr="00345FFB" w:rsidRDefault="00A14600">
            <w:pPr>
              <w:rPr>
                <w:sz w:val="24"/>
                <w:szCs w:val="24"/>
              </w:rPr>
            </w:pPr>
            <w:r w:rsidRPr="00345FFB">
              <w:rPr>
                <w:sz w:val="24"/>
                <w:szCs w:val="24"/>
              </w:rPr>
              <w:t>Print Name</w:t>
            </w:r>
          </w:p>
        </w:tc>
        <w:tc>
          <w:tcPr>
            <w:tcW w:w="236" w:type="dxa"/>
          </w:tcPr>
          <w:p w:rsidR="00A14600" w:rsidRPr="00345FFB" w:rsidRDefault="00A14600">
            <w:pPr>
              <w:rPr>
                <w:sz w:val="24"/>
                <w:szCs w:val="24"/>
              </w:rPr>
            </w:pPr>
          </w:p>
        </w:tc>
        <w:tc>
          <w:tcPr>
            <w:tcW w:w="3576" w:type="dxa"/>
            <w:tcBorders>
              <w:top w:val="single" w:sz="4" w:space="0" w:color="auto"/>
            </w:tcBorders>
          </w:tcPr>
          <w:p w:rsidR="00A14600" w:rsidRPr="00345FFB" w:rsidRDefault="00A14600">
            <w:pPr>
              <w:rPr>
                <w:sz w:val="24"/>
                <w:szCs w:val="24"/>
              </w:rPr>
            </w:pPr>
            <w:r w:rsidRPr="00345FFB">
              <w:rPr>
                <w:sz w:val="24"/>
                <w:szCs w:val="24"/>
              </w:rPr>
              <w:t>Signature</w:t>
            </w:r>
          </w:p>
        </w:tc>
        <w:tc>
          <w:tcPr>
            <w:tcW w:w="270" w:type="dxa"/>
          </w:tcPr>
          <w:p w:rsidR="00A14600" w:rsidRPr="00345FFB" w:rsidRDefault="00A14600">
            <w:pPr>
              <w:rPr>
                <w:sz w:val="24"/>
                <w:szCs w:val="24"/>
              </w:rPr>
            </w:pPr>
          </w:p>
        </w:tc>
        <w:tc>
          <w:tcPr>
            <w:tcW w:w="2430" w:type="dxa"/>
            <w:tcBorders>
              <w:top w:val="single" w:sz="4" w:space="0" w:color="auto"/>
            </w:tcBorders>
          </w:tcPr>
          <w:p w:rsidR="00A14600" w:rsidRPr="00345FFB" w:rsidRDefault="00A14600">
            <w:pPr>
              <w:rPr>
                <w:sz w:val="24"/>
                <w:szCs w:val="24"/>
              </w:rPr>
            </w:pPr>
            <w:r w:rsidRPr="00345FFB">
              <w:rPr>
                <w:sz w:val="24"/>
                <w:szCs w:val="24"/>
              </w:rPr>
              <w:t xml:space="preserve">Date </w:t>
            </w:r>
          </w:p>
        </w:tc>
      </w:tr>
    </w:tbl>
    <w:p w:rsidR="00A14600" w:rsidRPr="00345FFB" w:rsidRDefault="00A14600">
      <w:pPr>
        <w:rPr>
          <w:sz w:val="24"/>
          <w:szCs w:val="24"/>
        </w:rPr>
      </w:pPr>
    </w:p>
    <w:p w:rsidR="00A14600" w:rsidRPr="004F39A6" w:rsidRDefault="00A14600">
      <w:pPr>
        <w:rPr>
          <w:b/>
          <w:szCs w:val="24"/>
        </w:rPr>
      </w:pPr>
      <w:r w:rsidRPr="004F39A6">
        <w:rPr>
          <w:b/>
          <w:szCs w:val="24"/>
        </w:rPr>
        <w:t>Incoming Principal Investigator</w:t>
      </w:r>
    </w:p>
    <w:p w:rsidR="00A14600" w:rsidRPr="004F39A6" w:rsidRDefault="00A14600">
      <w:pPr>
        <w:rPr>
          <w:szCs w:val="24"/>
        </w:rPr>
      </w:pPr>
      <w:r w:rsidRPr="004F39A6">
        <w:rPr>
          <w:szCs w:val="24"/>
        </w:rPr>
        <w:t xml:space="preserve">As of the ‘Effective Date of Change’ above, I assume full responsibility </w:t>
      </w:r>
      <w:r w:rsidR="00345FFB" w:rsidRPr="004F39A6">
        <w:rPr>
          <w:szCs w:val="24"/>
        </w:rPr>
        <w:t xml:space="preserve">for the scientific and ethical conduct of this study as approved by the Western University REB and agree to conduct this study in conformity with the Tri-Council Policy Statement and any relevant guidelines, in compliance with any relevant regulations and policies. I certify that all Co-Investigators and other personnel involved in this study are appropriately qualified or will undergo appropriate training to fulfill their role(s) in this study. </w:t>
      </w:r>
    </w:p>
    <w:p w:rsidR="00345FFB" w:rsidRPr="00345FFB" w:rsidRDefault="00345FFB">
      <w:pPr>
        <w:rPr>
          <w:sz w:val="24"/>
          <w:szCs w:val="24"/>
        </w:rPr>
      </w:pPr>
    </w:p>
    <w:p w:rsidR="00345FFB" w:rsidRPr="00345FFB" w:rsidRDefault="00345FF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36"/>
        <w:gridCol w:w="3576"/>
        <w:gridCol w:w="270"/>
        <w:gridCol w:w="2430"/>
      </w:tblGrid>
      <w:tr w:rsidR="00345FFB" w:rsidRPr="00345FFB" w:rsidTr="00345FFB">
        <w:tc>
          <w:tcPr>
            <w:tcW w:w="2956" w:type="dxa"/>
            <w:tcBorders>
              <w:bottom w:val="single" w:sz="4" w:space="0" w:color="auto"/>
            </w:tcBorders>
          </w:tcPr>
          <w:p w:rsidR="00345FFB" w:rsidRPr="00345FFB" w:rsidRDefault="009A5AB6" w:rsidP="00345FFB">
            <w:pPr>
              <w:rPr>
                <w:sz w:val="24"/>
                <w:szCs w:val="24"/>
              </w:rPr>
            </w:pPr>
            <w:r>
              <w:rPr>
                <w:sz w:val="24"/>
                <w:szCs w:val="24"/>
              </w:rPr>
              <w:fldChar w:fldCharType="begin">
                <w:ffData>
                  <w:name w:val="Text7"/>
                  <w:enabled/>
                  <w:calcOnExit w:val="0"/>
                  <w:textInput/>
                </w:ffData>
              </w:fldChar>
            </w:r>
            <w:bookmarkStart w:id="6" w:name="Text7"/>
            <w:r w:rsidR="00D972E7">
              <w:rPr>
                <w:sz w:val="24"/>
                <w:szCs w:val="24"/>
              </w:rPr>
              <w:instrText xml:space="preserve"> FORMTEXT </w:instrText>
            </w:r>
            <w:r>
              <w:rPr>
                <w:sz w:val="24"/>
                <w:szCs w:val="24"/>
              </w:rPr>
            </w:r>
            <w:r>
              <w:rPr>
                <w:sz w:val="24"/>
                <w:szCs w:val="24"/>
              </w:rPr>
              <w:fldChar w:fldCharType="separate"/>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Pr>
                <w:sz w:val="24"/>
                <w:szCs w:val="24"/>
              </w:rPr>
              <w:fldChar w:fldCharType="end"/>
            </w:r>
            <w:bookmarkEnd w:id="6"/>
          </w:p>
        </w:tc>
        <w:tc>
          <w:tcPr>
            <w:tcW w:w="236" w:type="dxa"/>
          </w:tcPr>
          <w:p w:rsidR="00345FFB" w:rsidRPr="00345FFB" w:rsidRDefault="00345FFB" w:rsidP="00345FFB">
            <w:pPr>
              <w:rPr>
                <w:sz w:val="24"/>
                <w:szCs w:val="24"/>
              </w:rPr>
            </w:pPr>
          </w:p>
        </w:tc>
        <w:tc>
          <w:tcPr>
            <w:tcW w:w="3576" w:type="dxa"/>
            <w:tcBorders>
              <w:bottom w:val="single" w:sz="4" w:space="0" w:color="auto"/>
            </w:tcBorders>
          </w:tcPr>
          <w:p w:rsidR="00345FFB" w:rsidRPr="00345FFB" w:rsidRDefault="00345FFB" w:rsidP="00345FFB">
            <w:pPr>
              <w:rPr>
                <w:sz w:val="24"/>
                <w:szCs w:val="24"/>
              </w:rPr>
            </w:pPr>
          </w:p>
        </w:tc>
        <w:tc>
          <w:tcPr>
            <w:tcW w:w="270" w:type="dxa"/>
          </w:tcPr>
          <w:p w:rsidR="00345FFB" w:rsidRPr="00345FFB" w:rsidRDefault="00345FFB" w:rsidP="00345FFB">
            <w:pPr>
              <w:rPr>
                <w:sz w:val="24"/>
                <w:szCs w:val="24"/>
              </w:rPr>
            </w:pPr>
          </w:p>
        </w:tc>
        <w:sdt>
          <w:sdtPr>
            <w:rPr>
              <w:sz w:val="24"/>
              <w:szCs w:val="24"/>
            </w:rPr>
            <w:id w:val="1239925160"/>
            <w:placeholder>
              <w:docPart w:val="DefaultPlaceholder_22675705"/>
            </w:placeholder>
            <w:showingPlcHdr/>
            <w:date>
              <w:dateFormat w:val="d MMMM yyyy"/>
              <w:lid w:val="en-US"/>
              <w:storeMappedDataAs w:val="dateTime"/>
              <w:calendar w:val="gregorian"/>
            </w:date>
          </w:sdtPr>
          <w:sdtEndPr/>
          <w:sdtContent>
            <w:tc>
              <w:tcPr>
                <w:tcW w:w="2430" w:type="dxa"/>
                <w:tcBorders>
                  <w:bottom w:val="single" w:sz="4" w:space="0" w:color="auto"/>
                </w:tcBorders>
              </w:tcPr>
              <w:p w:rsidR="00345FFB" w:rsidRPr="00345FFB" w:rsidRDefault="00B766E3" w:rsidP="00345FFB">
                <w:pPr>
                  <w:rPr>
                    <w:sz w:val="24"/>
                    <w:szCs w:val="24"/>
                  </w:rPr>
                </w:pPr>
                <w:r w:rsidRPr="00D9727F">
                  <w:rPr>
                    <w:rStyle w:val="PlaceholderText"/>
                  </w:rPr>
                  <w:t>Click here to enter a date.</w:t>
                </w:r>
              </w:p>
            </w:tc>
          </w:sdtContent>
        </w:sdt>
      </w:tr>
      <w:tr w:rsidR="00345FFB" w:rsidRPr="00345FFB" w:rsidTr="00345FFB">
        <w:tc>
          <w:tcPr>
            <w:tcW w:w="2956" w:type="dxa"/>
            <w:tcBorders>
              <w:top w:val="single" w:sz="4" w:space="0" w:color="auto"/>
            </w:tcBorders>
          </w:tcPr>
          <w:p w:rsidR="00345FFB" w:rsidRPr="00345FFB" w:rsidRDefault="00345FFB" w:rsidP="00345FFB">
            <w:pPr>
              <w:rPr>
                <w:sz w:val="24"/>
                <w:szCs w:val="24"/>
              </w:rPr>
            </w:pPr>
            <w:r w:rsidRPr="00345FFB">
              <w:rPr>
                <w:sz w:val="24"/>
                <w:szCs w:val="24"/>
              </w:rPr>
              <w:t>Print Name</w:t>
            </w:r>
          </w:p>
        </w:tc>
        <w:tc>
          <w:tcPr>
            <w:tcW w:w="236" w:type="dxa"/>
          </w:tcPr>
          <w:p w:rsidR="00345FFB" w:rsidRPr="00345FFB" w:rsidRDefault="00345FFB" w:rsidP="00345FFB">
            <w:pPr>
              <w:rPr>
                <w:sz w:val="24"/>
                <w:szCs w:val="24"/>
              </w:rPr>
            </w:pPr>
          </w:p>
        </w:tc>
        <w:tc>
          <w:tcPr>
            <w:tcW w:w="3576" w:type="dxa"/>
            <w:tcBorders>
              <w:top w:val="single" w:sz="4" w:space="0" w:color="auto"/>
            </w:tcBorders>
          </w:tcPr>
          <w:p w:rsidR="00345FFB" w:rsidRPr="00345FFB" w:rsidRDefault="00345FFB" w:rsidP="00345FFB">
            <w:pPr>
              <w:rPr>
                <w:sz w:val="24"/>
                <w:szCs w:val="24"/>
              </w:rPr>
            </w:pPr>
            <w:r w:rsidRPr="00345FFB">
              <w:rPr>
                <w:sz w:val="24"/>
                <w:szCs w:val="24"/>
              </w:rPr>
              <w:t>Signature</w:t>
            </w:r>
          </w:p>
        </w:tc>
        <w:tc>
          <w:tcPr>
            <w:tcW w:w="270" w:type="dxa"/>
          </w:tcPr>
          <w:p w:rsidR="00345FFB" w:rsidRPr="00345FFB" w:rsidRDefault="00345FFB" w:rsidP="00345FFB">
            <w:pPr>
              <w:rPr>
                <w:sz w:val="24"/>
                <w:szCs w:val="24"/>
              </w:rPr>
            </w:pPr>
          </w:p>
        </w:tc>
        <w:tc>
          <w:tcPr>
            <w:tcW w:w="2430" w:type="dxa"/>
            <w:tcBorders>
              <w:top w:val="single" w:sz="4" w:space="0" w:color="auto"/>
            </w:tcBorders>
          </w:tcPr>
          <w:p w:rsidR="00345FFB" w:rsidRPr="00345FFB" w:rsidRDefault="00345FFB" w:rsidP="00B766E3">
            <w:pPr>
              <w:rPr>
                <w:sz w:val="24"/>
                <w:szCs w:val="24"/>
              </w:rPr>
            </w:pPr>
            <w:r w:rsidRPr="00345FFB">
              <w:rPr>
                <w:sz w:val="24"/>
                <w:szCs w:val="24"/>
              </w:rPr>
              <w:t>Date</w:t>
            </w:r>
          </w:p>
        </w:tc>
      </w:tr>
    </w:tbl>
    <w:p w:rsidR="00345FFB" w:rsidRPr="00345FFB" w:rsidRDefault="00345FFB">
      <w:pPr>
        <w:rPr>
          <w:sz w:val="24"/>
          <w:szCs w:val="24"/>
        </w:rPr>
      </w:pPr>
    </w:p>
    <w:sectPr w:rsidR="00345FFB" w:rsidRPr="00345FFB" w:rsidSect="00381A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E8" w:rsidRDefault="00F56EE8" w:rsidP="00A14600">
      <w:r>
        <w:separator/>
      </w:r>
    </w:p>
  </w:endnote>
  <w:endnote w:type="continuationSeparator" w:id="0">
    <w:p w:rsidR="00F56EE8" w:rsidRDefault="00F56EE8" w:rsidP="00A1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FB" w:rsidRDefault="00345FFB" w:rsidP="00A14600">
    <w:r>
      <w:ptab w:relativeTo="margin" w:alignment="center" w:leader="none"/>
    </w:r>
    <w:r>
      <w:ptab w:relativeTo="margin" w:alignment="right" w:leader="none"/>
    </w:r>
    <w:sdt>
      <w:sdtPr>
        <w:id w:val="250395305"/>
        <w:docPartObj>
          <w:docPartGallery w:val="Page Numbers (Top of Page)"/>
          <w:docPartUnique/>
        </w:docPartObj>
      </w:sdtPr>
      <w:sdtEndPr/>
      <w:sdtContent>
        <w:r>
          <w:t xml:space="preserve">Page </w:t>
        </w:r>
        <w:r w:rsidR="009C1499">
          <w:fldChar w:fldCharType="begin"/>
        </w:r>
        <w:r w:rsidR="009C1499">
          <w:instrText xml:space="preserve"> PAGE </w:instrText>
        </w:r>
        <w:r w:rsidR="009C1499">
          <w:fldChar w:fldCharType="separate"/>
        </w:r>
        <w:r w:rsidR="00740E82">
          <w:rPr>
            <w:noProof/>
          </w:rPr>
          <w:t>1</w:t>
        </w:r>
        <w:r w:rsidR="009C1499">
          <w:rPr>
            <w:noProof/>
          </w:rPr>
          <w:fldChar w:fldCharType="end"/>
        </w:r>
        <w:r>
          <w:t xml:space="preserve"> of </w:t>
        </w:r>
        <w:fldSimple w:instr=" NUMPAGES  ">
          <w:r w:rsidR="00740E82">
            <w:rPr>
              <w:noProof/>
            </w:rPr>
            <w:t>1</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E8" w:rsidRDefault="00F56EE8" w:rsidP="00A14600">
      <w:r>
        <w:separator/>
      </w:r>
    </w:p>
  </w:footnote>
  <w:footnote w:type="continuationSeparator" w:id="0">
    <w:p w:rsidR="00F56EE8" w:rsidRDefault="00F56EE8" w:rsidP="00A1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45FFB" w:rsidTr="00345FFB">
      <w:tc>
        <w:tcPr>
          <w:tcW w:w="4788" w:type="dxa"/>
        </w:tcPr>
        <w:p w:rsidR="00345FFB" w:rsidRDefault="00345FFB" w:rsidP="00345FFB">
          <w:pPr>
            <w:pStyle w:val="Header"/>
          </w:pPr>
          <w:r w:rsidRPr="00F94D94">
            <w:rPr>
              <w:noProof/>
              <w:lang w:val="en-CA" w:eastAsia="en-CA"/>
            </w:rPr>
            <w:drawing>
              <wp:inline distT="0" distB="0" distL="0" distR="0">
                <wp:extent cx="2703457" cy="270344"/>
                <wp:effectExtent l="19050" t="0" r="1643" b="0"/>
                <wp:docPr id="1" name="Picture 1" descr="Western_Logo_H_Research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H_Research_RGB.gif"/>
                        <pic:cNvPicPr/>
                      </pic:nvPicPr>
                      <pic:blipFill>
                        <a:blip r:embed="rId1" cstate="print"/>
                        <a:stretch>
                          <a:fillRect/>
                        </a:stretch>
                      </pic:blipFill>
                      <pic:spPr>
                        <a:xfrm>
                          <a:off x="0" y="0"/>
                          <a:ext cx="2703457" cy="270344"/>
                        </a:xfrm>
                        <a:prstGeom prst="rect">
                          <a:avLst/>
                        </a:prstGeom>
                      </pic:spPr>
                    </pic:pic>
                  </a:graphicData>
                </a:graphic>
              </wp:inline>
            </w:drawing>
          </w:r>
        </w:p>
      </w:tc>
      <w:tc>
        <w:tcPr>
          <w:tcW w:w="4788" w:type="dxa"/>
        </w:tcPr>
        <w:p w:rsidR="00345FFB" w:rsidRPr="00A14600" w:rsidRDefault="00345FFB" w:rsidP="00345FFB">
          <w:pPr>
            <w:pStyle w:val="Header"/>
            <w:jc w:val="right"/>
            <w:rPr>
              <w:sz w:val="18"/>
              <w:szCs w:val="20"/>
            </w:rPr>
          </w:pPr>
          <w:r w:rsidRPr="00A14600">
            <w:rPr>
              <w:sz w:val="18"/>
              <w:szCs w:val="20"/>
            </w:rPr>
            <w:t>Western University</w:t>
          </w:r>
        </w:p>
        <w:p w:rsidR="00345FFB" w:rsidRPr="00A14600" w:rsidRDefault="00345FFB" w:rsidP="00345FFB">
          <w:pPr>
            <w:pStyle w:val="Header"/>
            <w:jc w:val="right"/>
            <w:rPr>
              <w:sz w:val="18"/>
              <w:szCs w:val="20"/>
            </w:rPr>
          </w:pPr>
          <w:r w:rsidRPr="00A14600">
            <w:rPr>
              <w:sz w:val="18"/>
              <w:szCs w:val="20"/>
            </w:rPr>
            <w:t>Room 5150 Support Services Building, 1393 Western Road</w:t>
          </w:r>
          <w:r w:rsidRPr="00A14600">
            <w:rPr>
              <w:sz w:val="18"/>
              <w:szCs w:val="20"/>
            </w:rPr>
            <w:br/>
            <w:t xml:space="preserve">                           London, Ontario, Canada, N6G 1G9</w:t>
          </w:r>
          <w:r w:rsidRPr="00A14600">
            <w:rPr>
              <w:sz w:val="18"/>
              <w:szCs w:val="20"/>
            </w:rPr>
            <w:br/>
            <w:t xml:space="preserve">                       Tel: 519-661-2161</w:t>
          </w:r>
        </w:p>
        <w:p w:rsidR="00345FFB" w:rsidRDefault="00345FFB" w:rsidP="00345FFB">
          <w:pPr>
            <w:pStyle w:val="Header"/>
            <w:jc w:val="right"/>
          </w:pPr>
          <w:r w:rsidRPr="00A14600">
            <w:rPr>
              <w:sz w:val="18"/>
              <w:szCs w:val="20"/>
            </w:rPr>
            <w:t>ethics@uwo.ca</w:t>
          </w:r>
          <w:r w:rsidRPr="00A14600">
            <w:rPr>
              <w:sz w:val="12"/>
              <w:szCs w:val="14"/>
            </w:rPr>
            <w:t xml:space="preserve">              </w:t>
          </w:r>
        </w:p>
      </w:tc>
    </w:tr>
  </w:tbl>
  <w:p w:rsidR="00345FFB" w:rsidRPr="00A14600" w:rsidRDefault="00345FFB" w:rsidP="00A14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9UgYPU/qn4ZnhMBMVurH/Q7j0WeQPNiZ8+SH02+lSoY2N6ewy4cd/nafvwHjlMfOOp8JcCAg5GffVEviAhp6EQ==" w:salt="aUP4HPaS7OvHAdh/RSXIx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600"/>
    <w:rsid w:val="00160FAA"/>
    <w:rsid w:val="00163FF5"/>
    <w:rsid w:val="002A27DA"/>
    <w:rsid w:val="00345FFB"/>
    <w:rsid w:val="00371D15"/>
    <w:rsid w:val="00381A80"/>
    <w:rsid w:val="00466695"/>
    <w:rsid w:val="004D532C"/>
    <w:rsid w:val="004E0516"/>
    <w:rsid w:val="004F39A6"/>
    <w:rsid w:val="005A7561"/>
    <w:rsid w:val="005C467F"/>
    <w:rsid w:val="005C5666"/>
    <w:rsid w:val="00740E82"/>
    <w:rsid w:val="00747E23"/>
    <w:rsid w:val="0079733D"/>
    <w:rsid w:val="00864D2F"/>
    <w:rsid w:val="0091437D"/>
    <w:rsid w:val="00952B2E"/>
    <w:rsid w:val="00995BCE"/>
    <w:rsid w:val="009A5AB6"/>
    <w:rsid w:val="009C1499"/>
    <w:rsid w:val="00A14600"/>
    <w:rsid w:val="00B31BE9"/>
    <w:rsid w:val="00B33086"/>
    <w:rsid w:val="00B374F7"/>
    <w:rsid w:val="00B44A1B"/>
    <w:rsid w:val="00B766E3"/>
    <w:rsid w:val="00BD37B3"/>
    <w:rsid w:val="00C51948"/>
    <w:rsid w:val="00D563A6"/>
    <w:rsid w:val="00D61778"/>
    <w:rsid w:val="00D80E6E"/>
    <w:rsid w:val="00D972E7"/>
    <w:rsid w:val="00E220AB"/>
    <w:rsid w:val="00E609C7"/>
    <w:rsid w:val="00F35DC8"/>
    <w:rsid w:val="00F37392"/>
    <w:rsid w:val="00F56EE8"/>
    <w:rsid w:val="00FB01F4"/>
    <w:rsid w:val="00FD00AE"/>
    <w:rsid w:val="00F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F4A61-1C80-4CFD-BDAA-F1DF28E7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600"/>
    <w:pPr>
      <w:tabs>
        <w:tab w:val="center" w:pos="4680"/>
        <w:tab w:val="right" w:pos="9360"/>
      </w:tabs>
    </w:pPr>
  </w:style>
  <w:style w:type="character" w:customStyle="1" w:styleId="HeaderChar">
    <w:name w:val="Header Char"/>
    <w:basedOn w:val="DefaultParagraphFont"/>
    <w:link w:val="Header"/>
    <w:uiPriority w:val="99"/>
    <w:semiHidden/>
    <w:rsid w:val="00A14600"/>
  </w:style>
  <w:style w:type="paragraph" w:styleId="Footer">
    <w:name w:val="footer"/>
    <w:basedOn w:val="Normal"/>
    <w:link w:val="FooterChar"/>
    <w:uiPriority w:val="99"/>
    <w:semiHidden/>
    <w:unhideWhenUsed/>
    <w:rsid w:val="00A14600"/>
    <w:pPr>
      <w:tabs>
        <w:tab w:val="center" w:pos="4680"/>
        <w:tab w:val="right" w:pos="9360"/>
      </w:tabs>
    </w:pPr>
  </w:style>
  <w:style w:type="character" w:customStyle="1" w:styleId="FooterChar">
    <w:name w:val="Footer Char"/>
    <w:basedOn w:val="DefaultParagraphFont"/>
    <w:link w:val="Footer"/>
    <w:uiPriority w:val="99"/>
    <w:semiHidden/>
    <w:rsid w:val="00A14600"/>
  </w:style>
  <w:style w:type="paragraph" w:styleId="BalloonText">
    <w:name w:val="Balloon Text"/>
    <w:basedOn w:val="Normal"/>
    <w:link w:val="BalloonTextChar"/>
    <w:uiPriority w:val="99"/>
    <w:semiHidden/>
    <w:unhideWhenUsed/>
    <w:rsid w:val="00A14600"/>
    <w:rPr>
      <w:rFonts w:ascii="Tahoma" w:hAnsi="Tahoma" w:cs="Tahoma"/>
      <w:sz w:val="16"/>
      <w:szCs w:val="16"/>
    </w:rPr>
  </w:style>
  <w:style w:type="character" w:customStyle="1" w:styleId="BalloonTextChar">
    <w:name w:val="Balloon Text Char"/>
    <w:basedOn w:val="DefaultParagraphFont"/>
    <w:link w:val="BalloonText"/>
    <w:uiPriority w:val="99"/>
    <w:semiHidden/>
    <w:rsid w:val="00A14600"/>
    <w:rPr>
      <w:rFonts w:ascii="Tahoma" w:hAnsi="Tahoma" w:cs="Tahoma"/>
      <w:sz w:val="16"/>
      <w:szCs w:val="16"/>
    </w:rPr>
  </w:style>
  <w:style w:type="table" w:styleId="TableGrid">
    <w:name w:val="Table Grid"/>
    <w:basedOn w:val="TableNormal"/>
    <w:uiPriority w:val="59"/>
    <w:rsid w:val="00A1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4600"/>
    <w:rPr>
      <w:color w:val="808080"/>
    </w:rPr>
  </w:style>
  <w:style w:type="paragraph" w:styleId="NoSpacing">
    <w:name w:val="No Spacing"/>
    <w:uiPriority w:val="1"/>
    <w:qFormat/>
    <w:rsid w:val="00345FFB"/>
    <w:rPr>
      <w:rFonts w:ascii="Calibri" w:eastAsia="Calibri" w:hAnsi="Calibri"/>
      <w:lang w:val="en-CA"/>
    </w:rPr>
  </w:style>
  <w:style w:type="paragraph" w:styleId="ListParagraph">
    <w:name w:val="List Paragraph"/>
    <w:basedOn w:val="Normal"/>
    <w:uiPriority w:val="34"/>
    <w:qFormat/>
    <w:rsid w:val="004F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5"/>
        <w:category>
          <w:name w:val="General"/>
          <w:gallery w:val="placeholder"/>
        </w:category>
        <w:types>
          <w:type w:val="bbPlcHdr"/>
        </w:types>
        <w:behaviors>
          <w:behavior w:val="content"/>
        </w:behaviors>
        <w:guid w:val="{6455EBB9-D9BE-49A9-B3D7-00D1550816DA}"/>
      </w:docPartPr>
      <w:docPartBody>
        <w:p w:rsidR="00DA3745" w:rsidRDefault="003B01E7">
          <w:r w:rsidRPr="00D972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B01E7"/>
    <w:rsid w:val="003B01E7"/>
    <w:rsid w:val="00C57F4B"/>
    <w:rsid w:val="00DA3745"/>
    <w:rsid w:val="00F8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1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Mekhail</dc:creator>
  <cp:lastModifiedBy>Katelyn Harris</cp:lastModifiedBy>
  <cp:revision>8</cp:revision>
  <dcterms:created xsi:type="dcterms:W3CDTF">2014-09-02T15:55:00Z</dcterms:created>
  <dcterms:modified xsi:type="dcterms:W3CDTF">2016-07-27T19:37:00Z</dcterms:modified>
</cp:coreProperties>
</file>