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F8" w:rsidRPr="00AF2875" w:rsidRDefault="002D2088" w:rsidP="006822F8">
      <w:pPr>
        <w:jc w:val="center"/>
        <w:rPr>
          <w:b/>
          <w:sz w:val="28"/>
          <w:szCs w:val="28"/>
          <w:u w:val="single"/>
        </w:rPr>
      </w:pPr>
      <w:r w:rsidRPr="00AF2875">
        <w:rPr>
          <w:b/>
          <w:sz w:val="28"/>
          <w:szCs w:val="28"/>
          <w:u w:val="single"/>
        </w:rPr>
        <w:t>INSTRUCTIONS and</w:t>
      </w:r>
      <w:r w:rsidR="006822F8" w:rsidRPr="00AF2875">
        <w:rPr>
          <w:b/>
          <w:sz w:val="28"/>
          <w:szCs w:val="28"/>
          <w:u w:val="single"/>
        </w:rPr>
        <w:t xml:space="preserve"> TIPS</w:t>
      </w:r>
      <w:r w:rsidR="006822F8">
        <w:rPr>
          <w:b/>
          <w:sz w:val="28"/>
          <w:szCs w:val="28"/>
          <w:u w:val="single"/>
        </w:rPr>
        <w:t xml:space="preserve"> </w:t>
      </w:r>
      <w:r w:rsidR="006822F8" w:rsidRPr="00AF2875">
        <w:rPr>
          <w:b/>
          <w:sz w:val="28"/>
          <w:szCs w:val="28"/>
          <w:u w:val="single"/>
        </w:rPr>
        <w:t xml:space="preserve">– </w:t>
      </w:r>
      <w:r w:rsidR="006822F8">
        <w:rPr>
          <w:b/>
          <w:sz w:val="28"/>
          <w:szCs w:val="28"/>
          <w:u w:val="single"/>
        </w:rPr>
        <w:t>RECRUITMENT</w:t>
      </w:r>
    </w:p>
    <w:tbl>
      <w:tblPr>
        <w:tblStyle w:val="TableGrid"/>
        <w:tblW w:w="12602" w:type="dxa"/>
        <w:tblLook w:val="04A0"/>
      </w:tblPr>
      <w:tblGrid>
        <w:gridCol w:w="5089"/>
        <w:gridCol w:w="7513"/>
      </w:tblGrid>
      <w:tr w:rsidR="006822F8" w:rsidRPr="00C6326C" w:rsidTr="006822F8">
        <w:trPr>
          <w:trHeight w:val="327"/>
        </w:trPr>
        <w:tc>
          <w:tcPr>
            <w:tcW w:w="5089" w:type="dxa"/>
          </w:tcPr>
          <w:p w:rsidR="006822F8" w:rsidRPr="00C6326C" w:rsidRDefault="006822F8" w:rsidP="006978F3">
            <w:pPr>
              <w:rPr>
                <w:rFonts w:cstheme="minorHAnsi"/>
                <w:b/>
                <w:sz w:val="24"/>
                <w:szCs w:val="24"/>
              </w:rPr>
            </w:pPr>
            <w:r>
              <w:rPr>
                <w:rFonts w:cstheme="minorHAnsi"/>
                <w:b/>
                <w:sz w:val="24"/>
                <w:szCs w:val="24"/>
              </w:rPr>
              <w:t>METHOD</w:t>
            </w:r>
          </w:p>
        </w:tc>
        <w:tc>
          <w:tcPr>
            <w:tcW w:w="7513" w:type="dxa"/>
          </w:tcPr>
          <w:p w:rsidR="006822F8" w:rsidRPr="00C6326C" w:rsidRDefault="006822F8" w:rsidP="006978F3">
            <w:pPr>
              <w:rPr>
                <w:rFonts w:cstheme="minorHAnsi"/>
                <w:b/>
                <w:sz w:val="24"/>
                <w:szCs w:val="24"/>
              </w:rPr>
            </w:pPr>
          </w:p>
        </w:tc>
      </w:tr>
      <w:tr w:rsidR="006822F8" w:rsidRPr="00C6326C" w:rsidTr="006822F8">
        <w:trPr>
          <w:trHeight w:val="690"/>
        </w:trPr>
        <w:tc>
          <w:tcPr>
            <w:tcW w:w="5089" w:type="dxa"/>
          </w:tcPr>
          <w:p w:rsidR="006822F8" w:rsidRPr="00C6326C" w:rsidRDefault="000A360B" w:rsidP="006978F3">
            <w:pPr>
              <w:rPr>
                <w:rFonts w:cstheme="minorHAnsi"/>
                <w:sz w:val="24"/>
                <w:szCs w:val="24"/>
              </w:rPr>
            </w:pPr>
            <w:r>
              <w:rPr>
                <w:rFonts w:cstheme="minorHAnsi"/>
                <w:sz w:val="24"/>
                <w:szCs w:val="24"/>
              </w:rPr>
              <w:t>Script for Classroom Recruitment</w:t>
            </w:r>
          </w:p>
        </w:tc>
        <w:tc>
          <w:tcPr>
            <w:tcW w:w="7513" w:type="dxa"/>
          </w:tcPr>
          <w:p w:rsidR="006822F8" w:rsidRDefault="006822F8" w:rsidP="006978F3">
            <w:pPr>
              <w:autoSpaceDE w:val="0"/>
              <w:autoSpaceDN w:val="0"/>
              <w:adjustRightInd w:val="0"/>
              <w:rPr>
                <w:rFonts w:cstheme="minorHAnsi"/>
                <w:sz w:val="24"/>
                <w:szCs w:val="24"/>
              </w:rPr>
            </w:pPr>
            <w:r>
              <w:rPr>
                <w:rFonts w:cstheme="minorHAnsi"/>
                <w:sz w:val="24"/>
                <w:szCs w:val="24"/>
              </w:rPr>
              <w:t xml:space="preserve">Please note that when recruiting within a classroom setting, the person recruiting must not have any relationship to the class or to the students (potential research participants). A third party person, not affiliated with the class, should be used for recruitment within a classroom setting. </w:t>
            </w:r>
          </w:p>
          <w:p w:rsidR="006822F8" w:rsidRDefault="006822F8" w:rsidP="006978F3">
            <w:pPr>
              <w:autoSpaceDE w:val="0"/>
              <w:autoSpaceDN w:val="0"/>
              <w:adjustRightInd w:val="0"/>
              <w:rPr>
                <w:rFonts w:cstheme="minorHAnsi"/>
                <w:sz w:val="24"/>
                <w:szCs w:val="24"/>
              </w:rPr>
            </w:pPr>
          </w:p>
          <w:p w:rsidR="006822F8" w:rsidRDefault="006822F8" w:rsidP="006978F3">
            <w:pPr>
              <w:autoSpaceDE w:val="0"/>
              <w:autoSpaceDN w:val="0"/>
              <w:adjustRightInd w:val="0"/>
              <w:rPr>
                <w:rFonts w:cstheme="minorHAnsi"/>
                <w:sz w:val="24"/>
                <w:szCs w:val="24"/>
              </w:rPr>
            </w:pPr>
            <w:r>
              <w:rPr>
                <w:rFonts w:cstheme="minorHAnsi"/>
                <w:sz w:val="24"/>
                <w:szCs w:val="24"/>
              </w:rPr>
              <w:t xml:space="preserve">Please also note that when recruiting from classrooms the researchers name and phone number or email should be provided in the script for the potential, interested participants to contact the researcher. You cannot post or pass around a “sign-up sheet” for students who are interested to write their information on. </w:t>
            </w:r>
          </w:p>
          <w:p w:rsidR="006822F8" w:rsidRPr="00C6326C" w:rsidRDefault="006822F8" w:rsidP="006978F3">
            <w:pPr>
              <w:autoSpaceDE w:val="0"/>
              <w:autoSpaceDN w:val="0"/>
              <w:adjustRightInd w:val="0"/>
              <w:rPr>
                <w:rFonts w:cstheme="minorHAnsi"/>
                <w:sz w:val="24"/>
                <w:szCs w:val="24"/>
              </w:rPr>
            </w:pPr>
          </w:p>
        </w:tc>
      </w:tr>
      <w:tr w:rsidR="006822F8" w:rsidRPr="00C6326C" w:rsidTr="006822F8">
        <w:trPr>
          <w:trHeight w:val="690"/>
        </w:trPr>
        <w:tc>
          <w:tcPr>
            <w:tcW w:w="5089" w:type="dxa"/>
          </w:tcPr>
          <w:p w:rsidR="006822F8" w:rsidRPr="00C6326C" w:rsidRDefault="006822F8" w:rsidP="006978F3">
            <w:pPr>
              <w:rPr>
                <w:rFonts w:cstheme="minorHAnsi"/>
                <w:sz w:val="24"/>
                <w:szCs w:val="24"/>
              </w:rPr>
            </w:pPr>
            <w:r>
              <w:rPr>
                <w:rFonts w:cstheme="minorHAnsi"/>
                <w:sz w:val="24"/>
                <w:szCs w:val="24"/>
              </w:rPr>
              <w:t>Telephone Script for Recruitment</w:t>
            </w:r>
          </w:p>
        </w:tc>
        <w:tc>
          <w:tcPr>
            <w:tcW w:w="7513" w:type="dxa"/>
          </w:tcPr>
          <w:p w:rsidR="006822F8" w:rsidRDefault="006822F8" w:rsidP="006978F3">
            <w:pPr>
              <w:rPr>
                <w:rFonts w:cstheme="minorHAnsi"/>
                <w:sz w:val="24"/>
                <w:szCs w:val="24"/>
              </w:rPr>
            </w:pPr>
            <w:r>
              <w:rPr>
                <w:rFonts w:cstheme="minorHAnsi"/>
                <w:sz w:val="24"/>
                <w:szCs w:val="24"/>
              </w:rPr>
              <w:t>Please note that when you are recruiting over the telephone you must have permission to contact the person by phone</w:t>
            </w:r>
            <w:r w:rsidR="000A360B">
              <w:rPr>
                <w:rFonts w:cstheme="minorHAnsi"/>
                <w:sz w:val="24"/>
                <w:szCs w:val="24"/>
              </w:rPr>
              <w:t>, and they should be aware you will be contacting them</w:t>
            </w:r>
            <w:r>
              <w:rPr>
                <w:rFonts w:cstheme="minorHAnsi"/>
                <w:sz w:val="24"/>
                <w:szCs w:val="24"/>
              </w:rPr>
              <w:t>. You cannot place cold calls to people who are unaware that you will be contacting them for research purposes.</w:t>
            </w:r>
          </w:p>
          <w:p w:rsidR="006822F8" w:rsidRDefault="006822F8" w:rsidP="006978F3">
            <w:pPr>
              <w:rPr>
                <w:rFonts w:cstheme="minorHAnsi"/>
                <w:sz w:val="24"/>
                <w:szCs w:val="24"/>
              </w:rPr>
            </w:pPr>
          </w:p>
          <w:p w:rsidR="006822F8" w:rsidRDefault="006822F8" w:rsidP="006978F3">
            <w:pPr>
              <w:rPr>
                <w:rFonts w:cstheme="minorHAnsi"/>
                <w:sz w:val="24"/>
                <w:szCs w:val="24"/>
              </w:rPr>
            </w:pPr>
            <w:r>
              <w:rPr>
                <w:rFonts w:cstheme="minorHAnsi"/>
                <w:sz w:val="24"/>
                <w:szCs w:val="24"/>
              </w:rPr>
              <w:t xml:space="preserve">Please also note that you must ensure you are speaking to the correct person before you begin discussing study details. Messages should not be left if the person is not available. </w:t>
            </w:r>
          </w:p>
          <w:p w:rsidR="00896526" w:rsidRDefault="00896526" w:rsidP="006978F3">
            <w:pPr>
              <w:rPr>
                <w:rFonts w:cstheme="minorHAnsi"/>
                <w:sz w:val="24"/>
                <w:szCs w:val="24"/>
              </w:rPr>
            </w:pPr>
          </w:p>
          <w:p w:rsidR="00896526" w:rsidRDefault="00896526" w:rsidP="006978F3">
            <w:pPr>
              <w:rPr>
                <w:rFonts w:cstheme="minorHAnsi"/>
                <w:sz w:val="24"/>
                <w:szCs w:val="24"/>
              </w:rPr>
            </w:pPr>
            <w:r>
              <w:rPr>
                <w:rFonts w:cstheme="minorHAnsi"/>
                <w:sz w:val="24"/>
                <w:szCs w:val="24"/>
              </w:rPr>
              <w:t xml:space="preserve">Note that when recruiting over the telephone, if you wish to conduct the interview at that time you must clearly </w:t>
            </w:r>
            <w:r w:rsidR="000A360B">
              <w:rPr>
                <w:rFonts w:cstheme="minorHAnsi"/>
                <w:sz w:val="24"/>
                <w:szCs w:val="24"/>
              </w:rPr>
              <w:t xml:space="preserve">read the </w:t>
            </w:r>
            <w:r>
              <w:rPr>
                <w:rFonts w:cstheme="minorHAnsi"/>
                <w:sz w:val="24"/>
                <w:szCs w:val="24"/>
              </w:rPr>
              <w:t>letter of information to the participant over the phone and then send them, in the mail, a copy of the letter of information.</w:t>
            </w:r>
            <w:r w:rsidR="00FA5481">
              <w:rPr>
                <w:rFonts w:cstheme="minorHAnsi"/>
                <w:sz w:val="24"/>
                <w:szCs w:val="24"/>
              </w:rPr>
              <w:t xml:space="preserve"> They must agree to participate at this time and this should be well documented by the researcher in their research notes.</w:t>
            </w:r>
            <w:r>
              <w:rPr>
                <w:rFonts w:cstheme="minorHAnsi"/>
                <w:sz w:val="24"/>
                <w:szCs w:val="24"/>
              </w:rPr>
              <w:t xml:space="preserve"> If you are going to wait to do the interview, a copy of the letter of information should be sent by mail after the initial phone call a</w:t>
            </w:r>
            <w:r w:rsidR="00FA5481">
              <w:rPr>
                <w:rFonts w:cstheme="minorHAnsi"/>
                <w:sz w:val="24"/>
                <w:szCs w:val="24"/>
              </w:rPr>
              <w:t xml:space="preserve">nd then briefly discussed with all questions being answered when you call back to </w:t>
            </w:r>
            <w:r w:rsidR="00FA5481">
              <w:rPr>
                <w:rFonts w:cstheme="minorHAnsi"/>
                <w:sz w:val="24"/>
                <w:szCs w:val="24"/>
              </w:rPr>
              <w:lastRenderedPageBreak/>
              <w:t xml:space="preserve">do the interview. At that time the participant would agree to participate and this should then be clearly documented in the </w:t>
            </w:r>
            <w:r w:rsidR="000C57E0">
              <w:rPr>
                <w:rFonts w:cstheme="minorHAnsi"/>
                <w:sz w:val="24"/>
                <w:szCs w:val="24"/>
              </w:rPr>
              <w:t>researcher’s</w:t>
            </w:r>
            <w:r w:rsidR="00FA5481">
              <w:rPr>
                <w:rFonts w:cstheme="minorHAnsi"/>
                <w:sz w:val="24"/>
                <w:szCs w:val="24"/>
              </w:rPr>
              <w:t xml:space="preserve"> notes. </w:t>
            </w:r>
          </w:p>
          <w:p w:rsidR="006822F8" w:rsidRPr="00C6326C" w:rsidRDefault="006822F8" w:rsidP="006978F3">
            <w:pPr>
              <w:rPr>
                <w:rFonts w:cstheme="minorHAnsi"/>
                <w:sz w:val="24"/>
                <w:szCs w:val="24"/>
              </w:rPr>
            </w:pPr>
          </w:p>
        </w:tc>
      </w:tr>
      <w:tr w:rsidR="006822F8" w:rsidRPr="00C6326C" w:rsidTr="006822F8">
        <w:trPr>
          <w:trHeight w:val="345"/>
        </w:trPr>
        <w:tc>
          <w:tcPr>
            <w:tcW w:w="5089" w:type="dxa"/>
          </w:tcPr>
          <w:p w:rsidR="006822F8" w:rsidRPr="00C6326C" w:rsidRDefault="006822F8" w:rsidP="006978F3">
            <w:pPr>
              <w:autoSpaceDE w:val="0"/>
              <w:autoSpaceDN w:val="0"/>
              <w:adjustRightInd w:val="0"/>
              <w:rPr>
                <w:rFonts w:cstheme="minorHAnsi"/>
                <w:sz w:val="24"/>
                <w:szCs w:val="24"/>
              </w:rPr>
            </w:pPr>
            <w:r>
              <w:rPr>
                <w:rFonts w:cstheme="minorHAnsi"/>
                <w:sz w:val="24"/>
                <w:szCs w:val="24"/>
              </w:rPr>
              <w:lastRenderedPageBreak/>
              <w:t>Email Script for Recruitment</w:t>
            </w:r>
          </w:p>
        </w:tc>
        <w:tc>
          <w:tcPr>
            <w:tcW w:w="7513" w:type="dxa"/>
          </w:tcPr>
          <w:p w:rsidR="006822F8" w:rsidRDefault="006822F8" w:rsidP="006978F3">
            <w:pPr>
              <w:autoSpaceDE w:val="0"/>
              <w:autoSpaceDN w:val="0"/>
              <w:adjustRightInd w:val="0"/>
              <w:rPr>
                <w:rFonts w:cstheme="minorHAnsi"/>
                <w:sz w:val="24"/>
                <w:szCs w:val="24"/>
              </w:rPr>
            </w:pPr>
            <w:r>
              <w:rPr>
                <w:rFonts w:cstheme="minorHAnsi"/>
                <w:sz w:val="24"/>
                <w:szCs w:val="24"/>
              </w:rPr>
              <w:t>Please note that if you wish to send reminder emails to a potential participant, this must be made very clear in the initial email when these will be sent and how many</w:t>
            </w:r>
            <w:r w:rsidR="00EE0B3F">
              <w:rPr>
                <w:rFonts w:cstheme="minorHAnsi"/>
                <w:sz w:val="24"/>
                <w:szCs w:val="24"/>
              </w:rPr>
              <w:t xml:space="preserve"> will be sent</w:t>
            </w:r>
            <w:r>
              <w:rPr>
                <w:rFonts w:cstheme="minorHAnsi"/>
                <w:sz w:val="24"/>
                <w:szCs w:val="24"/>
              </w:rPr>
              <w:t xml:space="preserve">. </w:t>
            </w:r>
          </w:p>
          <w:p w:rsidR="00E61679" w:rsidRPr="00C6326C" w:rsidRDefault="00E61679" w:rsidP="006978F3">
            <w:pPr>
              <w:autoSpaceDE w:val="0"/>
              <w:autoSpaceDN w:val="0"/>
              <w:adjustRightInd w:val="0"/>
              <w:rPr>
                <w:rFonts w:cstheme="minorHAnsi"/>
                <w:sz w:val="24"/>
                <w:szCs w:val="24"/>
              </w:rPr>
            </w:pPr>
          </w:p>
        </w:tc>
      </w:tr>
      <w:tr w:rsidR="006822F8" w:rsidRPr="00C6326C" w:rsidTr="006822F8">
        <w:trPr>
          <w:trHeight w:val="708"/>
        </w:trPr>
        <w:tc>
          <w:tcPr>
            <w:tcW w:w="5089" w:type="dxa"/>
          </w:tcPr>
          <w:p w:rsidR="006822F8" w:rsidRPr="00C6326C" w:rsidRDefault="006822F8" w:rsidP="006978F3">
            <w:pPr>
              <w:autoSpaceDE w:val="0"/>
              <w:autoSpaceDN w:val="0"/>
              <w:adjustRightInd w:val="0"/>
              <w:rPr>
                <w:rFonts w:cstheme="minorHAnsi"/>
                <w:sz w:val="24"/>
                <w:szCs w:val="24"/>
              </w:rPr>
            </w:pPr>
            <w:r>
              <w:rPr>
                <w:rFonts w:cstheme="minorHAnsi"/>
                <w:sz w:val="24"/>
                <w:szCs w:val="24"/>
              </w:rPr>
              <w:t>Reminder Email Script for Recruitment</w:t>
            </w:r>
          </w:p>
        </w:tc>
        <w:tc>
          <w:tcPr>
            <w:tcW w:w="7513" w:type="dxa"/>
          </w:tcPr>
          <w:p w:rsidR="00E61679" w:rsidRDefault="00E61679" w:rsidP="006978F3">
            <w:pPr>
              <w:autoSpaceDE w:val="0"/>
              <w:autoSpaceDN w:val="0"/>
              <w:adjustRightInd w:val="0"/>
              <w:rPr>
                <w:rFonts w:cstheme="minorHAnsi"/>
                <w:sz w:val="24"/>
                <w:szCs w:val="24"/>
              </w:rPr>
            </w:pPr>
            <w:r>
              <w:rPr>
                <w:rFonts w:cstheme="minorHAnsi"/>
                <w:sz w:val="24"/>
                <w:szCs w:val="24"/>
              </w:rPr>
              <w:t xml:space="preserve">This is only to be used if you have indicated previously that you will be sending a reminder. </w:t>
            </w:r>
          </w:p>
          <w:p w:rsidR="00E61679" w:rsidRPr="00C6326C" w:rsidRDefault="00E61679" w:rsidP="006978F3">
            <w:pPr>
              <w:autoSpaceDE w:val="0"/>
              <w:autoSpaceDN w:val="0"/>
              <w:adjustRightInd w:val="0"/>
              <w:rPr>
                <w:rFonts w:cstheme="minorHAnsi"/>
                <w:sz w:val="24"/>
                <w:szCs w:val="24"/>
              </w:rPr>
            </w:pPr>
          </w:p>
        </w:tc>
      </w:tr>
    </w:tbl>
    <w:p w:rsidR="00F55468" w:rsidRDefault="00F55468"/>
    <w:sectPr w:rsidR="00F55468" w:rsidSect="006822F8">
      <w:footerReference w:type="default" r:id="rId6"/>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69F" w:rsidRDefault="00BA469F" w:rsidP="00E61679">
      <w:pPr>
        <w:spacing w:after="0" w:line="240" w:lineRule="auto"/>
      </w:pPr>
      <w:r>
        <w:separator/>
      </w:r>
    </w:p>
  </w:endnote>
  <w:endnote w:type="continuationSeparator" w:id="0">
    <w:p w:rsidR="00BA469F" w:rsidRDefault="00BA469F" w:rsidP="00E61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50346"/>
      <w:docPartObj>
        <w:docPartGallery w:val="Page Numbers (Bottom of Page)"/>
        <w:docPartUnique/>
      </w:docPartObj>
    </w:sdtPr>
    <w:sdtContent>
      <w:sdt>
        <w:sdtPr>
          <w:id w:val="565050523"/>
          <w:docPartObj>
            <w:docPartGallery w:val="Page Numbers (Top of Page)"/>
            <w:docPartUnique/>
          </w:docPartObj>
        </w:sdtPr>
        <w:sdtContent>
          <w:p w:rsidR="00BE0494" w:rsidRDefault="00BE0494">
            <w:pPr>
              <w:pStyle w:val="Footer"/>
              <w:jc w:val="right"/>
            </w:pPr>
            <w:r>
              <w:t xml:space="preserve">Page </w:t>
            </w:r>
            <w:r w:rsidR="00BB3FFB">
              <w:rPr>
                <w:b/>
                <w:sz w:val="24"/>
                <w:szCs w:val="24"/>
              </w:rPr>
              <w:fldChar w:fldCharType="begin"/>
            </w:r>
            <w:r>
              <w:rPr>
                <w:b/>
              </w:rPr>
              <w:instrText xml:space="preserve"> PAGE </w:instrText>
            </w:r>
            <w:r w:rsidR="00BB3FFB">
              <w:rPr>
                <w:b/>
                <w:sz w:val="24"/>
                <w:szCs w:val="24"/>
              </w:rPr>
              <w:fldChar w:fldCharType="separate"/>
            </w:r>
            <w:r w:rsidR="0036628F">
              <w:rPr>
                <w:b/>
                <w:noProof/>
              </w:rPr>
              <w:t>2</w:t>
            </w:r>
            <w:r w:rsidR="00BB3FFB">
              <w:rPr>
                <w:b/>
                <w:sz w:val="24"/>
                <w:szCs w:val="24"/>
              </w:rPr>
              <w:fldChar w:fldCharType="end"/>
            </w:r>
            <w:r>
              <w:t xml:space="preserve"> of </w:t>
            </w:r>
            <w:r w:rsidR="00BB3FFB">
              <w:rPr>
                <w:b/>
                <w:sz w:val="24"/>
                <w:szCs w:val="24"/>
              </w:rPr>
              <w:fldChar w:fldCharType="begin"/>
            </w:r>
            <w:r>
              <w:rPr>
                <w:b/>
              </w:rPr>
              <w:instrText xml:space="preserve"> NUMPAGES  </w:instrText>
            </w:r>
            <w:r w:rsidR="00BB3FFB">
              <w:rPr>
                <w:b/>
                <w:sz w:val="24"/>
                <w:szCs w:val="24"/>
              </w:rPr>
              <w:fldChar w:fldCharType="separate"/>
            </w:r>
            <w:r w:rsidR="0036628F">
              <w:rPr>
                <w:b/>
                <w:noProof/>
              </w:rPr>
              <w:t>2</w:t>
            </w:r>
            <w:r w:rsidR="00BB3FFB">
              <w:rPr>
                <w:b/>
                <w:sz w:val="24"/>
                <w:szCs w:val="24"/>
              </w:rPr>
              <w:fldChar w:fldCharType="end"/>
            </w:r>
          </w:p>
        </w:sdtContent>
      </w:sdt>
    </w:sdtContent>
  </w:sdt>
  <w:p w:rsidR="00E61679" w:rsidRPr="00BE0494" w:rsidRDefault="00BE0494">
    <w:pPr>
      <w:pStyle w:val="Footer"/>
      <w:rPr>
        <w:lang w:val="en-US"/>
      </w:rPr>
    </w:pPr>
    <w:r>
      <w:rPr>
        <w:lang w:val="en-US"/>
      </w:rPr>
      <w:t>Updated March 14,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69F" w:rsidRDefault="00BA469F" w:rsidP="00E61679">
      <w:pPr>
        <w:spacing w:after="0" w:line="240" w:lineRule="auto"/>
      </w:pPr>
      <w:r>
        <w:separator/>
      </w:r>
    </w:p>
  </w:footnote>
  <w:footnote w:type="continuationSeparator" w:id="0">
    <w:p w:rsidR="00BA469F" w:rsidRDefault="00BA469F" w:rsidP="00E616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22F8"/>
    <w:rsid w:val="000A360B"/>
    <w:rsid w:val="000C57E0"/>
    <w:rsid w:val="00264E23"/>
    <w:rsid w:val="002D2088"/>
    <w:rsid w:val="0036628F"/>
    <w:rsid w:val="004470E6"/>
    <w:rsid w:val="004A73B3"/>
    <w:rsid w:val="00614839"/>
    <w:rsid w:val="006822F8"/>
    <w:rsid w:val="00896526"/>
    <w:rsid w:val="009D7FB0"/>
    <w:rsid w:val="00BA469F"/>
    <w:rsid w:val="00BB3FFB"/>
    <w:rsid w:val="00BE0494"/>
    <w:rsid w:val="00DA39E4"/>
    <w:rsid w:val="00DD6EC0"/>
    <w:rsid w:val="00E10DB5"/>
    <w:rsid w:val="00E61679"/>
    <w:rsid w:val="00EE0B3F"/>
    <w:rsid w:val="00F55468"/>
    <w:rsid w:val="00FA5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616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1679"/>
  </w:style>
  <w:style w:type="paragraph" w:styleId="Footer">
    <w:name w:val="footer"/>
    <w:basedOn w:val="Normal"/>
    <w:link w:val="FooterChar"/>
    <w:uiPriority w:val="99"/>
    <w:unhideWhenUsed/>
    <w:rsid w:val="00E61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7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UWO Ethics</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Kelly</dc:creator>
  <cp:lastModifiedBy>Cboyko6</cp:lastModifiedBy>
  <cp:revision>2</cp:revision>
  <dcterms:created xsi:type="dcterms:W3CDTF">2012-07-26T15:02:00Z</dcterms:created>
  <dcterms:modified xsi:type="dcterms:W3CDTF">2012-07-26T15:02:00Z</dcterms:modified>
</cp:coreProperties>
</file>