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DEB98" w14:textId="77777777" w:rsidR="009A08EA" w:rsidRPr="009A08EA" w:rsidRDefault="009A08EA" w:rsidP="009A08EA">
      <w:pPr>
        <w:rPr>
          <w:rFonts w:ascii="Times New Roman" w:eastAsia="Times New Roman" w:hAnsi="Times New Roman" w:cs="Times New Roman"/>
          <w:bCs/>
          <w:lang w:val="en-CA"/>
        </w:rPr>
      </w:pPr>
    </w:p>
    <w:p w14:paraId="404F0F10" w14:textId="77777777" w:rsidR="009A08EA" w:rsidRDefault="009A08EA" w:rsidP="009A08EA">
      <w:pPr>
        <w:jc w:val="center"/>
        <w:rPr>
          <w:rFonts w:ascii="Times New Roman" w:eastAsia="Times New Roman" w:hAnsi="Times New Roman" w:cs="Times New Roman"/>
          <w:b/>
          <w:sz w:val="28"/>
          <w:szCs w:val="28"/>
          <w:lang w:val="en-CA"/>
        </w:rPr>
      </w:pPr>
    </w:p>
    <w:p w14:paraId="4199B20C" w14:textId="77777777" w:rsidR="009A08EA" w:rsidRDefault="009A08EA" w:rsidP="009A08EA">
      <w:pPr>
        <w:jc w:val="center"/>
        <w:rPr>
          <w:rFonts w:ascii="Times New Roman" w:eastAsia="Times New Roman" w:hAnsi="Times New Roman" w:cs="Times New Roman"/>
          <w:b/>
          <w:sz w:val="28"/>
          <w:szCs w:val="28"/>
          <w:lang w:val="en-CA"/>
        </w:rPr>
      </w:pPr>
    </w:p>
    <w:p w14:paraId="3723F5CB" w14:textId="3401BC18" w:rsidR="009A08EA" w:rsidRPr="009A08EA" w:rsidRDefault="009A08EA" w:rsidP="009A08EA">
      <w:pPr>
        <w:jc w:val="center"/>
        <w:rPr>
          <w:rFonts w:ascii="Times New Roman" w:eastAsia="Times New Roman" w:hAnsi="Times New Roman" w:cs="Times New Roman"/>
          <w:b/>
          <w:sz w:val="28"/>
          <w:szCs w:val="28"/>
          <w:lang w:val="en-CA"/>
        </w:rPr>
      </w:pPr>
      <w:r w:rsidRPr="009A08EA">
        <w:rPr>
          <w:rFonts w:ascii="Times New Roman" w:eastAsia="Times New Roman" w:hAnsi="Times New Roman" w:cs="Times New Roman"/>
          <w:b/>
          <w:sz w:val="28"/>
          <w:szCs w:val="28"/>
          <w:lang w:val="en-CA"/>
        </w:rPr>
        <w:t>Department of French Studies</w:t>
      </w:r>
    </w:p>
    <w:p w14:paraId="799942D6" w14:textId="77777777" w:rsidR="009A08EA" w:rsidRPr="009A08EA" w:rsidRDefault="009A08EA" w:rsidP="009A08EA">
      <w:pPr>
        <w:jc w:val="center"/>
        <w:rPr>
          <w:rFonts w:ascii="Times New Roman" w:eastAsia="Times New Roman" w:hAnsi="Times New Roman" w:cs="Times New Roman"/>
          <w:b/>
          <w:bCs/>
          <w:highlight w:val="yellow"/>
        </w:rPr>
      </w:pPr>
      <w:r w:rsidRPr="009A08EA">
        <w:rPr>
          <w:rFonts w:ascii="Times New Roman" w:eastAsia="Times New Roman" w:hAnsi="Times New Roman" w:cs="Times New Roman"/>
          <w:b/>
          <w:bCs/>
          <w:highlight w:val="yellow"/>
        </w:rPr>
        <w:t>Course # (Section #)</w:t>
      </w:r>
    </w:p>
    <w:p w14:paraId="07A600A2" w14:textId="77777777" w:rsidR="009A08EA" w:rsidRPr="009A08EA" w:rsidRDefault="009A08EA" w:rsidP="009A08EA">
      <w:pPr>
        <w:jc w:val="center"/>
        <w:rPr>
          <w:rFonts w:ascii="Times New Roman" w:eastAsia="Times New Roman" w:hAnsi="Times New Roman" w:cs="Times New Roman"/>
          <w:b/>
          <w:bCs/>
          <w:highlight w:val="yellow"/>
        </w:rPr>
      </w:pPr>
      <w:r w:rsidRPr="009A08EA">
        <w:rPr>
          <w:rFonts w:ascii="Times New Roman" w:eastAsia="Times New Roman" w:hAnsi="Times New Roman" w:cs="Times New Roman"/>
          <w:b/>
          <w:bCs/>
          <w:highlight w:val="yellow"/>
        </w:rPr>
        <w:t>Course Title</w:t>
      </w:r>
    </w:p>
    <w:p w14:paraId="0673081E" w14:textId="77777777" w:rsidR="009A08EA" w:rsidRPr="009A08EA" w:rsidRDefault="009A08EA" w:rsidP="009A08EA">
      <w:pPr>
        <w:jc w:val="center"/>
        <w:rPr>
          <w:rFonts w:ascii="Times New Roman" w:eastAsia="Times New Roman" w:hAnsi="Times New Roman" w:cs="Times New Roman"/>
          <w:bCs/>
        </w:rPr>
      </w:pPr>
      <w:r w:rsidRPr="009A08EA">
        <w:rPr>
          <w:rFonts w:ascii="Times New Roman" w:eastAsia="Times New Roman" w:hAnsi="Times New Roman" w:cs="Times New Roman"/>
          <w:bCs/>
          <w:highlight w:val="yellow"/>
        </w:rPr>
        <w:t>Fall/Winter XXXX-XX</w:t>
      </w:r>
    </w:p>
    <w:p w14:paraId="060B2265" w14:textId="77777777" w:rsidR="009A08EA" w:rsidRPr="009A08EA" w:rsidRDefault="009A08EA" w:rsidP="009A08EA">
      <w:pPr>
        <w:jc w:val="center"/>
        <w:rPr>
          <w:rFonts w:ascii="Times New Roman" w:eastAsia="Times New Roman" w:hAnsi="Times New Roman" w:cs="Times New Roman"/>
          <w:bCs/>
        </w:rPr>
      </w:pPr>
    </w:p>
    <w:p w14:paraId="743338B5" w14:textId="77777777" w:rsidR="009A08EA" w:rsidRPr="009A08EA" w:rsidRDefault="009A08EA" w:rsidP="009A08EA">
      <w:pPr>
        <w:rPr>
          <w:rFonts w:ascii="Times New Roman" w:eastAsia="Times New Roman" w:hAnsi="Times New Roman" w:cs="Times New Roman"/>
          <w:b/>
          <w:bCs/>
          <w:lang w:val="en-CA"/>
        </w:rPr>
      </w:pPr>
    </w:p>
    <w:p w14:paraId="6C13648C" w14:textId="77777777" w:rsidR="009A08EA" w:rsidRPr="009A08EA" w:rsidRDefault="009A08EA" w:rsidP="009A08EA">
      <w:pPr>
        <w:rPr>
          <w:rFonts w:ascii="Times New Roman" w:eastAsia="Times New Roman" w:hAnsi="Times New Roman" w:cs="Times New Roman"/>
          <w:b/>
          <w:bCs/>
        </w:rPr>
      </w:pPr>
      <w:r w:rsidRPr="009A08EA">
        <w:rPr>
          <w:rFonts w:ascii="Times New Roman" w:eastAsia="Times New Roman" w:hAnsi="Times New Roman" w:cs="Times New Roman"/>
          <w:b/>
          <w:bCs/>
        </w:rPr>
        <w:t xml:space="preserve">Instructor: </w:t>
      </w:r>
      <w:r w:rsidRPr="009A08EA">
        <w:rPr>
          <w:rFonts w:ascii="Times New Roman" w:eastAsia="Times New Roman" w:hAnsi="Times New Roman" w:cs="Times New Roman"/>
          <w:highlight w:val="yellow"/>
        </w:rPr>
        <w:t>Insert your name email and office hours</w:t>
      </w:r>
    </w:p>
    <w:p w14:paraId="3F05452C" w14:textId="77777777" w:rsidR="009A08EA" w:rsidRPr="009A08EA" w:rsidRDefault="009A08EA" w:rsidP="009A08EA">
      <w:pPr>
        <w:rPr>
          <w:rFonts w:ascii="Times New Roman" w:eastAsia="Times New Roman" w:hAnsi="Times New Roman" w:cs="Times New Roman"/>
          <w:b/>
          <w:bCs/>
        </w:rPr>
      </w:pPr>
      <w:r w:rsidRPr="009A08EA">
        <w:rPr>
          <w:rFonts w:ascii="Times New Roman" w:eastAsia="Times New Roman" w:hAnsi="Times New Roman" w:cs="Times New Roman"/>
          <w:b/>
          <w:bCs/>
        </w:rPr>
        <w:t xml:space="preserve">Course Location: </w:t>
      </w:r>
      <w:r w:rsidRPr="009A08EA">
        <w:rPr>
          <w:rFonts w:ascii="Times New Roman" w:eastAsia="Times New Roman" w:hAnsi="Times New Roman" w:cs="Times New Roman"/>
          <w:highlight w:val="yellow"/>
        </w:rPr>
        <w:t>Insert building and room #</w:t>
      </w:r>
    </w:p>
    <w:p w14:paraId="483B7BA1" w14:textId="77777777" w:rsidR="009A08EA" w:rsidRPr="009A08EA" w:rsidRDefault="009A08EA" w:rsidP="009A08EA">
      <w:pPr>
        <w:rPr>
          <w:rFonts w:ascii="Times New Roman" w:eastAsia="Times New Roman" w:hAnsi="Times New Roman" w:cs="Times New Roman"/>
          <w:b/>
          <w:bCs/>
        </w:rPr>
      </w:pPr>
      <w:r w:rsidRPr="009A08EA">
        <w:rPr>
          <w:rFonts w:ascii="Times New Roman" w:eastAsia="Times New Roman" w:hAnsi="Times New Roman" w:cs="Times New Roman"/>
          <w:b/>
          <w:bCs/>
        </w:rPr>
        <w:t xml:space="preserve">Course Day/Time: </w:t>
      </w:r>
      <w:r w:rsidRPr="009A08EA">
        <w:rPr>
          <w:rFonts w:ascii="Times New Roman" w:eastAsia="Times New Roman" w:hAnsi="Times New Roman" w:cs="Times New Roman"/>
          <w:highlight w:val="yellow"/>
        </w:rPr>
        <w:t xml:space="preserve">Insert weekday and time </w:t>
      </w:r>
      <w:proofErr w:type="gramStart"/>
      <w:r w:rsidRPr="009A08EA">
        <w:rPr>
          <w:rFonts w:ascii="Times New Roman" w:eastAsia="Times New Roman" w:hAnsi="Times New Roman" w:cs="Times New Roman"/>
          <w:highlight w:val="yellow"/>
        </w:rPr>
        <w:t>here</w:t>
      </w:r>
      <w:proofErr w:type="gramEnd"/>
    </w:p>
    <w:p w14:paraId="2D02B6BE" w14:textId="77777777" w:rsidR="009A08EA" w:rsidRPr="009A08EA" w:rsidRDefault="009A08EA" w:rsidP="009A08EA">
      <w:pPr>
        <w:rPr>
          <w:rFonts w:ascii="Times New Roman" w:eastAsia="Times New Roman" w:hAnsi="Times New Roman" w:cs="Times New Roman"/>
          <w:b/>
          <w:bCs/>
        </w:rPr>
      </w:pPr>
    </w:p>
    <w:p w14:paraId="5C295609" w14:textId="77777777" w:rsidR="009A08EA" w:rsidRPr="009A08EA" w:rsidRDefault="009A08EA" w:rsidP="009A08EA">
      <w:pPr>
        <w:rPr>
          <w:rFonts w:ascii="Times New Roman" w:eastAsia="Times New Roman" w:hAnsi="Times New Roman" w:cs="Times New Roman"/>
          <w:b/>
          <w:bCs/>
        </w:rPr>
      </w:pPr>
      <w:proofErr w:type="spellStart"/>
      <w:r w:rsidRPr="009A08EA">
        <w:rPr>
          <w:rFonts w:ascii="Times New Roman" w:eastAsia="Times New Roman" w:hAnsi="Times New Roman" w:cs="Times New Roman"/>
          <w:b/>
          <w:bCs/>
        </w:rPr>
        <w:t>Antirequisites</w:t>
      </w:r>
      <w:proofErr w:type="spellEnd"/>
      <w:r w:rsidRPr="009A08EA">
        <w:rPr>
          <w:rFonts w:ascii="Times New Roman" w:eastAsia="Times New Roman" w:hAnsi="Times New Roman" w:cs="Times New Roman"/>
          <w:b/>
          <w:bCs/>
        </w:rPr>
        <w:t xml:space="preserve">: </w:t>
      </w:r>
      <w:r w:rsidRPr="009A08EA">
        <w:rPr>
          <w:rFonts w:ascii="Times New Roman" w:eastAsia="Times New Roman" w:hAnsi="Times New Roman" w:cs="Times New Roman"/>
          <w:highlight w:val="yellow"/>
        </w:rPr>
        <w:t xml:space="preserve">Insert </w:t>
      </w:r>
      <w:proofErr w:type="spellStart"/>
      <w:r w:rsidRPr="009A08EA">
        <w:rPr>
          <w:rFonts w:ascii="Times New Roman" w:eastAsia="Times New Roman" w:hAnsi="Times New Roman" w:cs="Times New Roman"/>
          <w:highlight w:val="yellow"/>
        </w:rPr>
        <w:t>antireqs</w:t>
      </w:r>
      <w:proofErr w:type="spellEnd"/>
      <w:r w:rsidRPr="009A08EA">
        <w:rPr>
          <w:rFonts w:ascii="Times New Roman" w:eastAsia="Times New Roman" w:hAnsi="Times New Roman" w:cs="Times New Roman"/>
          <w:highlight w:val="yellow"/>
        </w:rPr>
        <w:t xml:space="preserve"> here</w:t>
      </w:r>
      <w:r w:rsidRPr="009A08EA">
        <w:rPr>
          <w:rFonts w:ascii="Times New Roman" w:eastAsia="Times New Roman" w:hAnsi="Times New Roman" w:cs="Times New Roman"/>
        </w:rPr>
        <w:t xml:space="preserve"> – check </w:t>
      </w:r>
      <w:hyperlink r:id="rId7" w:history="1">
        <w:r w:rsidRPr="009A08EA">
          <w:rPr>
            <w:rFonts w:ascii="Times New Roman" w:eastAsia="Times New Roman" w:hAnsi="Times New Roman" w:cs="Times New Roman"/>
            <w:color w:val="0000FF" w:themeColor="hyperlink"/>
            <w:u w:val="single"/>
          </w:rPr>
          <w:t>Academic Calendar</w:t>
        </w:r>
      </w:hyperlink>
      <w:r w:rsidRPr="009A08EA">
        <w:rPr>
          <w:rFonts w:ascii="Times New Roman" w:eastAsia="Times New Roman" w:hAnsi="Times New Roman" w:cs="Times New Roman"/>
        </w:rPr>
        <w:t>. Remove if n/a.</w:t>
      </w:r>
    </w:p>
    <w:p w14:paraId="38D68E42" w14:textId="77777777" w:rsidR="009A08EA" w:rsidRPr="009A08EA" w:rsidRDefault="009A08EA" w:rsidP="009A08EA">
      <w:pPr>
        <w:rPr>
          <w:rFonts w:ascii="Times New Roman" w:eastAsia="Times New Roman" w:hAnsi="Times New Roman" w:cs="Times New Roman"/>
          <w:b/>
          <w:bCs/>
        </w:rPr>
      </w:pPr>
      <w:r w:rsidRPr="009A08EA">
        <w:rPr>
          <w:rFonts w:ascii="Times New Roman" w:eastAsia="Times New Roman" w:hAnsi="Times New Roman" w:cs="Times New Roman"/>
          <w:b/>
          <w:bCs/>
        </w:rPr>
        <w:t xml:space="preserve">Prerequisites: </w:t>
      </w:r>
      <w:r w:rsidRPr="009A08EA">
        <w:rPr>
          <w:rFonts w:ascii="Times New Roman" w:eastAsia="Times New Roman" w:hAnsi="Times New Roman" w:cs="Times New Roman"/>
          <w:highlight w:val="yellow"/>
        </w:rPr>
        <w:t xml:space="preserve">Insert </w:t>
      </w:r>
      <w:proofErr w:type="spellStart"/>
      <w:r w:rsidRPr="009A08EA">
        <w:rPr>
          <w:rFonts w:ascii="Times New Roman" w:eastAsia="Times New Roman" w:hAnsi="Times New Roman" w:cs="Times New Roman"/>
          <w:highlight w:val="yellow"/>
        </w:rPr>
        <w:t>prereqs</w:t>
      </w:r>
      <w:proofErr w:type="spellEnd"/>
      <w:r w:rsidRPr="009A08EA">
        <w:rPr>
          <w:rFonts w:ascii="Times New Roman" w:eastAsia="Times New Roman" w:hAnsi="Times New Roman" w:cs="Times New Roman"/>
          <w:highlight w:val="yellow"/>
        </w:rPr>
        <w:t xml:space="preserve"> here</w:t>
      </w:r>
      <w:r w:rsidRPr="009A08EA">
        <w:rPr>
          <w:rFonts w:ascii="Times New Roman" w:eastAsia="Times New Roman" w:hAnsi="Times New Roman" w:cs="Times New Roman"/>
        </w:rPr>
        <w:t xml:space="preserve"> – check </w:t>
      </w:r>
      <w:hyperlink r:id="rId8" w:history="1">
        <w:r w:rsidRPr="009A08EA">
          <w:rPr>
            <w:rFonts w:ascii="Times New Roman" w:eastAsia="Times New Roman" w:hAnsi="Times New Roman" w:cs="Times New Roman"/>
            <w:color w:val="0000FF" w:themeColor="hyperlink"/>
            <w:u w:val="single"/>
          </w:rPr>
          <w:t>Academic Calendar</w:t>
        </w:r>
      </w:hyperlink>
      <w:r w:rsidRPr="009A08EA">
        <w:rPr>
          <w:rFonts w:ascii="Times New Roman" w:eastAsia="Times New Roman" w:hAnsi="Times New Roman" w:cs="Times New Roman"/>
        </w:rPr>
        <w:t>. Remove if n/a.</w:t>
      </w:r>
    </w:p>
    <w:p w14:paraId="1A1C3E8A" w14:textId="77777777" w:rsidR="009A08EA" w:rsidRPr="009A08EA" w:rsidRDefault="009A08EA" w:rsidP="009A08EA">
      <w:pPr>
        <w:rPr>
          <w:rFonts w:ascii="Times New Roman" w:eastAsia="Times New Roman" w:hAnsi="Times New Roman" w:cs="Times New Roman"/>
          <w:b/>
          <w:bCs/>
        </w:rPr>
      </w:pPr>
    </w:p>
    <w:p w14:paraId="4897EF53" w14:textId="77777777" w:rsidR="009A08EA" w:rsidRPr="009A08EA" w:rsidRDefault="009A08EA" w:rsidP="009A08EA">
      <w:pPr>
        <w:rPr>
          <w:rFonts w:ascii="Times New Roman" w:eastAsia="Times New Roman" w:hAnsi="Times New Roman" w:cs="Times New Roman"/>
        </w:rPr>
      </w:pPr>
      <w:r w:rsidRPr="009A08EA">
        <w:rPr>
          <w:rFonts w:ascii="Times New Roman" w:eastAsia="Times New Roman" w:hAnsi="Times New Roman" w:cs="Times New Roman"/>
        </w:rPr>
        <w:t xml:space="preserve">Unless you have either the requisites for this course or written special permission from your </w:t>
      </w:r>
      <w:proofErr w:type="gramStart"/>
      <w:r w:rsidRPr="009A08EA">
        <w:rPr>
          <w:rFonts w:ascii="Times New Roman" w:eastAsia="Times New Roman" w:hAnsi="Times New Roman" w:cs="Times New Roman"/>
        </w:rPr>
        <w:t>Dean</w:t>
      </w:r>
      <w:proofErr w:type="gramEnd"/>
      <w:r w:rsidRPr="009A08EA">
        <w:rPr>
          <w:rFonts w:ascii="Times New Roman" w:eastAsia="Times New Roman" w:hAnsi="Times New Roman" w:cs="Times New Roman"/>
        </w:rPr>
        <w:t xml:space="preserve"> to enroll in it, you may be removed from this course and it will be deleted from your record. This decision may not be appealed. You will receive no adjustment to your fees </w:t>
      </w:r>
      <w:proofErr w:type="gramStart"/>
      <w:r w:rsidRPr="009A08EA">
        <w:rPr>
          <w:rFonts w:ascii="Times New Roman" w:eastAsia="Times New Roman" w:hAnsi="Times New Roman" w:cs="Times New Roman"/>
        </w:rPr>
        <w:t>in the event that</w:t>
      </w:r>
      <w:proofErr w:type="gramEnd"/>
      <w:r w:rsidRPr="009A08EA">
        <w:rPr>
          <w:rFonts w:ascii="Times New Roman" w:eastAsia="Times New Roman" w:hAnsi="Times New Roman" w:cs="Times New Roman"/>
        </w:rPr>
        <w:t xml:space="preserve"> you are dropped from a course for failing to have the necessary prerequisites.</w:t>
      </w:r>
    </w:p>
    <w:p w14:paraId="07C53007" w14:textId="77777777" w:rsidR="009A08EA" w:rsidRPr="009A08EA" w:rsidRDefault="009A08EA" w:rsidP="009A08EA">
      <w:pPr>
        <w:rPr>
          <w:rFonts w:ascii="Times New Roman" w:eastAsia="Times New Roman" w:hAnsi="Times New Roman" w:cs="Times New Roman"/>
          <w:b/>
          <w:bCs/>
        </w:rPr>
      </w:pPr>
    </w:p>
    <w:p w14:paraId="32D02D19" w14:textId="77777777" w:rsidR="009A08EA" w:rsidRPr="009A08EA" w:rsidRDefault="009A08EA" w:rsidP="009A08EA">
      <w:pPr>
        <w:rPr>
          <w:rFonts w:ascii="Times New Roman" w:eastAsia="Times New Roman" w:hAnsi="Times New Roman" w:cs="Times New Roman"/>
          <w:b/>
          <w:bCs/>
          <w:lang w:val="en-CA"/>
        </w:rPr>
      </w:pPr>
    </w:p>
    <w:p w14:paraId="775EE687" w14:textId="77777777" w:rsidR="009A08EA" w:rsidRPr="009A08EA" w:rsidRDefault="009A08EA" w:rsidP="009A08EA">
      <w:pPr>
        <w:rPr>
          <w:rFonts w:ascii="Times New Roman" w:eastAsia="Times New Roman" w:hAnsi="Times New Roman" w:cs="Times New Roman"/>
          <w:bCs/>
          <w:color w:val="984806" w:themeColor="accent6" w:themeShade="80"/>
          <w:lang w:val="en-CA"/>
        </w:rPr>
      </w:pPr>
      <w:r w:rsidRPr="009A08EA">
        <w:rPr>
          <w:rFonts w:ascii="Times New Roman" w:eastAsia="Times New Roman" w:hAnsi="Times New Roman" w:cs="Times New Roman"/>
          <w:bCs/>
          <w:color w:val="FF0000"/>
          <w:lang w:val="en-CA"/>
        </w:rPr>
        <w:t xml:space="preserve">[optional] </w:t>
      </w:r>
      <w:r w:rsidRPr="009A08EA">
        <w:rPr>
          <w:rFonts w:ascii="Times New Roman" w:eastAsia="Times New Roman" w:hAnsi="Times New Roman" w:cs="Times New Roman"/>
          <w:bCs/>
          <w:lang w:val="en-CA"/>
        </w:rPr>
        <w:t xml:space="preserve">Students must use their Western </w:t>
      </w:r>
      <w:r w:rsidRPr="009A08EA">
        <w:rPr>
          <w:rFonts w:ascii="Times New Roman" w:eastAsia="Times New Roman" w:hAnsi="Times New Roman" w:cs="Times New Roman"/>
          <w:bCs/>
          <w:color w:val="000000" w:themeColor="text1"/>
          <w:lang w:val="en-CA"/>
        </w:rPr>
        <w:t>(</w:t>
      </w:r>
      <w:r w:rsidRPr="009A08EA">
        <w:rPr>
          <w:rFonts w:ascii="Times New Roman" w:eastAsia="Times New Roman" w:hAnsi="Times New Roman" w:cs="Times New Roman"/>
          <w:bCs/>
          <w:color w:val="0000FF"/>
          <w:lang w:val="en-CA"/>
        </w:rPr>
        <w:t>@uwo.ca</w:t>
      </w:r>
      <w:r w:rsidRPr="009A08EA">
        <w:rPr>
          <w:rFonts w:ascii="Times New Roman" w:eastAsia="Times New Roman" w:hAnsi="Times New Roman" w:cs="Times New Roman"/>
          <w:bCs/>
          <w:lang w:val="en-CA"/>
        </w:rPr>
        <w:t>) email addresses when contacting their instructors</w:t>
      </w:r>
      <w:r w:rsidRPr="009A08EA">
        <w:rPr>
          <w:rFonts w:ascii="Times New Roman" w:eastAsia="Times New Roman" w:hAnsi="Times New Roman" w:cs="Times New Roman"/>
          <w:bCs/>
          <w:color w:val="984806" w:themeColor="accent6" w:themeShade="80"/>
          <w:lang w:val="en-CA"/>
        </w:rPr>
        <w:t xml:space="preserve">.  </w:t>
      </w:r>
      <w:r w:rsidRPr="009A08EA">
        <w:rPr>
          <w:rFonts w:ascii="Times New Roman" w:eastAsia="Times New Roman" w:hAnsi="Times New Roman" w:cs="Times New Roman"/>
          <w:bCs/>
          <w:color w:val="007F00"/>
          <w:highlight w:val="yellow"/>
          <w:lang w:val="en-CA"/>
        </w:rPr>
        <w:t>[insert other contact/communication policies here]</w:t>
      </w:r>
    </w:p>
    <w:p w14:paraId="0EBED011" w14:textId="77777777" w:rsidR="009A08EA" w:rsidRPr="009A08EA" w:rsidRDefault="009A08EA" w:rsidP="009A08EA">
      <w:pPr>
        <w:rPr>
          <w:rFonts w:ascii="Times New Roman" w:eastAsia="Times New Roman" w:hAnsi="Times New Roman" w:cs="Times New Roman"/>
          <w:bCs/>
          <w:color w:val="007F00"/>
          <w:lang w:val="en-CA"/>
        </w:rPr>
      </w:pPr>
    </w:p>
    <w:p w14:paraId="4940DBF1" w14:textId="77777777" w:rsidR="009A08EA" w:rsidRPr="009A08EA" w:rsidRDefault="009A08EA" w:rsidP="009A08EA">
      <w:pPr>
        <w:rPr>
          <w:rFonts w:ascii="Times New Roman" w:eastAsia="Times New Roman" w:hAnsi="Times New Roman" w:cs="Times New Roman"/>
          <w:b/>
          <w:bCs/>
          <w:lang w:val="en-CA"/>
        </w:rPr>
      </w:pPr>
    </w:p>
    <w:p w14:paraId="58427621" w14:textId="77777777" w:rsidR="009A08EA" w:rsidRPr="009A08EA" w:rsidRDefault="009A08EA" w:rsidP="009A08EA">
      <w:pPr>
        <w:rPr>
          <w:rFonts w:ascii="Times New Roman" w:eastAsia="Times New Roman" w:hAnsi="Times New Roman" w:cs="Times New Roman"/>
          <w:bCs/>
          <w:color w:val="007F00"/>
          <w:lang w:val="en-CA"/>
        </w:rPr>
      </w:pPr>
      <w:r w:rsidRPr="009A08EA">
        <w:rPr>
          <w:rFonts w:ascii="Times New Roman" w:eastAsia="Times New Roman" w:hAnsi="Times New Roman" w:cs="Times New Roman"/>
          <w:b/>
          <w:bCs/>
          <w:lang w:val="en-CA"/>
        </w:rPr>
        <w:t xml:space="preserve">Course Description </w:t>
      </w:r>
      <w:r w:rsidRPr="009A08EA">
        <w:rPr>
          <w:rFonts w:ascii="Times New Roman" w:eastAsia="Times New Roman" w:hAnsi="Times New Roman" w:cs="Times New Roman"/>
          <w:b/>
          <w:bCs/>
          <w:lang w:val="en-CA"/>
        </w:rPr>
        <w:br/>
      </w:r>
      <w:r w:rsidRPr="009A08EA">
        <w:rPr>
          <w:rFonts w:ascii="Times New Roman" w:eastAsia="Times New Roman" w:hAnsi="Times New Roman" w:cs="Times New Roman"/>
          <w:bCs/>
          <w:color w:val="007F00"/>
          <w:highlight w:val="yellow"/>
          <w:lang w:val="en-CA"/>
        </w:rPr>
        <w:t>[A description of the objectives and content of the course.  The course description published in the Western Academic Calendar may be used here.]</w:t>
      </w:r>
      <w:r w:rsidRPr="009A08EA">
        <w:rPr>
          <w:rFonts w:ascii="Times New Roman" w:eastAsia="Times New Roman" w:hAnsi="Times New Roman" w:cs="Times New Roman"/>
          <w:bCs/>
          <w:color w:val="007F00"/>
          <w:lang w:val="en-CA"/>
        </w:rPr>
        <w:t xml:space="preserve">  </w:t>
      </w:r>
    </w:p>
    <w:p w14:paraId="08BAB811" w14:textId="77777777" w:rsidR="009A08EA" w:rsidRPr="009A08EA" w:rsidRDefault="009A08EA" w:rsidP="009A08EA">
      <w:pPr>
        <w:rPr>
          <w:rFonts w:ascii="Times New Roman" w:eastAsia="Times New Roman" w:hAnsi="Times New Roman" w:cs="Times New Roman"/>
          <w:bCs/>
          <w:color w:val="007F00"/>
          <w:lang w:val="en-CA"/>
        </w:rPr>
      </w:pPr>
    </w:p>
    <w:p w14:paraId="7E34231D" w14:textId="77777777" w:rsidR="009A08EA" w:rsidRPr="009A08EA" w:rsidRDefault="009A08EA" w:rsidP="009A08EA">
      <w:pPr>
        <w:rPr>
          <w:rFonts w:ascii="Times New Roman" w:eastAsia="Times New Roman" w:hAnsi="Times New Roman" w:cs="Times New Roman"/>
          <w:b/>
          <w:color w:val="000000" w:themeColor="text1"/>
          <w:lang w:val="en-CA"/>
        </w:rPr>
      </w:pPr>
      <w:r w:rsidRPr="009A08EA">
        <w:rPr>
          <w:rFonts w:ascii="Times New Roman" w:eastAsia="Times New Roman" w:hAnsi="Times New Roman" w:cs="Times New Roman"/>
          <w:b/>
          <w:color w:val="000000" w:themeColor="text1"/>
          <w:lang w:val="en-CA"/>
        </w:rPr>
        <w:t>Learning Outcomes / Course Objectives</w:t>
      </w:r>
    </w:p>
    <w:p w14:paraId="3133FF8E" w14:textId="77777777" w:rsidR="009A08EA" w:rsidRPr="009A08EA" w:rsidRDefault="009A08EA" w:rsidP="009A08EA">
      <w:pPr>
        <w:rPr>
          <w:rFonts w:ascii="Times New Roman" w:eastAsia="Times New Roman" w:hAnsi="Times New Roman" w:cs="Times New Roman"/>
          <w:bCs/>
          <w:color w:val="007F00"/>
          <w:lang w:val="en-CA"/>
        </w:rPr>
      </w:pPr>
      <w:r w:rsidRPr="009A08EA">
        <w:rPr>
          <w:rFonts w:ascii="Times New Roman" w:eastAsia="Times New Roman" w:hAnsi="Times New Roman" w:cs="Times New Roman"/>
          <w:bCs/>
          <w:color w:val="007F00"/>
          <w:highlight w:val="yellow"/>
          <w:lang w:val="en-CA"/>
        </w:rPr>
        <w:t>[Insert your course-level learning outcomes in this section.]</w:t>
      </w:r>
    </w:p>
    <w:p w14:paraId="32DFB358" w14:textId="77777777" w:rsidR="009A08EA" w:rsidRPr="009A08EA" w:rsidRDefault="009A08EA" w:rsidP="009A08EA">
      <w:pPr>
        <w:rPr>
          <w:rFonts w:ascii="Times New Roman" w:eastAsia="Times New Roman" w:hAnsi="Times New Roman" w:cs="Times New Roman"/>
          <w:bCs/>
          <w:color w:val="007F00"/>
          <w:lang w:val="en-CA"/>
        </w:rPr>
      </w:pPr>
    </w:p>
    <w:p w14:paraId="4AEFF8C1" w14:textId="77777777" w:rsidR="009A08EA" w:rsidRPr="009A08EA" w:rsidRDefault="009A08EA" w:rsidP="009A08EA">
      <w:pPr>
        <w:rPr>
          <w:rFonts w:ascii="Times New Roman" w:eastAsia="Times New Roman" w:hAnsi="Times New Roman" w:cs="Times New Roman"/>
          <w:b/>
          <w:color w:val="000000" w:themeColor="text1"/>
          <w:u w:val="single"/>
          <w:lang w:val="en-CA"/>
        </w:rPr>
      </w:pPr>
      <w:r w:rsidRPr="009A08EA">
        <w:rPr>
          <w:rFonts w:ascii="Times New Roman" w:eastAsia="Times New Roman" w:hAnsi="Times New Roman" w:cs="Times New Roman"/>
          <w:b/>
          <w:color w:val="000000" w:themeColor="text1"/>
          <w:lang w:val="en-CA"/>
        </w:rPr>
        <w:t xml:space="preserve">Course Schedule </w:t>
      </w:r>
    </w:p>
    <w:p w14:paraId="7326F062" w14:textId="77777777" w:rsidR="009A08EA" w:rsidRPr="009A08EA" w:rsidRDefault="009A08EA" w:rsidP="009A08EA">
      <w:pPr>
        <w:rPr>
          <w:rFonts w:ascii="Times New Roman" w:eastAsia="Times New Roman" w:hAnsi="Times New Roman" w:cs="Times New Roman"/>
          <w:bCs/>
          <w:color w:val="007F00"/>
          <w:lang w:val="en-CA"/>
        </w:rPr>
      </w:pPr>
      <w:r w:rsidRPr="009A08EA">
        <w:rPr>
          <w:rFonts w:ascii="Times New Roman" w:eastAsia="Times New Roman" w:hAnsi="Times New Roman" w:cs="Times New Roman"/>
          <w:bCs/>
          <w:color w:val="007F00"/>
          <w:highlight w:val="yellow"/>
          <w:lang w:val="en-CA"/>
        </w:rPr>
        <w:t>[If available, insert a break-down of course topics and week-by-week schedule.  [this information could be distributed as a separate document]</w:t>
      </w:r>
    </w:p>
    <w:p w14:paraId="37E0CB80" w14:textId="77777777" w:rsidR="009A08EA" w:rsidRPr="009A08EA" w:rsidRDefault="009A08EA" w:rsidP="009A08EA">
      <w:pPr>
        <w:rPr>
          <w:rFonts w:ascii="Times New Roman" w:eastAsia="Times New Roman" w:hAnsi="Times New Roman" w:cs="Times New Roman"/>
          <w:bCs/>
          <w:color w:val="0432FF"/>
          <w:lang w:val="en-CA"/>
        </w:rPr>
      </w:pPr>
    </w:p>
    <w:p w14:paraId="45EBB68E" w14:textId="77777777" w:rsidR="009A08EA" w:rsidRPr="009A08EA" w:rsidRDefault="009A08EA" w:rsidP="009A08EA">
      <w:pPr>
        <w:rPr>
          <w:rFonts w:ascii="Times New Roman" w:eastAsia="Times New Roman" w:hAnsi="Times New Roman" w:cs="Times New Roman"/>
          <w:b/>
          <w:color w:val="000000" w:themeColor="text1"/>
          <w:lang w:val="en-CA"/>
        </w:rPr>
      </w:pPr>
      <w:r w:rsidRPr="009A08EA">
        <w:rPr>
          <w:rFonts w:ascii="Times New Roman" w:eastAsia="Times New Roman" w:hAnsi="Times New Roman" w:cs="Times New Roman"/>
          <w:b/>
          <w:color w:val="000000" w:themeColor="text1"/>
          <w:lang w:val="en-CA"/>
        </w:rPr>
        <w:t xml:space="preserve">Texts and Materials </w:t>
      </w:r>
    </w:p>
    <w:p w14:paraId="7EC7433E" w14:textId="77777777" w:rsidR="009A08EA" w:rsidRPr="009A08EA" w:rsidRDefault="009A08EA" w:rsidP="009A08EA">
      <w:pPr>
        <w:rPr>
          <w:rFonts w:ascii="Times New Roman" w:eastAsia="Times New Roman" w:hAnsi="Times New Roman" w:cs="Times New Roman"/>
          <w:bCs/>
          <w:color w:val="007F00"/>
          <w:lang w:val="en-CA"/>
        </w:rPr>
      </w:pPr>
      <w:r w:rsidRPr="009A08EA">
        <w:rPr>
          <w:rFonts w:ascii="Times New Roman" w:eastAsia="Times New Roman" w:hAnsi="Times New Roman" w:cs="Times New Roman"/>
          <w:bCs/>
          <w:color w:val="007F00"/>
          <w:highlight w:val="yellow"/>
          <w:lang w:val="en-CA"/>
        </w:rPr>
        <w:t>[List the materials that are required (or recommended) for the course, including textbooks, supplemental information, notes, manuals, laboratory or safety materials, and any specific electronic devices.]</w:t>
      </w:r>
    </w:p>
    <w:p w14:paraId="3D6BA3AD" w14:textId="77777777" w:rsidR="009A08EA" w:rsidRPr="009A08EA" w:rsidRDefault="009A08EA" w:rsidP="009A08EA">
      <w:pPr>
        <w:rPr>
          <w:rFonts w:ascii="Times New Roman" w:eastAsia="Times New Roman" w:hAnsi="Times New Roman" w:cs="Times New Roman"/>
          <w:bCs/>
          <w:color w:val="0432FF"/>
          <w:lang w:val="en-CA"/>
        </w:rPr>
      </w:pPr>
    </w:p>
    <w:p w14:paraId="6572EAF4" w14:textId="77777777" w:rsidR="009A08EA" w:rsidRPr="009A08EA" w:rsidRDefault="009A08EA" w:rsidP="009A08EA">
      <w:pPr>
        <w:rPr>
          <w:rFonts w:ascii="Times New Roman" w:eastAsia="Times New Roman" w:hAnsi="Times New Roman" w:cs="Times New Roman"/>
          <w:b/>
          <w:color w:val="000000" w:themeColor="text1"/>
          <w:lang w:val="en-CA"/>
        </w:rPr>
      </w:pPr>
      <w:r w:rsidRPr="009A08EA">
        <w:rPr>
          <w:rFonts w:ascii="Times New Roman" w:eastAsia="Times New Roman" w:hAnsi="Times New Roman" w:cs="Times New Roman"/>
          <w:b/>
          <w:color w:val="000000" w:themeColor="text1"/>
          <w:lang w:val="en-CA"/>
        </w:rPr>
        <w:t xml:space="preserve">OWL </w:t>
      </w:r>
      <w:r w:rsidRPr="009A08EA">
        <w:rPr>
          <w:rFonts w:ascii="Times New Roman" w:eastAsia="Times New Roman" w:hAnsi="Times New Roman" w:cs="Times New Roman"/>
          <w:bCs/>
          <w:color w:val="FF0000"/>
          <w:lang w:val="en-CA"/>
        </w:rPr>
        <w:t>[if applicable]</w:t>
      </w:r>
    </w:p>
    <w:p w14:paraId="04AC7AF2" w14:textId="77777777" w:rsidR="009A08EA" w:rsidRPr="009A08EA" w:rsidRDefault="009A08EA" w:rsidP="009A08EA">
      <w:pPr>
        <w:rPr>
          <w:rFonts w:ascii="Times New Roman" w:eastAsia="Times New Roman" w:hAnsi="Times New Roman" w:cs="Times New Roman"/>
          <w:bCs/>
          <w:color w:val="000000" w:themeColor="text1"/>
          <w:lang w:val="en-CA"/>
        </w:rPr>
      </w:pPr>
      <w:r w:rsidRPr="009A08EA">
        <w:rPr>
          <w:rFonts w:ascii="Times New Roman" w:eastAsia="Times New Roman" w:hAnsi="Times New Roman" w:cs="Times New Roman"/>
          <w:bCs/>
          <w:color w:val="000000" w:themeColor="text1"/>
          <w:lang w:val="en-CA"/>
        </w:rPr>
        <w:t xml:space="preserve">All course material will be posted to OWL: </w:t>
      </w:r>
      <w:hyperlink r:id="rId9" w:history="1">
        <w:r w:rsidRPr="009A08EA">
          <w:rPr>
            <w:rFonts w:ascii="Times New Roman" w:eastAsia="Times New Roman" w:hAnsi="Times New Roman" w:cs="Times New Roman"/>
            <w:bCs/>
            <w:color w:val="0000FF" w:themeColor="hyperlink"/>
            <w:u w:val="single"/>
            <w:lang w:val="en-CA"/>
          </w:rPr>
          <w:t>http://owl.uwo.ca</w:t>
        </w:r>
      </w:hyperlink>
      <w:r w:rsidRPr="009A08EA">
        <w:rPr>
          <w:rFonts w:ascii="Times New Roman" w:eastAsia="Times New Roman" w:hAnsi="Times New Roman" w:cs="Times New Roman"/>
          <w:bCs/>
          <w:color w:val="000000" w:themeColor="text1"/>
          <w:lang w:val="en-CA"/>
        </w:rPr>
        <w:t>. Students are responsible for checking the course OWL site on a regular basis for news and updates.  This is the primary method by which information will be disseminated to all students in the class.</w:t>
      </w:r>
    </w:p>
    <w:p w14:paraId="67F54365" w14:textId="77777777" w:rsidR="009A08EA" w:rsidRPr="009A08EA" w:rsidRDefault="009A08EA" w:rsidP="009A08EA">
      <w:pPr>
        <w:rPr>
          <w:rFonts w:ascii="Times New Roman" w:eastAsia="Times New Roman" w:hAnsi="Times New Roman" w:cs="Times New Roman"/>
          <w:bCs/>
          <w:color w:val="000000" w:themeColor="text1"/>
          <w:lang w:val="en-CA"/>
        </w:rPr>
      </w:pPr>
    </w:p>
    <w:p w14:paraId="47275D59" w14:textId="77777777" w:rsidR="009A08EA" w:rsidRPr="009A08EA" w:rsidRDefault="009A08EA" w:rsidP="009A08EA">
      <w:pPr>
        <w:rPr>
          <w:rFonts w:ascii="Times New Roman" w:eastAsia="Times New Roman" w:hAnsi="Times New Roman" w:cs="Times New Roman"/>
          <w:bCs/>
          <w:color w:val="000000" w:themeColor="text1"/>
          <w:lang w:val="en-CA"/>
        </w:rPr>
      </w:pPr>
      <w:r w:rsidRPr="009A08EA">
        <w:rPr>
          <w:rFonts w:ascii="Times New Roman" w:eastAsia="Times New Roman" w:hAnsi="Times New Roman" w:cs="Times New Roman"/>
          <w:bCs/>
          <w:color w:val="000000" w:themeColor="text1"/>
          <w:lang w:val="en-CA"/>
        </w:rPr>
        <w:lastRenderedPageBreak/>
        <w:t xml:space="preserve">If students need assistance with the course OWL site, they can seek support on the OWL Help page.  Alternatively, they can contact the Western Technology Services Helpdesk.  </w:t>
      </w:r>
      <w:hyperlink r:id="rId10" w:history="1">
        <w:r w:rsidRPr="009A08EA">
          <w:rPr>
            <w:rFonts w:ascii="Times New Roman" w:eastAsia="Times New Roman" w:hAnsi="Times New Roman" w:cs="Times New Roman"/>
            <w:bCs/>
            <w:color w:val="0000FF" w:themeColor="hyperlink"/>
            <w:u w:val="single"/>
            <w:lang w:val="en-CA"/>
          </w:rPr>
          <w:t>https://wts.uwo.ca/helpdesk/</w:t>
        </w:r>
      </w:hyperlink>
    </w:p>
    <w:p w14:paraId="4C34E923" w14:textId="77777777" w:rsidR="009A08EA" w:rsidRPr="009A08EA" w:rsidRDefault="009A08EA" w:rsidP="009A08EA">
      <w:pPr>
        <w:rPr>
          <w:rFonts w:ascii="Times New Roman" w:eastAsia="Times New Roman" w:hAnsi="Times New Roman" w:cs="Times New Roman"/>
          <w:bCs/>
          <w:color w:val="0432FF"/>
          <w:lang w:val="en-CA"/>
        </w:rPr>
      </w:pPr>
    </w:p>
    <w:p w14:paraId="24E0BA55" w14:textId="77777777" w:rsidR="009A08EA" w:rsidRPr="009A08EA" w:rsidRDefault="009A08EA" w:rsidP="009A08EA">
      <w:pPr>
        <w:rPr>
          <w:rFonts w:ascii="Times New Roman" w:eastAsia="Times New Roman" w:hAnsi="Times New Roman" w:cs="Times New Roman"/>
          <w:b/>
          <w:bCs/>
          <w:color w:val="000000" w:themeColor="text1"/>
          <w:lang w:val="en-CA"/>
        </w:rPr>
      </w:pPr>
      <w:r w:rsidRPr="009A08EA">
        <w:rPr>
          <w:rFonts w:ascii="Times New Roman" w:eastAsia="Times New Roman" w:hAnsi="Times New Roman" w:cs="Times New Roman"/>
          <w:b/>
          <w:bCs/>
          <w:color w:val="000000" w:themeColor="text1"/>
          <w:lang w:val="en-CA"/>
        </w:rPr>
        <w:t>Technical Requirements</w:t>
      </w:r>
    </w:p>
    <w:p w14:paraId="5C5927D1" w14:textId="77777777" w:rsidR="009A08EA" w:rsidRPr="009A08EA" w:rsidRDefault="009A08EA" w:rsidP="009A08EA">
      <w:pPr>
        <w:rPr>
          <w:rFonts w:ascii="Times New Roman" w:eastAsia="Times New Roman" w:hAnsi="Times New Roman" w:cs="Times New Roman"/>
          <w:bCs/>
          <w:color w:val="007F00"/>
          <w:lang w:val="en-CA"/>
        </w:rPr>
      </w:pPr>
      <w:r w:rsidRPr="009A08EA">
        <w:rPr>
          <w:rFonts w:ascii="Times New Roman" w:eastAsia="Times New Roman" w:hAnsi="Times New Roman" w:cs="Times New Roman"/>
          <w:lang w:val="en-CA"/>
        </w:rPr>
        <w:t>This course requires you to have a reliable internet connection and a computer that meets the technical requirements for writing online timed assessments.</w:t>
      </w:r>
      <w:r w:rsidRPr="009A08EA">
        <w:rPr>
          <w:rFonts w:ascii="Times New Roman" w:eastAsia="Times New Roman" w:hAnsi="Times New Roman" w:cs="Times New Roman"/>
          <w:bCs/>
          <w:color w:val="007F00"/>
          <w:lang w:val="en-CA"/>
        </w:rPr>
        <w:t>]</w:t>
      </w:r>
    </w:p>
    <w:p w14:paraId="63596E11" w14:textId="77777777" w:rsidR="009A08EA" w:rsidRPr="009A08EA" w:rsidRDefault="009A08EA" w:rsidP="009A08EA">
      <w:pPr>
        <w:spacing w:before="100" w:beforeAutospacing="1" w:after="100" w:afterAutospacing="1"/>
        <w:rPr>
          <w:rFonts w:ascii="Times New Roman" w:eastAsia="Times New Roman" w:hAnsi="Times New Roman" w:cs="Times New Roman"/>
          <w:lang w:val="en-CA"/>
        </w:rPr>
      </w:pPr>
      <w:r w:rsidRPr="009A08EA">
        <w:rPr>
          <w:rFonts w:ascii="TimesNewRomanPS" w:eastAsia="Times New Roman" w:hAnsi="TimesNewRomanPS" w:cs="Times New Roman"/>
          <w:b/>
          <w:bCs/>
          <w:lang w:val="en-CA"/>
        </w:rPr>
        <w:t xml:space="preserve">Electronic Devices </w:t>
      </w:r>
      <w:r w:rsidRPr="009A08EA">
        <w:rPr>
          <w:rFonts w:ascii="Times New Roman" w:eastAsia="Times New Roman" w:hAnsi="Times New Roman" w:cs="Times New Roman"/>
          <w:color w:val="FF0000"/>
          <w:highlight w:val="yellow"/>
          <w:lang w:val="en-CA"/>
        </w:rPr>
        <w:t>[Required] [</w:t>
      </w:r>
      <w:r w:rsidRPr="009A08EA">
        <w:rPr>
          <w:rFonts w:ascii="Times New Roman" w:eastAsia="Times New Roman" w:hAnsi="Times New Roman" w:cs="Times New Roman"/>
          <w:color w:val="007F00"/>
          <w:highlight w:val="yellow"/>
          <w:lang w:val="en-CA"/>
        </w:rPr>
        <w:t>Add a statement on what electronic devices will or will not be permitted on tests and exams.</w:t>
      </w:r>
      <w:r w:rsidRPr="009A08EA">
        <w:rPr>
          <w:rFonts w:ascii="Times New Roman" w:eastAsia="Times New Roman" w:hAnsi="Times New Roman" w:cs="Times New Roman"/>
          <w:b/>
          <w:bCs/>
          <w:color w:val="007F00"/>
          <w:highlight w:val="yellow"/>
          <w:lang w:val="en-CA"/>
        </w:rPr>
        <w:t xml:space="preserve"> </w:t>
      </w:r>
      <w:r w:rsidRPr="009A08EA">
        <w:rPr>
          <w:rFonts w:ascii="Times New Roman" w:eastAsia="Times New Roman" w:hAnsi="Times New Roman" w:cs="Times New Roman"/>
          <w:color w:val="FF0000"/>
          <w:highlight w:val="yellow"/>
          <w:lang w:val="en-CA"/>
        </w:rPr>
        <w:t>[optional]</w:t>
      </w:r>
      <w:r w:rsidRPr="009A08EA">
        <w:rPr>
          <w:rFonts w:ascii="Times New Roman" w:eastAsia="Times New Roman" w:hAnsi="Times New Roman" w:cs="Times New Roman"/>
          <w:color w:val="000000" w:themeColor="text1"/>
          <w:highlight w:val="yellow"/>
          <w:lang w:val="en-CA"/>
        </w:rPr>
        <w:t xml:space="preserve">: </w:t>
      </w:r>
      <w:r w:rsidRPr="009A08EA">
        <w:rPr>
          <w:rFonts w:ascii="Times New Roman" w:eastAsia="Times New Roman" w:hAnsi="Times New Roman" w:cs="Times New Roman"/>
          <w:color w:val="007F00"/>
          <w:highlight w:val="yellow"/>
          <w:lang w:val="en-CA"/>
        </w:rPr>
        <w:t xml:space="preserve">Add a statement around how Chat GPT (AI) will or will not be used/permitted in your course. See also: </w:t>
      </w:r>
      <w:r w:rsidRPr="009A08EA">
        <w:rPr>
          <w:rFonts w:ascii="Times New Roman" w:eastAsia="Times New Roman" w:hAnsi="Times New Roman" w:cs="Times New Roman"/>
          <w:i/>
          <w:iCs/>
          <w:color w:val="007F00"/>
          <w:highlight w:val="yellow"/>
          <w:lang w:val="en-CA"/>
        </w:rPr>
        <w:t>Scholastic Offences</w:t>
      </w:r>
      <w:r w:rsidRPr="009A08EA">
        <w:rPr>
          <w:rFonts w:ascii="Times New Roman" w:eastAsia="Times New Roman" w:hAnsi="Times New Roman" w:cs="Times New Roman"/>
          <w:color w:val="007F00"/>
          <w:highlight w:val="yellow"/>
          <w:lang w:val="en-CA"/>
        </w:rPr>
        <w:t>.]</w:t>
      </w:r>
    </w:p>
    <w:p w14:paraId="78E066A7" w14:textId="77777777" w:rsidR="009A08EA" w:rsidRPr="009A08EA" w:rsidRDefault="009A08EA" w:rsidP="009A08EA">
      <w:pPr>
        <w:rPr>
          <w:rFonts w:ascii="Times New Roman" w:eastAsia="Times New Roman" w:hAnsi="Times New Roman" w:cs="Times New Roman"/>
          <w:bCs/>
          <w:color w:val="0432FF"/>
          <w:lang w:val="en-CA"/>
        </w:rPr>
      </w:pPr>
      <w:r w:rsidRPr="009A08EA">
        <w:rPr>
          <w:rFonts w:ascii="Times New Roman" w:eastAsia="Times New Roman" w:hAnsi="Times New Roman" w:cs="Times New Roman"/>
          <w:b/>
          <w:bCs/>
          <w:lang w:val="en-CA"/>
        </w:rPr>
        <w:t>Methods of Evaluation</w:t>
      </w:r>
    </w:p>
    <w:p w14:paraId="53CF04C3" w14:textId="77777777" w:rsidR="009A08EA" w:rsidRPr="00501E18" w:rsidRDefault="009A08EA" w:rsidP="009A08EA">
      <w:pPr>
        <w:rPr>
          <w:rFonts w:ascii="Times New Roman" w:eastAsia="Times New Roman" w:hAnsi="Times New Roman" w:cs="Times New Roman"/>
          <w:bCs/>
          <w:color w:val="984806" w:themeColor="accent6" w:themeShade="80"/>
          <w:highlight w:val="yellow"/>
          <w:lang w:val="en-CA"/>
        </w:rPr>
      </w:pPr>
      <w:r w:rsidRPr="00501E18">
        <w:rPr>
          <w:rFonts w:ascii="Times New Roman" w:eastAsia="Times New Roman" w:hAnsi="Times New Roman" w:cs="Times New Roman"/>
          <w:bCs/>
          <w:color w:val="007F00"/>
          <w:highlight w:val="yellow"/>
          <w:lang w:val="en-CA"/>
        </w:rPr>
        <w:t xml:space="preserve">[A statement of the methods by which student performance will be evaluated and the weight of each, including the number and schedule of assignments (due date), is required. A reminder that </w:t>
      </w:r>
      <w:r w:rsidRPr="00501E18">
        <w:rPr>
          <w:rFonts w:ascii="Times New Roman" w:eastAsia="Times New Roman" w:hAnsi="Times New Roman" w:cs="Times New Roman"/>
          <w:color w:val="000000"/>
          <w:highlight w:val="yellow"/>
          <w:lang w:val="en-CA"/>
        </w:rPr>
        <w:t>“Tests in one-term courses may not be scheduled during the last three weeks in the term” </w:t>
      </w:r>
      <w:hyperlink r:id="rId11" w:history="1">
        <w:r w:rsidRPr="00501E18">
          <w:rPr>
            <w:rFonts w:ascii="Times New Roman" w:eastAsia="Times New Roman" w:hAnsi="Times New Roman" w:cs="Times New Roman"/>
            <w:color w:val="0000FF" w:themeColor="hyperlink"/>
            <w:highlight w:val="yellow"/>
            <w:u w:val="single"/>
            <w:lang w:val="en-CA"/>
          </w:rPr>
          <w:t>https://www.uwo.ca/univsec/pdf/academic_policies/exam/scheduling.pdf</w:t>
        </w:r>
      </w:hyperlink>
    </w:p>
    <w:p w14:paraId="286C7A6B" w14:textId="77777777" w:rsidR="009A08EA" w:rsidRPr="00501E18" w:rsidRDefault="009A08EA" w:rsidP="009A08EA">
      <w:pPr>
        <w:rPr>
          <w:rFonts w:ascii="Times New Roman" w:eastAsia="Times New Roman" w:hAnsi="Times New Roman" w:cs="Times New Roman"/>
          <w:bCs/>
          <w:color w:val="007F00"/>
          <w:highlight w:val="yellow"/>
          <w:lang w:val="en-CA"/>
        </w:rPr>
      </w:pPr>
      <w:r w:rsidRPr="00501E18">
        <w:rPr>
          <w:rFonts w:ascii="Times New Roman" w:eastAsia="Times New Roman" w:hAnsi="Times New Roman" w:cs="Times New Roman"/>
          <w:bCs/>
          <w:color w:val="007F00"/>
          <w:highlight w:val="yellow"/>
          <w:lang w:val="en-CA"/>
        </w:rPr>
        <w:t xml:space="preserve">[Specify the dates of the midterm(s) and make-up(s).  Schedule tests on the Exam Central tab on the Extranet if held at outside of prescheduled class time and location – this will also trigger a room booking request.] </w:t>
      </w:r>
    </w:p>
    <w:p w14:paraId="1A1EBE05" w14:textId="77777777" w:rsidR="009A08EA" w:rsidRPr="00501E18" w:rsidRDefault="009A08EA" w:rsidP="009A08EA">
      <w:pPr>
        <w:rPr>
          <w:rFonts w:ascii="Times New Roman" w:eastAsia="Times New Roman" w:hAnsi="Times New Roman" w:cs="Times New Roman"/>
          <w:bCs/>
          <w:color w:val="007F00"/>
          <w:highlight w:val="yellow"/>
          <w:lang w:val="en-CA"/>
        </w:rPr>
      </w:pPr>
    </w:p>
    <w:p w14:paraId="47F67C7D" w14:textId="38F7EBD3" w:rsidR="009A08EA" w:rsidRPr="009A08EA" w:rsidRDefault="009A08EA" w:rsidP="009A08EA">
      <w:pPr>
        <w:rPr>
          <w:rFonts w:ascii="Times New Roman" w:eastAsia="Times New Roman" w:hAnsi="Times New Roman" w:cs="Times New Roman"/>
          <w:bCs/>
          <w:color w:val="007F00"/>
          <w:lang w:val="en-CA"/>
        </w:rPr>
      </w:pPr>
      <w:r w:rsidRPr="00501E18">
        <w:rPr>
          <w:rFonts w:ascii="Times New Roman" w:eastAsia="Times New Roman" w:hAnsi="Times New Roman" w:cs="Times New Roman"/>
          <w:bCs/>
          <w:color w:val="007F00"/>
          <w:highlight w:val="yellow"/>
          <w:lang w:val="en-CA"/>
        </w:rPr>
        <w:t>For example:]</w:t>
      </w:r>
    </w:p>
    <w:p w14:paraId="5612A478" w14:textId="77777777" w:rsidR="009A08EA" w:rsidRPr="009A08EA" w:rsidRDefault="009A08EA" w:rsidP="009A08EA">
      <w:pPr>
        <w:rPr>
          <w:rFonts w:ascii="Times New Roman" w:eastAsia="Times New Roman" w:hAnsi="Times New Roman" w:cs="Times New Roman"/>
          <w:bCs/>
          <w:lang w:val="en-CA"/>
        </w:rPr>
      </w:pPr>
    </w:p>
    <w:p w14:paraId="243C805D" w14:textId="77777777" w:rsidR="009A08EA" w:rsidRPr="009A08EA" w:rsidRDefault="009A08EA" w:rsidP="009A08EA">
      <w:pPr>
        <w:rPr>
          <w:rFonts w:ascii="Times New Roman" w:eastAsia="Times New Roman" w:hAnsi="Times New Roman" w:cs="Times New Roman"/>
          <w:bCs/>
          <w:lang w:val="en-CA"/>
        </w:rPr>
      </w:pPr>
      <w:r w:rsidRPr="009A08EA">
        <w:rPr>
          <w:rFonts w:ascii="Times New Roman" w:eastAsia="Times New Roman" w:hAnsi="Times New Roman" w:cs="Times New Roman"/>
          <w:bCs/>
          <w:lang w:val="en-CA"/>
        </w:rPr>
        <w:t xml:space="preserve">The overall course grade will be calculated as listed below: </w:t>
      </w:r>
    </w:p>
    <w:p w14:paraId="4015316C" w14:textId="77777777" w:rsidR="009A08EA" w:rsidRPr="009A08EA" w:rsidRDefault="009A08EA" w:rsidP="009A08EA">
      <w:pPr>
        <w:rPr>
          <w:rFonts w:ascii="Times New Roman" w:eastAsia="Times New Roman" w:hAnsi="Times New Roman" w:cs="Times New Roman"/>
          <w:bCs/>
          <w:lang w:val="en-CA"/>
        </w:rPr>
      </w:pPr>
      <w:r w:rsidRPr="009A08EA">
        <w:rPr>
          <w:rFonts w:ascii="Times New Roman" w:eastAsia="Times New Roman" w:hAnsi="Times New Roman" w:cs="Times New Roman"/>
          <w:bCs/>
          <w:lang w:val="en-CA"/>
        </w:rPr>
        <w:t>Assignments (#)</w:t>
      </w:r>
      <w:r w:rsidRPr="009A08EA">
        <w:rPr>
          <w:rFonts w:ascii="Times New Roman" w:eastAsia="Times New Roman" w:hAnsi="Times New Roman" w:cs="Times New Roman"/>
          <w:bCs/>
          <w:lang w:val="en-CA"/>
        </w:rPr>
        <w:tab/>
      </w:r>
      <w:r w:rsidRPr="009A08EA">
        <w:rPr>
          <w:rFonts w:ascii="Times New Roman" w:eastAsia="Times New Roman" w:hAnsi="Times New Roman" w:cs="Times New Roman"/>
          <w:bCs/>
          <w:highlight w:val="yellow"/>
          <w:lang w:val="en-CA"/>
        </w:rPr>
        <w:t>xx</w:t>
      </w:r>
      <w:r w:rsidRPr="009A08EA">
        <w:rPr>
          <w:rFonts w:ascii="Times New Roman" w:eastAsia="Times New Roman" w:hAnsi="Times New Roman" w:cs="Times New Roman"/>
          <w:bCs/>
          <w:lang w:val="en-CA"/>
        </w:rPr>
        <w:t>%</w:t>
      </w:r>
      <w:r w:rsidRPr="009A08EA">
        <w:rPr>
          <w:rFonts w:ascii="Times New Roman" w:eastAsia="Times New Roman" w:hAnsi="Times New Roman" w:cs="Times New Roman"/>
          <w:bCs/>
          <w:lang w:val="en-CA"/>
        </w:rPr>
        <w:tab/>
        <w:t>Due:</w:t>
      </w:r>
    </w:p>
    <w:p w14:paraId="0815DA93" w14:textId="77777777" w:rsidR="009A08EA" w:rsidRPr="009A08EA" w:rsidRDefault="009A08EA" w:rsidP="009A08EA">
      <w:pPr>
        <w:rPr>
          <w:rFonts w:ascii="Times New Roman" w:eastAsia="Times New Roman" w:hAnsi="Times New Roman" w:cs="Times New Roman"/>
          <w:bCs/>
          <w:lang w:val="en-CA"/>
        </w:rPr>
      </w:pPr>
      <w:r w:rsidRPr="009A08EA">
        <w:rPr>
          <w:rFonts w:ascii="Times New Roman" w:eastAsia="Times New Roman" w:hAnsi="Times New Roman" w:cs="Times New Roman"/>
          <w:bCs/>
          <w:lang w:val="en-CA"/>
        </w:rPr>
        <w:t>Essay(s)</w:t>
      </w:r>
      <w:r w:rsidRPr="009A08EA">
        <w:rPr>
          <w:rFonts w:ascii="Times New Roman" w:eastAsia="Times New Roman" w:hAnsi="Times New Roman" w:cs="Times New Roman"/>
          <w:bCs/>
          <w:lang w:val="en-CA"/>
        </w:rPr>
        <w:tab/>
      </w:r>
      <w:r w:rsidRPr="009A08EA">
        <w:rPr>
          <w:rFonts w:ascii="Times New Roman" w:eastAsia="Times New Roman" w:hAnsi="Times New Roman" w:cs="Times New Roman"/>
          <w:bCs/>
          <w:lang w:val="en-CA"/>
        </w:rPr>
        <w:tab/>
      </w:r>
      <w:r w:rsidRPr="009A08EA">
        <w:rPr>
          <w:rFonts w:ascii="Times New Roman" w:eastAsia="Times New Roman" w:hAnsi="Times New Roman" w:cs="Times New Roman"/>
          <w:bCs/>
          <w:highlight w:val="yellow"/>
          <w:lang w:val="en-CA"/>
        </w:rPr>
        <w:t>xx</w:t>
      </w:r>
      <w:r w:rsidRPr="009A08EA">
        <w:rPr>
          <w:rFonts w:ascii="Times New Roman" w:eastAsia="Times New Roman" w:hAnsi="Times New Roman" w:cs="Times New Roman"/>
          <w:bCs/>
          <w:lang w:val="en-CA"/>
        </w:rPr>
        <w:t>%</w:t>
      </w:r>
      <w:r w:rsidRPr="009A08EA">
        <w:rPr>
          <w:rFonts w:ascii="Times New Roman" w:eastAsia="Times New Roman" w:hAnsi="Times New Roman" w:cs="Times New Roman"/>
          <w:bCs/>
          <w:lang w:val="en-CA"/>
        </w:rPr>
        <w:tab/>
        <w:t>Due:</w:t>
      </w:r>
    </w:p>
    <w:p w14:paraId="496EE0D0" w14:textId="77777777" w:rsidR="009A08EA" w:rsidRPr="009A08EA" w:rsidRDefault="009A08EA" w:rsidP="009A08EA">
      <w:pPr>
        <w:rPr>
          <w:rFonts w:ascii="Times New Roman" w:eastAsia="Times New Roman" w:hAnsi="Times New Roman" w:cs="Times New Roman"/>
          <w:bCs/>
          <w:lang w:val="en-CA"/>
        </w:rPr>
      </w:pPr>
      <w:r w:rsidRPr="009A08EA">
        <w:rPr>
          <w:rFonts w:ascii="Times New Roman" w:eastAsia="Times New Roman" w:hAnsi="Times New Roman" w:cs="Times New Roman"/>
          <w:bCs/>
          <w:lang w:val="en-CA"/>
        </w:rPr>
        <w:t>Midterm Test</w:t>
      </w:r>
      <w:r w:rsidRPr="009A08EA">
        <w:rPr>
          <w:rFonts w:ascii="Times New Roman" w:eastAsia="Times New Roman" w:hAnsi="Times New Roman" w:cs="Times New Roman"/>
          <w:bCs/>
          <w:lang w:val="en-CA"/>
        </w:rPr>
        <w:tab/>
      </w:r>
      <w:r w:rsidRPr="009A08EA">
        <w:rPr>
          <w:rFonts w:ascii="Times New Roman" w:eastAsia="Times New Roman" w:hAnsi="Times New Roman" w:cs="Times New Roman"/>
          <w:bCs/>
          <w:lang w:val="en-CA"/>
        </w:rPr>
        <w:tab/>
      </w:r>
      <w:r w:rsidRPr="009A08EA">
        <w:rPr>
          <w:rFonts w:ascii="Times New Roman" w:eastAsia="Times New Roman" w:hAnsi="Times New Roman" w:cs="Times New Roman"/>
          <w:bCs/>
          <w:highlight w:val="yellow"/>
          <w:lang w:val="en-CA"/>
        </w:rPr>
        <w:t>xx</w:t>
      </w:r>
      <w:r w:rsidRPr="009A08EA">
        <w:rPr>
          <w:rFonts w:ascii="Times New Roman" w:eastAsia="Times New Roman" w:hAnsi="Times New Roman" w:cs="Times New Roman"/>
          <w:bCs/>
          <w:lang w:val="en-CA"/>
        </w:rPr>
        <w:t>%</w:t>
      </w:r>
      <w:r w:rsidRPr="009A08EA">
        <w:rPr>
          <w:rFonts w:ascii="Times New Roman" w:eastAsia="Times New Roman" w:hAnsi="Times New Roman" w:cs="Times New Roman"/>
          <w:bCs/>
          <w:lang w:val="en-CA"/>
        </w:rPr>
        <w:tab/>
        <w:t>Date:</w:t>
      </w:r>
    </w:p>
    <w:p w14:paraId="3DB37A3B" w14:textId="77777777" w:rsidR="009A08EA" w:rsidRPr="009A08EA" w:rsidRDefault="009A08EA" w:rsidP="009A08EA">
      <w:pPr>
        <w:rPr>
          <w:rFonts w:ascii="Times New Roman" w:eastAsia="Times New Roman" w:hAnsi="Times New Roman" w:cs="Times New Roman"/>
          <w:bCs/>
          <w:lang w:val="en-CA"/>
        </w:rPr>
      </w:pPr>
      <w:r w:rsidRPr="009A08EA">
        <w:rPr>
          <w:rFonts w:ascii="Times New Roman" w:eastAsia="Times New Roman" w:hAnsi="Times New Roman" w:cs="Times New Roman"/>
          <w:bCs/>
          <w:lang w:val="en-CA"/>
        </w:rPr>
        <w:t>Presentation</w:t>
      </w:r>
      <w:r w:rsidRPr="009A08EA">
        <w:rPr>
          <w:rFonts w:ascii="Times New Roman" w:eastAsia="Times New Roman" w:hAnsi="Times New Roman" w:cs="Times New Roman"/>
          <w:bCs/>
          <w:lang w:val="en-CA"/>
        </w:rPr>
        <w:tab/>
      </w:r>
      <w:r w:rsidRPr="009A08EA">
        <w:rPr>
          <w:rFonts w:ascii="Times New Roman" w:eastAsia="Times New Roman" w:hAnsi="Times New Roman" w:cs="Times New Roman"/>
          <w:bCs/>
          <w:lang w:val="en-CA"/>
        </w:rPr>
        <w:tab/>
      </w:r>
      <w:r w:rsidRPr="009A08EA">
        <w:rPr>
          <w:rFonts w:ascii="Times New Roman" w:eastAsia="Times New Roman" w:hAnsi="Times New Roman" w:cs="Times New Roman"/>
          <w:bCs/>
          <w:highlight w:val="yellow"/>
          <w:lang w:val="en-CA"/>
        </w:rPr>
        <w:t>xx</w:t>
      </w:r>
      <w:r w:rsidRPr="009A08EA">
        <w:rPr>
          <w:rFonts w:ascii="Times New Roman" w:eastAsia="Times New Roman" w:hAnsi="Times New Roman" w:cs="Times New Roman"/>
          <w:bCs/>
          <w:lang w:val="en-CA"/>
        </w:rPr>
        <w:t>%</w:t>
      </w:r>
      <w:r w:rsidRPr="009A08EA">
        <w:rPr>
          <w:rFonts w:ascii="Times New Roman" w:eastAsia="Times New Roman" w:hAnsi="Times New Roman" w:cs="Times New Roman"/>
          <w:bCs/>
          <w:lang w:val="en-CA"/>
        </w:rPr>
        <w:tab/>
        <w:t>Date:</w:t>
      </w:r>
    </w:p>
    <w:p w14:paraId="29650E24" w14:textId="77777777" w:rsidR="009A08EA" w:rsidRPr="009A08EA" w:rsidRDefault="009A08EA" w:rsidP="009A08EA">
      <w:pPr>
        <w:rPr>
          <w:rFonts w:ascii="Times New Roman" w:eastAsia="Times New Roman" w:hAnsi="Times New Roman" w:cs="Times New Roman"/>
          <w:bCs/>
          <w:lang w:val="en-CA"/>
        </w:rPr>
      </w:pPr>
      <w:r w:rsidRPr="009A08EA">
        <w:rPr>
          <w:rFonts w:ascii="Times New Roman" w:eastAsia="Times New Roman" w:hAnsi="Times New Roman" w:cs="Times New Roman"/>
          <w:bCs/>
          <w:lang w:val="en-CA"/>
        </w:rPr>
        <w:t>Final Exam</w:t>
      </w:r>
      <w:r w:rsidRPr="009A08EA">
        <w:rPr>
          <w:rFonts w:ascii="Times New Roman" w:eastAsia="Times New Roman" w:hAnsi="Times New Roman" w:cs="Times New Roman"/>
          <w:bCs/>
          <w:lang w:val="en-CA"/>
        </w:rPr>
        <w:tab/>
      </w:r>
      <w:r w:rsidRPr="009A08EA">
        <w:rPr>
          <w:rFonts w:ascii="Times New Roman" w:eastAsia="Times New Roman" w:hAnsi="Times New Roman" w:cs="Times New Roman"/>
          <w:bCs/>
          <w:lang w:val="en-CA"/>
        </w:rPr>
        <w:tab/>
      </w:r>
      <w:r w:rsidRPr="009A08EA">
        <w:rPr>
          <w:rFonts w:ascii="Times New Roman" w:eastAsia="Times New Roman" w:hAnsi="Times New Roman" w:cs="Times New Roman"/>
          <w:bCs/>
          <w:highlight w:val="yellow"/>
          <w:lang w:val="en-CA"/>
        </w:rPr>
        <w:t>xx</w:t>
      </w:r>
      <w:r w:rsidRPr="009A08EA">
        <w:rPr>
          <w:rFonts w:ascii="Times New Roman" w:eastAsia="Times New Roman" w:hAnsi="Times New Roman" w:cs="Times New Roman"/>
          <w:bCs/>
          <w:lang w:val="en-CA"/>
        </w:rPr>
        <w:t>%</w:t>
      </w:r>
      <w:r w:rsidRPr="009A08EA">
        <w:rPr>
          <w:rFonts w:ascii="Times New Roman" w:eastAsia="Times New Roman" w:hAnsi="Times New Roman" w:cs="Times New Roman"/>
          <w:bCs/>
          <w:lang w:val="en-CA"/>
        </w:rPr>
        <w:tab/>
        <w:t>Date:</w:t>
      </w:r>
    </w:p>
    <w:p w14:paraId="24DC335A" w14:textId="77777777" w:rsidR="009A08EA" w:rsidRPr="009A08EA" w:rsidRDefault="009A08EA" w:rsidP="009A08EA">
      <w:pPr>
        <w:rPr>
          <w:rFonts w:ascii="Times New Roman" w:eastAsia="Times New Roman" w:hAnsi="Times New Roman" w:cs="Times New Roman"/>
          <w:bCs/>
          <w:color w:val="FF0000"/>
          <w:lang w:val="en-CA"/>
        </w:rPr>
      </w:pPr>
    </w:p>
    <w:p w14:paraId="68A0695E" w14:textId="77777777" w:rsidR="009A08EA" w:rsidRPr="009A08EA" w:rsidRDefault="009A08EA" w:rsidP="009A08EA">
      <w:pPr>
        <w:rPr>
          <w:rFonts w:ascii="Times New Roman" w:eastAsia="Times New Roman" w:hAnsi="Times New Roman" w:cs="Times New Roman"/>
          <w:bCs/>
          <w:color w:val="FF0000"/>
          <w:lang w:val="en-CA"/>
        </w:rPr>
      </w:pPr>
    </w:p>
    <w:p w14:paraId="6CF72159" w14:textId="77777777" w:rsidR="009A08EA" w:rsidRPr="009A08EA" w:rsidRDefault="009A08EA" w:rsidP="009A08EA">
      <w:pPr>
        <w:rPr>
          <w:rFonts w:ascii="Times New Roman" w:eastAsia="Times New Roman" w:hAnsi="Times New Roman" w:cs="Times New Roman"/>
          <w:bCs/>
          <w:color w:val="FF0000"/>
          <w:lang w:val="en-CA"/>
        </w:rPr>
      </w:pPr>
      <w:r w:rsidRPr="009A08EA">
        <w:rPr>
          <w:rFonts w:ascii="Times New Roman" w:eastAsia="Times New Roman" w:hAnsi="Times New Roman" w:cs="Times New Roman"/>
          <w:b/>
          <w:color w:val="000000" w:themeColor="text1"/>
          <w:lang w:val="en-CA"/>
        </w:rPr>
        <w:t xml:space="preserve">Course-specific policies/conditions </w:t>
      </w:r>
      <w:r w:rsidRPr="009A08EA">
        <w:rPr>
          <w:rFonts w:ascii="Times New Roman" w:eastAsia="Times New Roman" w:hAnsi="Times New Roman" w:cs="Times New Roman"/>
          <w:bCs/>
          <w:color w:val="FF0000"/>
          <w:lang w:val="en-CA"/>
        </w:rPr>
        <w:t xml:space="preserve">[If applicable] </w:t>
      </w:r>
    </w:p>
    <w:p w14:paraId="5FC74A3E" w14:textId="77777777" w:rsidR="009A08EA" w:rsidRPr="00501E18" w:rsidRDefault="009A08EA" w:rsidP="009A08EA">
      <w:pPr>
        <w:rPr>
          <w:rFonts w:ascii="Times New Roman" w:eastAsia="Times New Roman" w:hAnsi="Times New Roman" w:cs="Times New Roman"/>
          <w:b/>
          <w:color w:val="000000" w:themeColor="text1"/>
          <w:highlight w:val="yellow"/>
          <w:u w:val="single"/>
          <w:lang w:val="en-CA"/>
        </w:rPr>
      </w:pPr>
      <w:r w:rsidRPr="00501E18">
        <w:rPr>
          <w:rFonts w:ascii="Times New Roman" w:eastAsia="Times New Roman" w:hAnsi="Times New Roman" w:cs="Times New Roman"/>
          <w:bCs/>
          <w:color w:val="007F00"/>
          <w:highlight w:val="yellow"/>
          <w:lang w:val="en-CA"/>
        </w:rPr>
        <w:t>[Any course-specific conditions that are required to pass the course must be outlined.  In such cases, the conditions should make academic sense.  Typical examples include:</w:t>
      </w:r>
    </w:p>
    <w:p w14:paraId="7B78108D" w14:textId="77777777" w:rsidR="009A08EA" w:rsidRPr="00501E18" w:rsidRDefault="009A08EA" w:rsidP="009A08EA">
      <w:pPr>
        <w:spacing w:after="60"/>
        <w:ind w:left="634" w:hanging="274"/>
        <w:rPr>
          <w:rFonts w:ascii="Times New Roman" w:eastAsia="Times New Roman" w:hAnsi="Times New Roman" w:cs="Times New Roman"/>
          <w:bCs/>
          <w:color w:val="007F00"/>
          <w:highlight w:val="yellow"/>
          <w:lang w:val="en-CA"/>
        </w:rPr>
      </w:pPr>
      <w:r w:rsidRPr="00501E18">
        <w:rPr>
          <w:rFonts w:ascii="Times New Roman" w:eastAsia="Times New Roman" w:hAnsi="Times New Roman" w:cs="Times New Roman"/>
          <w:bCs/>
          <w:color w:val="007F00"/>
          <w:highlight w:val="yellow"/>
          <w:lang w:val="en-CA"/>
        </w:rPr>
        <w:t xml:space="preserve">• </w:t>
      </w:r>
      <w:r w:rsidRPr="00501E18">
        <w:rPr>
          <w:rFonts w:ascii="Times New Roman" w:eastAsia="Times New Roman" w:hAnsi="Times New Roman" w:cs="Times New Roman"/>
          <w:bCs/>
          <w:color w:val="007F00"/>
          <w:highlight w:val="yellow"/>
          <w:lang w:val="en-CA"/>
        </w:rPr>
        <w:tab/>
        <w:t>a minimum number of completed labs or a minimum grade on the laboratory component to ensure that students demonstrate sufficient mastery of those technical skills to progress,</w:t>
      </w:r>
    </w:p>
    <w:p w14:paraId="481FDDDE" w14:textId="77777777" w:rsidR="009A08EA" w:rsidRPr="00501E18" w:rsidRDefault="009A08EA" w:rsidP="009A08EA">
      <w:pPr>
        <w:spacing w:after="60"/>
        <w:ind w:left="634" w:hanging="274"/>
        <w:rPr>
          <w:rFonts w:ascii="Times New Roman" w:eastAsia="Times New Roman" w:hAnsi="Times New Roman" w:cs="Times New Roman"/>
          <w:bCs/>
          <w:color w:val="007F00"/>
          <w:highlight w:val="yellow"/>
          <w:lang w:val="en-CA"/>
        </w:rPr>
      </w:pPr>
      <w:r w:rsidRPr="00501E18">
        <w:rPr>
          <w:rFonts w:ascii="Times New Roman" w:eastAsia="Times New Roman" w:hAnsi="Times New Roman" w:cs="Times New Roman"/>
          <w:bCs/>
          <w:color w:val="007F00"/>
          <w:highlight w:val="yellow"/>
          <w:lang w:val="en-CA"/>
        </w:rPr>
        <w:t>•</w:t>
      </w:r>
      <w:r w:rsidRPr="00501E18">
        <w:rPr>
          <w:rFonts w:ascii="Times New Roman" w:eastAsia="Times New Roman" w:hAnsi="Times New Roman" w:cs="Times New Roman"/>
          <w:bCs/>
          <w:color w:val="007F00"/>
          <w:highlight w:val="yellow"/>
          <w:lang w:val="en-CA"/>
        </w:rPr>
        <w:tab/>
        <w:t xml:space="preserve">a passing grade on essays or other written work in a course designated as an “essay course” (i.e., with a suffix of E, F, G, or Z) to satisfy the Senate requirement that students must demonstrate “some minimal competence in essay writing” </w:t>
      </w:r>
      <w:proofErr w:type="gramStart"/>
      <w:r w:rsidRPr="00501E18">
        <w:rPr>
          <w:rFonts w:ascii="Times New Roman" w:eastAsia="Times New Roman" w:hAnsi="Times New Roman" w:cs="Times New Roman"/>
          <w:bCs/>
          <w:color w:val="007F00"/>
          <w:highlight w:val="yellow"/>
          <w:lang w:val="en-CA"/>
        </w:rPr>
        <w:t>in order to</w:t>
      </w:r>
      <w:proofErr w:type="gramEnd"/>
      <w:r w:rsidRPr="00501E18">
        <w:rPr>
          <w:rFonts w:ascii="Times New Roman" w:eastAsia="Times New Roman" w:hAnsi="Times New Roman" w:cs="Times New Roman"/>
          <w:bCs/>
          <w:color w:val="007F00"/>
          <w:highlight w:val="yellow"/>
          <w:lang w:val="en-CA"/>
        </w:rPr>
        <w:t xml:space="preserve"> pass the course,</w:t>
      </w:r>
    </w:p>
    <w:p w14:paraId="098F762D" w14:textId="77777777" w:rsidR="009A08EA" w:rsidRPr="00501E18" w:rsidRDefault="009A08EA" w:rsidP="009A08EA">
      <w:pPr>
        <w:spacing w:after="60"/>
        <w:ind w:left="634" w:hanging="274"/>
        <w:rPr>
          <w:rFonts w:ascii="Times New Roman" w:eastAsia="Times New Roman" w:hAnsi="Times New Roman" w:cs="Times New Roman"/>
          <w:bCs/>
          <w:color w:val="007F00"/>
          <w:highlight w:val="yellow"/>
          <w:lang w:val="en-CA"/>
        </w:rPr>
      </w:pPr>
      <w:r w:rsidRPr="00501E18">
        <w:rPr>
          <w:rFonts w:ascii="Times New Roman" w:eastAsia="Times New Roman" w:hAnsi="Times New Roman" w:cs="Times New Roman"/>
          <w:bCs/>
          <w:color w:val="007F00"/>
          <w:highlight w:val="yellow"/>
          <w:lang w:val="en-CA"/>
        </w:rPr>
        <w:t xml:space="preserve">• </w:t>
      </w:r>
      <w:r w:rsidRPr="00501E18">
        <w:rPr>
          <w:rFonts w:ascii="Times New Roman" w:eastAsia="Times New Roman" w:hAnsi="Times New Roman" w:cs="Times New Roman"/>
          <w:bCs/>
          <w:color w:val="007F00"/>
          <w:highlight w:val="yellow"/>
          <w:lang w:val="en-CA"/>
        </w:rPr>
        <w:tab/>
        <w:t>a minimum grade on the final exam (or a minimum average on the midterm test(s) and final exam) to ensure that students demonstrate sufficient mastery of the learning outcomes, and</w:t>
      </w:r>
    </w:p>
    <w:p w14:paraId="5FB55EBC" w14:textId="77777777" w:rsidR="009A08EA" w:rsidRPr="00501E18" w:rsidRDefault="009A08EA" w:rsidP="009A08EA">
      <w:pPr>
        <w:spacing w:after="120"/>
        <w:ind w:left="634" w:hanging="274"/>
        <w:rPr>
          <w:rFonts w:ascii="Times New Roman" w:eastAsia="Times New Roman" w:hAnsi="Times New Roman" w:cs="Times New Roman"/>
          <w:bCs/>
          <w:color w:val="007F00"/>
          <w:highlight w:val="yellow"/>
          <w:lang w:val="en-CA"/>
        </w:rPr>
      </w:pPr>
      <w:r w:rsidRPr="00501E18">
        <w:rPr>
          <w:rFonts w:ascii="Times New Roman" w:eastAsia="Times New Roman" w:hAnsi="Times New Roman" w:cs="Times New Roman"/>
          <w:bCs/>
          <w:color w:val="007F00"/>
          <w:highlight w:val="yellow"/>
          <w:lang w:val="en-CA"/>
        </w:rPr>
        <w:t>•</w:t>
      </w:r>
      <w:r w:rsidRPr="00501E18">
        <w:rPr>
          <w:rFonts w:ascii="Times New Roman" w:eastAsia="Times New Roman" w:hAnsi="Times New Roman" w:cs="Times New Roman"/>
          <w:bCs/>
          <w:color w:val="007F00"/>
          <w:highlight w:val="yellow"/>
          <w:lang w:val="en-CA"/>
        </w:rPr>
        <w:tab/>
        <w:t>minimum participation in a seminar course or a group project.</w:t>
      </w:r>
    </w:p>
    <w:p w14:paraId="4C002997" w14:textId="77777777" w:rsidR="009A08EA" w:rsidRPr="00501E18" w:rsidRDefault="009A08EA" w:rsidP="009A08EA">
      <w:pPr>
        <w:rPr>
          <w:rFonts w:ascii="Times New Roman" w:eastAsia="Times New Roman" w:hAnsi="Times New Roman" w:cs="Times New Roman"/>
          <w:bCs/>
          <w:color w:val="007F00"/>
          <w:highlight w:val="yellow"/>
          <w:lang w:val="en-CA"/>
        </w:rPr>
      </w:pPr>
      <w:r w:rsidRPr="00501E18">
        <w:rPr>
          <w:rFonts w:ascii="Times New Roman" w:eastAsia="Times New Roman" w:hAnsi="Times New Roman" w:cs="Times New Roman"/>
          <w:bCs/>
          <w:color w:val="007F00"/>
          <w:highlight w:val="yellow"/>
          <w:lang w:val="en-CA"/>
        </w:rPr>
        <w:t xml:space="preserve">In such cases, the consequences of not meeting the requirement (e.g., a grade of 45) should be specified.  Note that students should not be penalized for failing to meet a requirement due to circumstances beyond their control.  For example, just as a student who misses a final exam due to illness will be offered a Special Examination, a student who misses too many in-class components </w:t>
      </w:r>
      <w:r w:rsidRPr="00501E18">
        <w:rPr>
          <w:rFonts w:ascii="Times New Roman" w:eastAsia="Times New Roman" w:hAnsi="Times New Roman" w:cs="Times New Roman"/>
          <w:bCs/>
          <w:color w:val="007F00"/>
          <w:highlight w:val="yellow"/>
          <w:lang w:val="en-CA"/>
        </w:rPr>
        <w:lastRenderedPageBreak/>
        <w:t>due to illness to receive course credit should be given an opportunity to complete those assessments after they recover.  However, for logistical reasons, it is permissible for that opportunity to be with the next offering of the course, in which case the student will receive a grade of Incomplete (INC) and their maximum course load may be reduced during the term in which they complete their course requirements.]</w:t>
      </w:r>
    </w:p>
    <w:p w14:paraId="3D4850C9" w14:textId="77777777" w:rsidR="009A08EA" w:rsidRPr="00501E18" w:rsidRDefault="009A08EA" w:rsidP="009A08EA">
      <w:pPr>
        <w:rPr>
          <w:rFonts w:ascii="Times New Roman" w:eastAsia="Times New Roman" w:hAnsi="Times New Roman" w:cs="Times New Roman"/>
          <w:bCs/>
          <w:color w:val="0432FF"/>
          <w:highlight w:val="yellow"/>
          <w:lang w:val="en-CA"/>
        </w:rPr>
      </w:pPr>
    </w:p>
    <w:p w14:paraId="1A4FFB13" w14:textId="77777777" w:rsidR="009A08EA" w:rsidRPr="00501E18" w:rsidRDefault="009A08EA" w:rsidP="009A08EA">
      <w:pPr>
        <w:rPr>
          <w:rFonts w:ascii="Times New Roman" w:eastAsia="Times New Roman" w:hAnsi="Times New Roman" w:cs="Times New Roman"/>
          <w:bCs/>
          <w:color w:val="007F00"/>
          <w:highlight w:val="yellow"/>
          <w:lang w:val="en-CA"/>
        </w:rPr>
      </w:pPr>
      <w:r w:rsidRPr="00501E18">
        <w:rPr>
          <w:rFonts w:ascii="Times New Roman" w:eastAsia="Times New Roman" w:hAnsi="Times New Roman" w:cs="Times New Roman"/>
          <w:bCs/>
          <w:color w:val="FF0000"/>
          <w:highlight w:val="yellow"/>
          <w:lang w:val="en-CA"/>
        </w:rPr>
        <w:t>[1000- and 2000-level courses only]</w:t>
      </w:r>
      <w:r w:rsidRPr="00501E18">
        <w:rPr>
          <w:rFonts w:ascii="Times New Roman" w:eastAsia="Times New Roman" w:hAnsi="Times New Roman" w:cs="Times New Roman"/>
          <w:bCs/>
          <w:color w:val="0432FF"/>
          <w:highlight w:val="yellow"/>
          <w:lang w:val="en-CA"/>
        </w:rPr>
        <w:t xml:space="preserve"> [</w:t>
      </w:r>
      <w:r w:rsidRPr="00501E18">
        <w:rPr>
          <w:rFonts w:ascii="Times New Roman" w:eastAsia="Times New Roman" w:hAnsi="Times New Roman" w:cs="Times New Roman"/>
          <w:bCs/>
          <w:color w:val="007F00"/>
          <w:highlight w:val="yellow"/>
          <w:lang w:val="en-CA"/>
        </w:rPr>
        <w:t xml:space="preserve">If permission to waive the requirement that students receive evaluation on work totaling 15% of their final grade at least three days prior to the deadline for withdrawal without academic penalty has been obtained from the Dean’s Office, a statement to this effect must be made.] </w:t>
      </w:r>
    </w:p>
    <w:p w14:paraId="095FC965" w14:textId="77777777" w:rsidR="009A08EA" w:rsidRPr="00501E18" w:rsidRDefault="009A08EA" w:rsidP="009A08EA">
      <w:pPr>
        <w:rPr>
          <w:rFonts w:ascii="Times New Roman" w:eastAsia="Times New Roman" w:hAnsi="Times New Roman" w:cs="Times New Roman"/>
          <w:bCs/>
          <w:color w:val="FF0000"/>
          <w:highlight w:val="yellow"/>
          <w:lang w:val="en-CA"/>
        </w:rPr>
      </w:pPr>
    </w:p>
    <w:p w14:paraId="3ABDD1BA" w14:textId="77777777" w:rsidR="009A08EA" w:rsidRPr="00501E18" w:rsidRDefault="009A08EA" w:rsidP="009A08EA">
      <w:pPr>
        <w:snapToGrid w:val="0"/>
        <w:rPr>
          <w:rFonts w:ascii="Times New Roman" w:eastAsia="Times New Roman" w:hAnsi="Times New Roman" w:cs="Times New Roman"/>
          <w:color w:val="007F00"/>
          <w:highlight w:val="yellow"/>
          <w:lang w:val="en-CA"/>
        </w:rPr>
      </w:pPr>
      <w:r w:rsidRPr="00501E18">
        <w:rPr>
          <w:rFonts w:ascii="Times New Roman" w:eastAsia="Times New Roman" w:hAnsi="Times New Roman" w:cs="Times New Roman"/>
          <w:bCs/>
          <w:color w:val="FF0000"/>
          <w:highlight w:val="yellow"/>
          <w:lang w:val="en-CA"/>
        </w:rPr>
        <w:t xml:space="preserve">[For </w:t>
      </w:r>
      <w:r w:rsidRPr="00501E18">
        <w:rPr>
          <w:rFonts w:ascii="Times New Roman" w:eastAsia="Times New Roman" w:hAnsi="Times New Roman" w:cs="Times New Roman"/>
          <w:bCs/>
          <w:color w:val="FF0000"/>
          <w:highlight w:val="yellow"/>
          <w:u w:val="single"/>
          <w:lang w:val="en-CA"/>
        </w:rPr>
        <w:t>take-home</w:t>
      </w:r>
      <w:r w:rsidRPr="00501E18">
        <w:rPr>
          <w:rFonts w:ascii="Times New Roman" w:eastAsia="Times New Roman" w:hAnsi="Times New Roman" w:cs="Times New Roman"/>
          <w:bCs/>
          <w:color w:val="FF0000"/>
          <w:highlight w:val="yellow"/>
          <w:lang w:val="en-CA"/>
        </w:rPr>
        <w:t xml:space="preserve"> final exams] [</w:t>
      </w:r>
      <w:r w:rsidRPr="00501E18">
        <w:rPr>
          <w:rFonts w:ascii="Times New Roman" w:eastAsia="Times New Roman" w:hAnsi="Times New Roman" w:cs="Times New Roman"/>
          <w:color w:val="007F00"/>
          <w:highlight w:val="yellow"/>
          <w:lang w:val="en-CA"/>
        </w:rPr>
        <w:t>As per policy, take-home examinations may be scheduled only with permission of the Dean of the Faculty offering the course to ensure that the examination plans will not unduly interfere with the students’ ability to write their other exams.]</w:t>
      </w:r>
    </w:p>
    <w:p w14:paraId="1F23A297" w14:textId="77777777" w:rsidR="009A08EA" w:rsidRPr="00501E18" w:rsidRDefault="009A08EA" w:rsidP="009A08EA">
      <w:pPr>
        <w:rPr>
          <w:rFonts w:ascii="Times New Roman" w:eastAsia="Times New Roman" w:hAnsi="Times New Roman" w:cs="Times New Roman"/>
          <w:bCs/>
          <w:color w:val="0432FF"/>
          <w:highlight w:val="yellow"/>
          <w:lang w:val="en-CA"/>
        </w:rPr>
      </w:pPr>
    </w:p>
    <w:p w14:paraId="3521426A" w14:textId="77777777" w:rsidR="009A08EA" w:rsidRPr="009A08EA" w:rsidRDefault="009A08EA" w:rsidP="009A08EA">
      <w:pPr>
        <w:rPr>
          <w:rFonts w:ascii="Times New Roman" w:eastAsia="Times New Roman" w:hAnsi="Times New Roman" w:cs="Times New Roman"/>
          <w:b/>
          <w:bCs/>
          <w:color w:val="FF0000"/>
          <w:lang w:val="en-CA"/>
        </w:rPr>
      </w:pPr>
      <w:r w:rsidRPr="00501E18">
        <w:rPr>
          <w:rFonts w:ascii="Times New Roman" w:eastAsia="Times New Roman" w:hAnsi="Times New Roman" w:cs="Times New Roman"/>
          <w:b/>
          <w:color w:val="FF0000"/>
          <w:highlight w:val="yellow"/>
          <w:lang w:val="en-CA"/>
        </w:rPr>
        <w:t>Note:</w:t>
      </w:r>
      <w:r w:rsidRPr="00501E18">
        <w:rPr>
          <w:rFonts w:ascii="Times New Roman" w:eastAsia="Times New Roman" w:hAnsi="Times New Roman" w:cs="Times New Roman"/>
          <w:bCs/>
          <w:color w:val="FF0000"/>
          <w:highlight w:val="yellow"/>
          <w:lang w:val="en-CA"/>
        </w:rPr>
        <w:t xml:space="preserve"> Course instructors who wish to change the evaluation procedure shown in the course outline must receive prior approval to do so from the Dean of the Faculty concerned.</w:t>
      </w:r>
    </w:p>
    <w:p w14:paraId="57FDA1E4" w14:textId="77777777" w:rsidR="009A08EA" w:rsidRPr="009A08EA" w:rsidRDefault="009A08EA" w:rsidP="009A08EA">
      <w:pPr>
        <w:rPr>
          <w:rFonts w:ascii="Times New Roman" w:eastAsia="Times New Roman" w:hAnsi="Times New Roman" w:cs="Times New Roman"/>
          <w:bCs/>
          <w:color w:val="00B050"/>
          <w:lang w:val="en-CA"/>
        </w:rPr>
      </w:pPr>
    </w:p>
    <w:p w14:paraId="38388950" w14:textId="77777777"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b/>
          <w:bCs/>
          <w:lang w:val="en-CA"/>
        </w:rPr>
        <w:t>Student Absences</w:t>
      </w:r>
    </w:p>
    <w:p w14:paraId="6BF88199" w14:textId="77777777" w:rsidR="009A08EA" w:rsidRPr="009A08EA" w:rsidRDefault="009A08EA" w:rsidP="009A08EA">
      <w:pPr>
        <w:rPr>
          <w:rFonts w:ascii="Times New Roman" w:eastAsia="Times New Roman" w:hAnsi="Times New Roman" w:cs="Times New Roman"/>
          <w:color w:val="007F00"/>
          <w:lang w:val="en-CA"/>
        </w:rPr>
      </w:pPr>
      <w:r w:rsidRPr="009A08EA">
        <w:rPr>
          <w:rFonts w:ascii="Times New Roman" w:eastAsia="Times New Roman" w:hAnsi="Times New Roman" w:cs="Times New Roman"/>
          <w:color w:val="007F00"/>
          <w:highlight w:val="yellow"/>
          <w:lang w:val="en-CA"/>
        </w:rPr>
        <w:t xml:space="preserve">[Instructors are encouraged to arrange participation requirements and multiple small assignments in such a way as to allow students some flexibility (e.g., by grading based on the best </w:t>
      </w:r>
      <w:r w:rsidRPr="009A08EA">
        <w:rPr>
          <w:rFonts w:ascii="Times New Roman" w:eastAsia="Times New Roman" w:hAnsi="Times New Roman" w:cs="Times New Roman"/>
          <w:i/>
          <w:iCs/>
          <w:color w:val="007F00"/>
          <w:highlight w:val="yellow"/>
          <w:lang w:val="en-CA"/>
        </w:rPr>
        <w:t>n–</w:t>
      </w:r>
      <w:r w:rsidRPr="009A08EA">
        <w:rPr>
          <w:rFonts w:ascii="Times New Roman" w:eastAsia="Times New Roman" w:hAnsi="Times New Roman" w:cs="Times New Roman"/>
          <w:color w:val="007F00"/>
          <w:highlight w:val="yellow"/>
          <w:lang w:val="en-CA"/>
        </w:rPr>
        <w:t xml:space="preserve">2 of </w:t>
      </w:r>
      <w:r w:rsidRPr="009A08EA">
        <w:rPr>
          <w:rFonts w:ascii="Times New Roman" w:eastAsia="Times New Roman" w:hAnsi="Times New Roman" w:cs="Times New Roman"/>
          <w:i/>
          <w:iCs/>
          <w:color w:val="007F00"/>
          <w:highlight w:val="yellow"/>
          <w:lang w:val="en-CA"/>
        </w:rPr>
        <w:t>n</w:t>
      </w:r>
      <w:r w:rsidRPr="009A08EA">
        <w:rPr>
          <w:rFonts w:ascii="Times New Roman" w:eastAsia="Times New Roman" w:hAnsi="Times New Roman" w:cs="Times New Roman"/>
          <w:color w:val="007F00"/>
          <w:highlight w:val="yellow"/>
          <w:lang w:val="en-CA"/>
        </w:rPr>
        <w:t xml:space="preserve"> quizzes or assignments) to reduce the number of requests for academic considerations and consequent burden on both instructors and academic counsellors.  Where academic considerations are required, the student should be given clear direction.]</w:t>
      </w:r>
    </w:p>
    <w:p w14:paraId="3790CBFC" w14:textId="77777777" w:rsidR="009A08EA" w:rsidRPr="009A08EA" w:rsidRDefault="009A08EA" w:rsidP="009A08EA">
      <w:pPr>
        <w:rPr>
          <w:rFonts w:ascii="Times New Roman" w:eastAsia="Times New Roman" w:hAnsi="Times New Roman" w:cs="Times New Roman"/>
          <w:color w:val="0432FF"/>
          <w:lang w:val="en-CA"/>
        </w:rPr>
      </w:pPr>
    </w:p>
    <w:p w14:paraId="48EE50B2" w14:textId="77777777"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lang w:val="en-CA"/>
        </w:rPr>
        <w:t>If you are unable to meet a course requirement due to illness or other serious circumstances, please follow the procedures below.</w:t>
      </w:r>
    </w:p>
    <w:p w14:paraId="799AA7CF" w14:textId="77777777" w:rsidR="009A08EA" w:rsidRPr="009A08EA" w:rsidRDefault="009A08EA" w:rsidP="009A08EA">
      <w:pPr>
        <w:rPr>
          <w:rFonts w:ascii="Times New Roman" w:eastAsia="Times New Roman" w:hAnsi="Times New Roman" w:cs="Times New Roman"/>
          <w:b/>
          <w:bCs/>
          <w:lang w:val="en-CA"/>
        </w:rPr>
      </w:pPr>
    </w:p>
    <w:p w14:paraId="3D24A6A9" w14:textId="77777777" w:rsidR="009A08EA" w:rsidRPr="009A08EA" w:rsidRDefault="009A08EA" w:rsidP="009A08EA">
      <w:pPr>
        <w:rPr>
          <w:rFonts w:ascii="Times New Roman" w:eastAsia="Times New Roman" w:hAnsi="Times New Roman" w:cs="Times New Roman"/>
          <w:b/>
          <w:bCs/>
          <w:lang w:val="en-CA"/>
        </w:rPr>
      </w:pPr>
      <w:r w:rsidRPr="009A08EA">
        <w:rPr>
          <w:rFonts w:ascii="Times New Roman" w:eastAsia="Times New Roman" w:hAnsi="Times New Roman" w:cs="Times New Roman"/>
          <w:b/>
          <w:bCs/>
          <w:lang w:val="en-CA"/>
        </w:rPr>
        <w:t>Assessments worth less than 10% of the overall course grade:</w:t>
      </w:r>
    </w:p>
    <w:p w14:paraId="421A81FA" w14:textId="14A15C20"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lang w:val="en-CA"/>
        </w:rPr>
        <w:t xml:space="preserve">For work worth less than 10% of the total course grade, the instructor is empowered to grant academic considerations without referring the student to their academic counsellors.  If an instructor chooses to do so, the mechanism for dealing with missed work (e.g., an extension, make-up opportunity, or reweighting) must be specified on the course outline to ensure fair treatment for all students.  Note that in all cases where documentation (medical or otherwise) is required, it can </w:t>
      </w:r>
      <w:r w:rsidRPr="009A08EA">
        <w:rPr>
          <w:rFonts w:ascii="Times New Roman" w:eastAsia="Times New Roman" w:hAnsi="Times New Roman" w:cs="Times New Roman"/>
          <w:i/>
          <w:iCs/>
          <w:lang w:val="en-CA"/>
        </w:rPr>
        <w:t>only</w:t>
      </w:r>
      <w:r w:rsidRPr="009A08EA">
        <w:rPr>
          <w:rFonts w:ascii="Times New Roman" w:eastAsia="Times New Roman" w:hAnsi="Times New Roman" w:cs="Times New Roman"/>
          <w:lang w:val="en-CA"/>
        </w:rPr>
        <w:t xml:space="preserve"> be collected by the student’s Dean’s Office Academic Counselling unit.</w:t>
      </w:r>
    </w:p>
    <w:p w14:paraId="0DF932D5" w14:textId="77777777" w:rsidR="009A08EA" w:rsidRPr="009A08EA" w:rsidRDefault="009A08EA" w:rsidP="009A08EA">
      <w:pPr>
        <w:rPr>
          <w:rFonts w:ascii="Times New Roman" w:eastAsia="Times New Roman" w:hAnsi="Times New Roman" w:cs="Times New Roman"/>
          <w:color w:val="000000" w:themeColor="text1"/>
          <w:lang w:val="en-CA"/>
        </w:rPr>
      </w:pPr>
    </w:p>
    <w:p w14:paraId="2C1FD525" w14:textId="77777777" w:rsidR="009A08EA" w:rsidRPr="009A08EA" w:rsidRDefault="009A08EA" w:rsidP="009A08EA">
      <w:pPr>
        <w:rPr>
          <w:rFonts w:ascii="Times New Roman" w:eastAsia="Times New Roman" w:hAnsi="Times New Roman" w:cs="Times New Roman"/>
          <w:b/>
          <w:bCs/>
          <w:lang w:val="en-CA"/>
        </w:rPr>
      </w:pPr>
      <w:r w:rsidRPr="009A08EA">
        <w:rPr>
          <w:rFonts w:ascii="Times New Roman" w:eastAsia="Times New Roman" w:hAnsi="Times New Roman" w:cs="Times New Roman"/>
          <w:b/>
          <w:bCs/>
          <w:u w:val="single"/>
          <w:lang w:val="en-CA"/>
        </w:rPr>
        <w:t>Assessments worth 10% or more of the overall course grade</w:t>
      </w:r>
      <w:r w:rsidRPr="009A08EA">
        <w:rPr>
          <w:rFonts w:ascii="Times New Roman" w:eastAsia="Times New Roman" w:hAnsi="Times New Roman" w:cs="Times New Roman"/>
          <w:b/>
          <w:bCs/>
          <w:lang w:val="en-CA"/>
        </w:rPr>
        <w:t>:</w:t>
      </w:r>
    </w:p>
    <w:p w14:paraId="751BA121" w14:textId="77777777" w:rsidR="009A08EA" w:rsidRPr="009A08EA" w:rsidRDefault="009A08EA" w:rsidP="009A08EA">
      <w:pPr>
        <w:spacing w:after="120"/>
        <w:rPr>
          <w:rFonts w:ascii="Times New Roman" w:eastAsia="Times New Roman" w:hAnsi="Times New Roman" w:cs="Times New Roman"/>
          <w:color w:val="0000FF"/>
          <w:lang w:val="en-CA"/>
        </w:rPr>
      </w:pPr>
      <w:r w:rsidRPr="009A08EA">
        <w:rPr>
          <w:rFonts w:ascii="Times New Roman" w:eastAsia="Times New Roman" w:hAnsi="Times New Roman" w:cs="Times New Roman"/>
          <w:lang w:val="en-CA"/>
        </w:rPr>
        <w:t>For work totaling 10% or more of the final course grade, you must provide valid medical or supporting documentation to the Academic Counselling Office of your Faculty of Registration as soon as possible.  For further information, please consult the University’s medical illness policy at</w:t>
      </w:r>
    </w:p>
    <w:p w14:paraId="40B96915" w14:textId="24012A64" w:rsidR="00DA0971" w:rsidRDefault="001D609B" w:rsidP="009A08EA">
      <w:pPr>
        <w:spacing w:after="120"/>
        <w:rPr>
          <w:rFonts w:ascii="Times New Roman" w:eastAsia="Times New Roman" w:hAnsi="Times New Roman" w:cs="Times New Roman"/>
          <w:lang w:val="en-CA"/>
        </w:rPr>
      </w:pPr>
      <w:hyperlink r:id="rId12" w:history="1">
        <w:r w:rsidR="00DA0971" w:rsidRPr="00DA0971">
          <w:rPr>
            <w:rStyle w:val="Hyperlink"/>
            <w:rFonts w:ascii="Times New Roman" w:eastAsia="Times New Roman" w:hAnsi="Times New Roman" w:cs="Times New Roman"/>
          </w:rPr>
          <w:t>https://uwo.ca/univsec/pdf/academic_policies/appeals/academic_consideration.pdf</w:t>
        </w:r>
      </w:hyperlink>
      <w:r w:rsidR="00DA0971">
        <w:rPr>
          <w:rFonts w:ascii="Times New Roman" w:eastAsia="Times New Roman" w:hAnsi="Times New Roman" w:cs="Times New Roman"/>
          <w:lang w:val="en-CA"/>
        </w:rPr>
        <w:t>.</w:t>
      </w:r>
    </w:p>
    <w:p w14:paraId="0FA6987C" w14:textId="58188BD6" w:rsidR="009A08EA" w:rsidRPr="009A08EA" w:rsidRDefault="009A08EA" w:rsidP="009A08EA">
      <w:pPr>
        <w:spacing w:after="120"/>
        <w:rPr>
          <w:rFonts w:ascii="Times New Roman" w:eastAsia="Times New Roman" w:hAnsi="Times New Roman" w:cs="Times New Roman"/>
          <w:lang w:val="en-CA"/>
        </w:rPr>
      </w:pPr>
      <w:r w:rsidRPr="009A08EA">
        <w:rPr>
          <w:rFonts w:ascii="Times New Roman" w:eastAsia="Times New Roman" w:hAnsi="Times New Roman" w:cs="Times New Roman"/>
          <w:lang w:val="en-CA"/>
        </w:rPr>
        <w:t>The Student Medical Certificate is available at</w:t>
      </w:r>
    </w:p>
    <w:p w14:paraId="05348ED6" w14:textId="77777777" w:rsidR="009A08EA" w:rsidRPr="009A08EA" w:rsidRDefault="001D609B" w:rsidP="009A08EA">
      <w:pPr>
        <w:ind w:left="360"/>
        <w:rPr>
          <w:rFonts w:ascii="Times New Roman" w:eastAsia="Times New Roman" w:hAnsi="Times New Roman" w:cs="Times New Roman"/>
          <w:lang w:val="en-CA"/>
        </w:rPr>
      </w:pPr>
      <w:hyperlink r:id="rId13" w:history="1">
        <w:r w:rsidR="009A08EA" w:rsidRPr="009A08EA">
          <w:rPr>
            <w:rFonts w:ascii="Times New Roman" w:eastAsia="Times New Roman" w:hAnsi="Times New Roman" w:cs="Times New Roman"/>
            <w:color w:val="0000FF" w:themeColor="hyperlink"/>
            <w:u w:val="single"/>
            <w:lang w:val="en-CA"/>
          </w:rPr>
          <w:t>https://www.uwo.ca/univsec/pdf/academic_policies/appeals/medicalform.pdf</w:t>
        </w:r>
      </w:hyperlink>
      <w:r w:rsidR="009A08EA" w:rsidRPr="009A08EA">
        <w:rPr>
          <w:rFonts w:ascii="Times New Roman" w:eastAsia="Times New Roman" w:hAnsi="Times New Roman" w:cs="Times New Roman"/>
          <w:lang w:val="en-CA"/>
        </w:rPr>
        <w:t>.</w:t>
      </w:r>
    </w:p>
    <w:p w14:paraId="4C586DA6" w14:textId="77777777" w:rsidR="009A08EA" w:rsidRPr="009A08EA" w:rsidRDefault="009A08EA" w:rsidP="009A08EA">
      <w:pPr>
        <w:rPr>
          <w:rFonts w:ascii="Times New Roman" w:eastAsia="Times New Roman" w:hAnsi="Times New Roman" w:cs="Times New Roman"/>
          <w:lang w:val="en-CA"/>
        </w:rPr>
      </w:pPr>
    </w:p>
    <w:p w14:paraId="77736533" w14:textId="77777777" w:rsidR="009A08EA" w:rsidRPr="009A08EA" w:rsidRDefault="009A08EA" w:rsidP="009A08EA">
      <w:pPr>
        <w:rPr>
          <w:rFonts w:ascii="Times New Roman" w:hAnsi="Times New Roman" w:cs="Times New Roman"/>
          <w:color w:val="007F00"/>
          <w:lang w:val="en-CA"/>
        </w:rPr>
      </w:pPr>
      <w:r w:rsidRPr="00501E18">
        <w:rPr>
          <w:rFonts w:ascii="Times New Roman" w:eastAsia="Times New Roman" w:hAnsi="Times New Roman" w:cs="Times New Roman"/>
          <w:color w:val="007F00"/>
          <w:highlight w:val="yellow"/>
          <w:lang w:val="en-CA"/>
        </w:rPr>
        <w:t xml:space="preserve">[Clearly define how the absence will be handled (e.g., an extension, make-up opportunity, or reweighting). When defining the rules for excused absences, you should ensure that the essential </w:t>
      </w:r>
      <w:r w:rsidRPr="00501E18">
        <w:rPr>
          <w:rFonts w:ascii="Times New Roman" w:eastAsia="Times New Roman" w:hAnsi="Times New Roman" w:cs="Times New Roman"/>
          <w:color w:val="007F00"/>
          <w:highlight w:val="yellow"/>
          <w:lang w:val="en-CA"/>
        </w:rPr>
        <w:lastRenderedPageBreak/>
        <w:t>requirements of the course are still met.  For example, if the final examination is not cumulative, it would normally be advisable to offer a make-up for the midterm test rather than a reweighting to the final.]</w:t>
      </w:r>
    </w:p>
    <w:p w14:paraId="20FE44F3" w14:textId="77777777" w:rsidR="009A08EA" w:rsidRPr="009A08EA" w:rsidRDefault="009A08EA" w:rsidP="009A08EA">
      <w:pPr>
        <w:rPr>
          <w:rFonts w:ascii="Times New Roman" w:eastAsia="Times New Roman" w:hAnsi="Times New Roman" w:cs="Times New Roman"/>
          <w:color w:val="000000" w:themeColor="text1"/>
          <w:lang w:val="en-CA"/>
        </w:rPr>
      </w:pPr>
    </w:p>
    <w:p w14:paraId="55A7D5A6" w14:textId="77777777" w:rsidR="009A08EA" w:rsidRPr="009A08EA" w:rsidRDefault="009A08EA" w:rsidP="009A08EA">
      <w:pPr>
        <w:rPr>
          <w:rFonts w:ascii="Times New Roman" w:eastAsia="Times New Roman" w:hAnsi="Times New Roman" w:cs="Times New Roman"/>
          <w:bCs/>
          <w:color w:val="FF0000"/>
          <w:lang w:val="en-CA"/>
        </w:rPr>
      </w:pPr>
      <w:r w:rsidRPr="009A08EA">
        <w:rPr>
          <w:rFonts w:ascii="Times New Roman" w:eastAsia="Times New Roman" w:hAnsi="Times New Roman" w:cs="Times New Roman"/>
          <w:b/>
          <w:bCs/>
          <w:lang w:val="en-CA"/>
        </w:rPr>
        <w:t>Absences from Final Examinations</w:t>
      </w:r>
      <w:r w:rsidRPr="009A08EA">
        <w:rPr>
          <w:rFonts w:ascii="Times New Roman" w:eastAsia="Times New Roman" w:hAnsi="Times New Roman" w:cs="Times New Roman"/>
          <w:b/>
          <w:bCs/>
          <w:u w:val="single"/>
          <w:lang w:val="en-CA"/>
        </w:rPr>
        <w:t xml:space="preserve"> </w:t>
      </w:r>
      <w:r w:rsidRPr="009A08EA">
        <w:rPr>
          <w:rFonts w:ascii="Times New Roman" w:eastAsia="Times New Roman" w:hAnsi="Times New Roman" w:cs="Times New Roman"/>
          <w:bCs/>
          <w:color w:val="FF0000"/>
          <w:lang w:val="en-CA"/>
        </w:rPr>
        <w:t xml:space="preserve">[If applicable] </w:t>
      </w:r>
    </w:p>
    <w:p w14:paraId="22BC2410" w14:textId="77777777" w:rsidR="009A08EA" w:rsidRPr="009A08EA" w:rsidRDefault="009A08EA" w:rsidP="009A08EA">
      <w:pPr>
        <w:rPr>
          <w:rFonts w:ascii="Times New Roman" w:eastAsia="Times New Roman" w:hAnsi="Times New Roman" w:cs="Times New Roman"/>
          <w:u w:val="single"/>
          <w:lang w:val="en-CA"/>
        </w:rPr>
      </w:pPr>
    </w:p>
    <w:p w14:paraId="26C03CBA" w14:textId="77777777"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lang w:val="en-CA"/>
        </w:rPr>
        <w:t xml:space="preserve">If you miss the Final Exam, please contact the Academic Counselling office of your Faculty of Registration as soon as you </w:t>
      </w:r>
      <w:proofErr w:type="gramStart"/>
      <w:r w:rsidRPr="009A08EA">
        <w:rPr>
          <w:rFonts w:ascii="Times New Roman" w:eastAsia="Times New Roman" w:hAnsi="Times New Roman" w:cs="Times New Roman"/>
          <w:lang w:val="en-CA"/>
        </w:rPr>
        <w:t>are able to</w:t>
      </w:r>
      <w:proofErr w:type="gramEnd"/>
      <w:r w:rsidRPr="009A08EA">
        <w:rPr>
          <w:rFonts w:ascii="Times New Roman" w:eastAsia="Times New Roman" w:hAnsi="Times New Roman" w:cs="Times New Roman"/>
          <w:lang w:val="en-CA"/>
        </w:rPr>
        <w:t xml:space="preserve"> do so.  They will assess your eligibility to write the Special Examination (the name given by the University to a makeup Final Exam).</w:t>
      </w:r>
    </w:p>
    <w:p w14:paraId="37E666EA" w14:textId="77777777" w:rsidR="009A08EA" w:rsidRPr="009A08EA" w:rsidRDefault="009A08EA" w:rsidP="009A08EA">
      <w:pPr>
        <w:rPr>
          <w:rFonts w:ascii="Times New Roman" w:eastAsia="Times New Roman" w:hAnsi="Times New Roman" w:cs="Times New Roman"/>
          <w:lang w:val="en-CA"/>
        </w:rPr>
      </w:pPr>
    </w:p>
    <w:p w14:paraId="1D06F374" w14:textId="77777777"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lang w:val="en-CA"/>
        </w:rPr>
        <w:t>You may also be eligible to write the Special Exam if you are in a “Multiple Exam Situation” (e.g., more than 2 exams in 23-hour period, more than 3 exams in a 47-hour period).</w:t>
      </w:r>
    </w:p>
    <w:p w14:paraId="2EB677D1" w14:textId="77777777" w:rsidR="009A08EA" w:rsidRPr="009A08EA" w:rsidRDefault="009A08EA" w:rsidP="009A08EA">
      <w:pPr>
        <w:rPr>
          <w:rFonts w:ascii="Times New Roman" w:eastAsia="Times New Roman" w:hAnsi="Times New Roman" w:cs="Times New Roman"/>
          <w:lang w:val="en-CA"/>
        </w:rPr>
      </w:pPr>
    </w:p>
    <w:p w14:paraId="291F5C20" w14:textId="77777777" w:rsidR="009A08EA" w:rsidRPr="009A08EA" w:rsidRDefault="009A08EA" w:rsidP="009A08EA">
      <w:pPr>
        <w:rPr>
          <w:rFonts w:ascii="Times New Roman" w:eastAsia="Times New Roman" w:hAnsi="Times New Roman" w:cs="Times New Roman"/>
          <w:bCs/>
          <w:lang w:val="en-CA"/>
        </w:rPr>
      </w:pPr>
      <w:r w:rsidRPr="009A08EA">
        <w:rPr>
          <w:rFonts w:ascii="Times New Roman" w:eastAsia="Times New Roman" w:hAnsi="Times New Roman" w:cs="Times New Roman"/>
          <w:bCs/>
          <w:color w:val="FF0000"/>
          <w:lang w:val="en-CA"/>
        </w:rPr>
        <w:t xml:space="preserve">[optional] </w:t>
      </w:r>
      <w:r w:rsidRPr="009A08EA">
        <w:rPr>
          <w:rFonts w:ascii="Times New Roman" w:eastAsia="Times New Roman" w:hAnsi="Times New Roman" w:cs="Times New Roman"/>
          <w:bCs/>
          <w:lang w:val="en-CA"/>
        </w:rPr>
        <w:t xml:space="preserve">If a student fails to write a scheduled Special Examination, the date of the next Special Examination (if granted) normally will be the scheduled date for the final exam the next time this course is offered.  The maximum course load for that term will be reduced by the credit of the course(s) for which the final examination has been deferred.  See the Academic Calendar for details (under </w:t>
      </w:r>
      <w:hyperlink r:id="rId14" w:anchor="SubHeading_70" w:history="1">
        <w:r w:rsidRPr="009A08EA">
          <w:rPr>
            <w:rFonts w:ascii="Times New Roman" w:eastAsia="Times New Roman" w:hAnsi="Times New Roman" w:cs="Times New Roman"/>
            <w:bCs/>
            <w:color w:val="0000FF" w:themeColor="hyperlink"/>
            <w:u w:val="single"/>
            <w:lang w:val="en-CA"/>
          </w:rPr>
          <w:t>Special Examinations</w:t>
        </w:r>
      </w:hyperlink>
      <w:r w:rsidRPr="009A08EA">
        <w:rPr>
          <w:rFonts w:ascii="Times New Roman" w:eastAsia="Times New Roman" w:hAnsi="Times New Roman" w:cs="Times New Roman"/>
          <w:bCs/>
          <w:lang w:val="en-CA"/>
        </w:rPr>
        <w:t xml:space="preserve">). </w:t>
      </w:r>
    </w:p>
    <w:p w14:paraId="331E113E" w14:textId="77777777" w:rsidR="009A08EA" w:rsidRPr="009A08EA" w:rsidRDefault="009A08EA" w:rsidP="009A08EA">
      <w:pPr>
        <w:rPr>
          <w:rFonts w:ascii="Times New Roman" w:eastAsia="Times New Roman" w:hAnsi="Times New Roman" w:cs="Times New Roman"/>
          <w:lang w:val="en-CA"/>
        </w:rPr>
      </w:pPr>
    </w:p>
    <w:p w14:paraId="2388344B" w14:textId="77777777" w:rsidR="009A08EA" w:rsidRPr="00501E18" w:rsidRDefault="009A08EA" w:rsidP="009A08EA">
      <w:pPr>
        <w:rPr>
          <w:rFonts w:ascii="Times New Roman" w:eastAsia="Times New Roman" w:hAnsi="Times New Roman" w:cs="Times New Roman"/>
          <w:lang w:val="en-CA"/>
        </w:rPr>
      </w:pPr>
      <w:r w:rsidRPr="00501E18">
        <w:rPr>
          <w:rFonts w:ascii="Times New Roman" w:eastAsia="Times New Roman" w:hAnsi="Times New Roman" w:cs="Times New Roman"/>
          <w:b/>
          <w:bCs/>
          <w:lang w:val="en-CA"/>
        </w:rPr>
        <w:t>Note:</w:t>
      </w:r>
      <w:r w:rsidRPr="00501E18">
        <w:rPr>
          <w:rFonts w:ascii="Times New Roman" w:eastAsia="Times New Roman" w:hAnsi="Times New Roman" w:cs="Times New Roman"/>
          <w:lang w:val="en-CA"/>
        </w:rPr>
        <w:t xml:space="preserve"> missed work can </w:t>
      </w:r>
      <w:r w:rsidRPr="00501E18">
        <w:rPr>
          <w:rFonts w:ascii="Times New Roman" w:eastAsia="Times New Roman" w:hAnsi="Times New Roman" w:cs="Times New Roman"/>
          <w:i/>
          <w:iCs/>
          <w:lang w:val="en-CA"/>
        </w:rPr>
        <w:t>only</w:t>
      </w:r>
      <w:r w:rsidRPr="00501E18">
        <w:rPr>
          <w:rFonts w:ascii="Times New Roman" w:eastAsia="Times New Roman" w:hAnsi="Times New Roman" w:cs="Times New Roman"/>
          <w:lang w:val="en-CA"/>
        </w:rPr>
        <w:t xml:space="preserve"> be excused through one of the mechanisms above.  </w:t>
      </w:r>
    </w:p>
    <w:p w14:paraId="3B4AE0A3" w14:textId="77777777" w:rsidR="009A08EA" w:rsidRPr="009A08EA" w:rsidRDefault="009A08EA" w:rsidP="009A08EA">
      <w:pPr>
        <w:rPr>
          <w:rFonts w:ascii="Times New Roman" w:eastAsia="Times New Roman" w:hAnsi="Times New Roman" w:cs="Times New Roman"/>
          <w:b/>
          <w:lang w:val="en-CA"/>
        </w:rPr>
      </w:pPr>
    </w:p>
    <w:p w14:paraId="42989A51" w14:textId="77777777" w:rsidR="009A08EA" w:rsidRPr="009A08EA" w:rsidRDefault="009A08EA" w:rsidP="009A08EA">
      <w:pPr>
        <w:rPr>
          <w:rFonts w:ascii="Times New Roman" w:eastAsia="Times New Roman" w:hAnsi="Times New Roman" w:cs="Times New Roman"/>
          <w:u w:val="single"/>
          <w:lang w:val="en-CA"/>
        </w:rPr>
      </w:pPr>
      <w:r w:rsidRPr="009A08EA">
        <w:rPr>
          <w:rFonts w:ascii="Times New Roman" w:eastAsia="Times New Roman" w:hAnsi="Times New Roman" w:cs="Times New Roman"/>
          <w:b/>
          <w:bCs/>
          <w:u w:val="single"/>
          <w:lang w:val="en-CA"/>
        </w:rPr>
        <w:t>Religious Accommodation</w:t>
      </w:r>
    </w:p>
    <w:p w14:paraId="7364EBBE" w14:textId="77777777" w:rsidR="009A08EA" w:rsidRPr="009A08EA" w:rsidRDefault="009A08EA" w:rsidP="009A08EA">
      <w:pPr>
        <w:spacing w:after="120"/>
        <w:rPr>
          <w:rFonts w:ascii="Times New Roman" w:eastAsia="Times New Roman" w:hAnsi="Times New Roman" w:cs="Times New Roman"/>
          <w:lang w:val="en-CA"/>
        </w:rPr>
      </w:pPr>
      <w:r w:rsidRPr="009A08EA">
        <w:rPr>
          <w:rFonts w:ascii="Times New Roman" w:eastAsia="Times New Roman" w:hAnsi="Times New Roman" w:cs="Times New Roman"/>
          <w:lang w:val="en-CA"/>
        </w:rPr>
        <w:t xml:space="preserve">When a course requirement conflicts with a religious holiday that requires an absence from the University or prohibits certain activities, students should request accommodation for their absence in writing at least two weeks prior to the holiday to the course instructor and/or the Academic Counselling office of their Faculty of Registration.  Please consult University's list of recognized religious holidays (updated annually) at </w:t>
      </w:r>
    </w:p>
    <w:p w14:paraId="01B4BB75" w14:textId="77777777" w:rsidR="009A08EA" w:rsidRPr="009A08EA" w:rsidRDefault="001D609B" w:rsidP="009A08EA">
      <w:pPr>
        <w:ind w:left="360"/>
        <w:rPr>
          <w:rFonts w:ascii="Times New Roman" w:eastAsia="Times New Roman" w:hAnsi="Times New Roman" w:cs="Times New Roman"/>
          <w:color w:val="0000FF"/>
          <w:lang w:val="en-CA"/>
        </w:rPr>
      </w:pPr>
      <w:hyperlink r:id="rId15" w:history="1">
        <w:r w:rsidR="009A08EA" w:rsidRPr="009A08EA">
          <w:rPr>
            <w:rFonts w:ascii="Times New Roman" w:eastAsia="Times New Roman" w:hAnsi="Times New Roman" w:cs="Times New Roman"/>
            <w:color w:val="0000FF" w:themeColor="hyperlink"/>
            <w:u w:val="single"/>
            <w:lang w:val="en-CA"/>
          </w:rPr>
          <w:t>https://multiculturalcalendar.com/ecal/index.php?s=c-univwo</w:t>
        </w:r>
      </w:hyperlink>
      <w:r w:rsidR="009A08EA" w:rsidRPr="009A08EA">
        <w:rPr>
          <w:rFonts w:ascii="Times New Roman" w:eastAsia="Times New Roman" w:hAnsi="Times New Roman" w:cs="Times New Roman"/>
          <w:lang w:val="en-CA"/>
        </w:rPr>
        <w:t>.</w:t>
      </w:r>
      <w:r w:rsidR="009A08EA" w:rsidRPr="009A08EA">
        <w:rPr>
          <w:rFonts w:ascii="Times New Roman" w:eastAsia="Times New Roman" w:hAnsi="Times New Roman" w:cs="Times New Roman"/>
          <w:color w:val="0432FF"/>
          <w:lang w:val="en-CA"/>
        </w:rPr>
        <w:t xml:space="preserve"> </w:t>
      </w:r>
      <w:r w:rsidR="009A08EA" w:rsidRPr="009A08EA">
        <w:rPr>
          <w:rFonts w:ascii="Times New Roman" w:eastAsia="Times New Roman" w:hAnsi="Times New Roman" w:cs="Times New Roman"/>
          <w:color w:val="0000FF"/>
          <w:lang w:val="en-CA"/>
        </w:rPr>
        <w:t xml:space="preserve"> </w:t>
      </w:r>
    </w:p>
    <w:p w14:paraId="0D882C7B" w14:textId="77777777" w:rsidR="009A08EA" w:rsidRPr="009A08EA" w:rsidRDefault="009A08EA" w:rsidP="009A08EA">
      <w:pPr>
        <w:rPr>
          <w:rFonts w:ascii="Times New Roman" w:eastAsia="Times New Roman" w:hAnsi="Times New Roman" w:cs="Times New Roman"/>
          <w:lang w:val="en-CA"/>
        </w:rPr>
      </w:pPr>
    </w:p>
    <w:p w14:paraId="3C1F2E46" w14:textId="77777777" w:rsidR="009A08EA" w:rsidRPr="009A08EA" w:rsidRDefault="009A08EA" w:rsidP="009A08EA">
      <w:pPr>
        <w:ind w:right="-20"/>
        <w:rPr>
          <w:rFonts w:ascii="Times New Roman" w:eastAsia="Cambria" w:hAnsi="Times New Roman" w:cs="Times New Roman"/>
          <w:u w:val="single"/>
          <w:lang w:val="en-CA"/>
        </w:rPr>
      </w:pPr>
      <w:r w:rsidRPr="009A08EA">
        <w:rPr>
          <w:rFonts w:ascii="Times New Roman" w:eastAsia="Cambria" w:hAnsi="Times New Roman" w:cs="Times New Roman"/>
          <w:b/>
          <w:bCs/>
          <w:w w:val="105"/>
          <w:u w:val="single"/>
          <w:lang w:val="en-CA"/>
        </w:rPr>
        <w:t>A</w:t>
      </w:r>
      <w:r w:rsidRPr="009A08EA">
        <w:rPr>
          <w:rFonts w:ascii="Times New Roman" w:eastAsia="Cambria" w:hAnsi="Times New Roman" w:cs="Times New Roman"/>
          <w:b/>
          <w:bCs/>
          <w:spacing w:val="-3"/>
          <w:w w:val="105"/>
          <w:u w:val="single"/>
          <w:lang w:val="en-CA"/>
        </w:rPr>
        <w:t>c</w:t>
      </w:r>
      <w:r w:rsidRPr="009A08EA">
        <w:rPr>
          <w:rFonts w:ascii="Times New Roman" w:eastAsia="Cambria" w:hAnsi="Times New Roman" w:cs="Times New Roman"/>
          <w:b/>
          <w:bCs/>
          <w:spacing w:val="1"/>
          <w:w w:val="105"/>
          <w:u w:val="single"/>
          <w:lang w:val="en-CA"/>
        </w:rPr>
        <w:t>c</w:t>
      </w:r>
      <w:r w:rsidRPr="009A08EA">
        <w:rPr>
          <w:rFonts w:ascii="Times New Roman" w:eastAsia="Cambria" w:hAnsi="Times New Roman" w:cs="Times New Roman"/>
          <w:b/>
          <w:bCs/>
          <w:spacing w:val="2"/>
          <w:w w:val="105"/>
          <w:u w:val="single"/>
          <w:lang w:val="en-CA"/>
        </w:rPr>
        <w:t>ommo</w:t>
      </w:r>
      <w:r w:rsidRPr="009A08EA">
        <w:rPr>
          <w:rFonts w:ascii="Times New Roman" w:eastAsia="Cambria" w:hAnsi="Times New Roman" w:cs="Times New Roman"/>
          <w:b/>
          <w:bCs/>
          <w:w w:val="105"/>
          <w:u w:val="single"/>
          <w:lang w:val="en-CA"/>
        </w:rPr>
        <w:t>dat</w:t>
      </w:r>
      <w:r w:rsidRPr="009A08EA">
        <w:rPr>
          <w:rFonts w:ascii="Times New Roman" w:eastAsia="Cambria" w:hAnsi="Times New Roman" w:cs="Times New Roman"/>
          <w:b/>
          <w:bCs/>
          <w:spacing w:val="-1"/>
          <w:w w:val="105"/>
          <w:u w:val="single"/>
          <w:lang w:val="en-CA"/>
        </w:rPr>
        <w:t>i</w:t>
      </w:r>
      <w:r w:rsidRPr="009A08EA">
        <w:rPr>
          <w:rFonts w:ascii="Times New Roman" w:eastAsia="Cambria" w:hAnsi="Times New Roman" w:cs="Times New Roman"/>
          <w:b/>
          <w:bCs/>
          <w:spacing w:val="2"/>
          <w:w w:val="105"/>
          <w:u w:val="single"/>
          <w:lang w:val="en-CA"/>
        </w:rPr>
        <w:t>o</w:t>
      </w:r>
      <w:r w:rsidRPr="009A08EA">
        <w:rPr>
          <w:rFonts w:ascii="Times New Roman" w:eastAsia="Cambria" w:hAnsi="Times New Roman" w:cs="Times New Roman"/>
          <w:b/>
          <w:bCs/>
          <w:w w:val="105"/>
          <w:u w:val="single"/>
          <w:lang w:val="en-CA"/>
        </w:rPr>
        <w:t>n</w:t>
      </w:r>
      <w:r w:rsidRPr="009A08EA">
        <w:rPr>
          <w:rFonts w:ascii="Times New Roman" w:eastAsia="Cambria" w:hAnsi="Times New Roman" w:cs="Times New Roman"/>
          <w:b/>
          <w:bCs/>
          <w:spacing w:val="9"/>
          <w:w w:val="105"/>
          <w:u w:val="single"/>
          <w:lang w:val="en-CA"/>
        </w:rPr>
        <w:t xml:space="preserve"> </w:t>
      </w:r>
      <w:r w:rsidRPr="009A08EA">
        <w:rPr>
          <w:rFonts w:ascii="Times New Roman" w:eastAsia="Cambria" w:hAnsi="Times New Roman" w:cs="Times New Roman"/>
          <w:b/>
          <w:bCs/>
          <w:spacing w:val="1"/>
          <w:w w:val="107"/>
          <w:u w:val="single"/>
          <w:lang w:val="en-CA"/>
        </w:rPr>
        <w:t>P</w:t>
      </w:r>
      <w:r w:rsidRPr="009A08EA">
        <w:rPr>
          <w:rFonts w:ascii="Times New Roman" w:eastAsia="Cambria" w:hAnsi="Times New Roman" w:cs="Times New Roman"/>
          <w:b/>
          <w:bCs/>
          <w:spacing w:val="-1"/>
          <w:w w:val="107"/>
          <w:u w:val="single"/>
          <w:lang w:val="en-CA"/>
        </w:rPr>
        <w:t>ol</w:t>
      </w:r>
      <w:r w:rsidRPr="009A08EA">
        <w:rPr>
          <w:rFonts w:ascii="Times New Roman" w:eastAsia="Cambria" w:hAnsi="Times New Roman" w:cs="Times New Roman"/>
          <w:b/>
          <w:bCs/>
          <w:spacing w:val="2"/>
          <w:w w:val="107"/>
          <w:u w:val="single"/>
          <w:lang w:val="en-CA"/>
        </w:rPr>
        <w:t>i</w:t>
      </w:r>
      <w:r w:rsidRPr="009A08EA">
        <w:rPr>
          <w:rFonts w:ascii="Times New Roman" w:eastAsia="Cambria" w:hAnsi="Times New Roman" w:cs="Times New Roman"/>
          <w:b/>
          <w:bCs/>
          <w:spacing w:val="-1"/>
          <w:w w:val="107"/>
          <w:u w:val="single"/>
          <w:lang w:val="en-CA"/>
        </w:rPr>
        <w:t>c</w:t>
      </w:r>
      <w:r w:rsidRPr="009A08EA">
        <w:rPr>
          <w:rFonts w:ascii="Times New Roman" w:eastAsia="Cambria" w:hAnsi="Times New Roman" w:cs="Times New Roman"/>
          <w:b/>
          <w:bCs/>
          <w:spacing w:val="2"/>
          <w:w w:val="107"/>
          <w:u w:val="single"/>
          <w:lang w:val="en-CA"/>
        </w:rPr>
        <w:t>i</w:t>
      </w:r>
      <w:r w:rsidRPr="009A08EA">
        <w:rPr>
          <w:rFonts w:ascii="Times New Roman" w:eastAsia="Cambria" w:hAnsi="Times New Roman" w:cs="Times New Roman"/>
          <w:b/>
          <w:bCs/>
          <w:spacing w:val="-1"/>
          <w:w w:val="107"/>
          <w:u w:val="single"/>
          <w:lang w:val="en-CA"/>
        </w:rPr>
        <w:t>es</w:t>
      </w:r>
    </w:p>
    <w:p w14:paraId="133EF7C4" w14:textId="77777777" w:rsidR="009A08EA" w:rsidRPr="009A08EA" w:rsidRDefault="009A08EA" w:rsidP="009A08EA">
      <w:pPr>
        <w:spacing w:after="120"/>
        <w:ind w:right="-14"/>
        <w:rPr>
          <w:rFonts w:ascii="Times New Roman" w:eastAsia="Cambria" w:hAnsi="Times New Roman" w:cs="Times New Roman"/>
          <w:spacing w:val="-1"/>
          <w:lang w:val="en-CA"/>
        </w:rPr>
      </w:pPr>
      <w:r w:rsidRPr="009A08EA">
        <w:rPr>
          <w:rFonts w:ascii="Times New Roman" w:eastAsia="Cambria" w:hAnsi="Times New Roman" w:cs="Times New Roman"/>
          <w:lang w:val="en-CA"/>
        </w:rPr>
        <w:t>S</w:t>
      </w:r>
      <w:r w:rsidRPr="009A08EA">
        <w:rPr>
          <w:rFonts w:ascii="Times New Roman" w:eastAsia="Cambria" w:hAnsi="Times New Roman" w:cs="Times New Roman"/>
          <w:spacing w:val="3"/>
          <w:lang w:val="en-CA"/>
        </w:rPr>
        <w:t>t</w:t>
      </w:r>
      <w:r w:rsidRPr="009A08EA">
        <w:rPr>
          <w:rFonts w:ascii="Times New Roman" w:eastAsia="Cambria" w:hAnsi="Times New Roman" w:cs="Times New Roman"/>
          <w:spacing w:val="2"/>
          <w:lang w:val="en-CA"/>
        </w:rPr>
        <w:t>u</w:t>
      </w:r>
      <w:r w:rsidRPr="009A08EA">
        <w:rPr>
          <w:rFonts w:ascii="Times New Roman" w:eastAsia="Cambria" w:hAnsi="Times New Roman" w:cs="Times New Roman"/>
          <w:spacing w:val="1"/>
          <w:lang w:val="en-CA"/>
        </w:rPr>
        <w:t>d</w:t>
      </w:r>
      <w:r w:rsidRPr="009A08EA">
        <w:rPr>
          <w:rFonts w:ascii="Times New Roman" w:eastAsia="Cambria" w:hAnsi="Times New Roman" w:cs="Times New Roman"/>
          <w:spacing w:val="2"/>
          <w:lang w:val="en-CA"/>
        </w:rPr>
        <w:t>e</w:t>
      </w:r>
      <w:r w:rsidRPr="009A08EA">
        <w:rPr>
          <w:rFonts w:ascii="Times New Roman" w:eastAsia="Cambria" w:hAnsi="Times New Roman" w:cs="Times New Roman"/>
          <w:spacing w:val="3"/>
          <w:lang w:val="en-CA"/>
        </w:rPr>
        <w:t>n</w:t>
      </w:r>
      <w:r w:rsidRPr="009A08EA">
        <w:rPr>
          <w:rFonts w:ascii="Times New Roman" w:eastAsia="Cambria" w:hAnsi="Times New Roman" w:cs="Times New Roman"/>
          <w:lang w:val="en-CA"/>
        </w:rPr>
        <w:t>ts</w:t>
      </w:r>
      <w:r w:rsidRPr="009A08EA">
        <w:rPr>
          <w:rFonts w:ascii="Times New Roman" w:eastAsia="Cambria" w:hAnsi="Times New Roman" w:cs="Times New Roman"/>
          <w:spacing w:val="18"/>
          <w:lang w:val="en-CA"/>
        </w:rPr>
        <w:t xml:space="preserve"> </w:t>
      </w:r>
      <w:r w:rsidRPr="009A08EA">
        <w:rPr>
          <w:rFonts w:ascii="Times New Roman" w:eastAsia="Cambria" w:hAnsi="Times New Roman" w:cs="Times New Roman"/>
          <w:spacing w:val="2"/>
          <w:lang w:val="en-CA"/>
        </w:rPr>
        <w:t>wit</w:t>
      </w:r>
      <w:r w:rsidRPr="009A08EA">
        <w:rPr>
          <w:rFonts w:ascii="Times New Roman" w:eastAsia="Cambria" w:hAnsi="Times New Roman" w:cs="Times New Roman"/>
          <w:lang w:val="en-CA"/>
        </w:rPr>
        <w:t>h</w:t>
      </w:r>
      <w:r w:rsidRPr="009A08EA">
        <w:rPr>
          <w:rFonts w:ascii="Times New Roman" w:eastAsia="Cambria" w:hAnsi="Times New Roman" w:cs="Times New Roman"/>
          <w:spacing w:val="10"/>
          <w:lang w:val="en-CA"/>
        </w:rPr>
        <w:t xml:space="preserve"> </w:t>
      </w:r>
      <w:r w:rsidRPr="009A08EA">
        <w:rPr>
          <w:rFonts w:ascii="Times New Roman" w:eastAsia="Cambria" w:hAnsi="Times New Roman" w:cs="Times New Roman"/>
          <w:spacing w:val="1"/>
          <w:lang w:val="en-CA"/>
        </w:rPr>
        <w:t>d</w:t>
      </w:r>
      <w:r w:rsidRPr="009A08EA">
        <w:rPr>
          <w:rFonts w:ascii="Times New Roman" w:eastAsia="Cambria" w:hAnsi="Times New Roman" w:cs="Times New Roman"/>
          <w:spacing w:val="2"/>
          <w:lang w:val="en-CA"/>
        </w:rPr>
        <w:t>i</w:t>
      </w:r>
      <w:r w:rsidRPr="009A08EA">
        <w:rPr>
          <w:rFonts w:ascii="Times New Roman" w:eastAsia="Cambria" w:hAnsi="Times New Roman" w:cs="Times New Roman"/>
          <w:spacing w:val="3"/>
          <w:lang w:val="en-CA"/>
        </w:rPr>
        <w:t>s</w:t>
      </w:r>
      <w:r w:rsidRPr="009A08EA">
        <w:rPr>
          <w:rFonts w:ascii="Times New Roman" w:eastAsia="Cambria" w:hAnsi="Times New Roman" w:cs="Times New Roman"/>
          <w:spacing w:val="-1"/>
          <w:lang w:val="en-CA"/>
        </w:rPr>
        <w:t>a</w:t>
      </w:r>
      <w:r w:rsidRPr="009A08EA">
        <w:rPr>
          <w:rFonts w:ascii="Times New Roman" w:eastAsia="Cambria" w:hAnsi="Times New Roman" w:cs="Times New Roman"/>
          <w:spacing w:val="3"/>
          <w:lang w:val="en-CA"/>
        </w:rPr>
        <w:t>b</w:t>
      </w:r>
      <w:r w:rsidRPr="009A08EA">
        <w:rPr>
          <w:rFonts w:ascii="Times New Roman" w:eastAsia="Cambria" w:hAnsi="Times New Roman" w:cs="Times New Roman"/>
          <w:spacing w:val="-1"/>
          <w:lang w:val="en-CA"/>
        </w:rPr>
        <w:t>i</w:t>
      </w:r>
      <w:r w:rsidRPr="009A08EA">
        <w:rPr>
          <w:rFonts w:ascii="Times New Roman" w:eastAsia="Cambria" w:hAnsi="Times New Roman" w:cs="Times New Roman"/>
          <w:spacing w:val="3"/>
          <w:lang w:val="en-CA"/>
        </w:rPr>
        <w:t>l</w:t>
      </w:r>
      <w:r w:rsidRPr="009A08EA">
        <w:rPr>
          <w:rFonts w:ascii="Times New Roman" w:eastAsia="Cambria" w:hAnsi="Times New Roman" w:cs="Times New Roman"/>
          <w:spacing w:val="-1"/>
          <w:lang w:val="en-CA"/>
        </w:rPr>
        <w:t>i</w:t>
      </w:r>
      <w:r w:rsidRPr="009A08EA">
        <w:rPr>
          <w:rFonts w:ascii="Times New Roman" w:eastAsia="Cambria" w:hAnsi="Times New Roman" w:cs="Times New Roman"/>
          <w:spacing w:val="3"/>
          <w:lang w:val="en-CA"/>
        </w:rPr>
        <w:t>t</w:t>
      </w:r>
      <w:r w:rsidRPr="009A08EA">
        <w:rPr>
          <w:rFonts w:ascii="Times New Roman" w:eastAsia="Cambria" w:hAnsi="Times New Roman" w:cs="Times New Roman"/>
          <w:spacing w:val="2"/>
          <w:lang w:val="en-CA"/>
        </w:rPr>
        <w:t>i</w:t>
      </w:r>
      <w:r w:rsidRPr="009A08EA">
        <w:rPr>
          <w:rFonts w:ascii="Times New Roman" w:eastAsia="Cambria" w:hAnsi="Times New Roman" w:cs="Times New Roman"/>
          <w:spacing w:val="-1"/>
          <w:lang w:val="en-CA"/>
        </w:rPr>
        <w:t>e</w:t>
      </w:r>
      <w:r w:rsidRPr="009A08EA">
        <w:rPr>
          <w:rFonts w:ascii="Times New Roman" w:eastAsia="Cambria" w:hAnsi="Times New Roman" w:cs="Times New Roman"/>
          <w:lang w:val="en-CA"/>
        </w:rPr>
        <w:t>s</w:t>
      </w:r>
      <w:r w:rsidRPr="009A08EA">
        <w:rPr>
          <w:rFonts w:ascii="Times New Roman" w:eastAsia="Cambria" w:hAnsi="Times New Roman" w:cs="Times New Roman"/>
          <w:spacing w:val="23"/>
          <w:lang w:val="en-CA"/>
        </w:rPr>
        <w:t xml:space="preserve"> </w:t>
      </w:r>
      <w:r w:rsidRPr="009A08EA">
        <w:rPr>
          <w:rFonts w:ascii="Times New Roman" w:eastAsia="Cambria" w:hAnsi="Times New Roman" w:cs="Times New Roman"/>
          <w:spacing w:val="-1"/>
          <w:lang w:val="en-CA"/>
        </w:rPr>
        <w:t>are encouraged to contact</w:t>
      </w:r>
      <w:r w:rsidRPr="009A08EA">
        <w:rPr>
          <w:rFonts w:ascii="Times New Roman" w:eastAsia="Cambria" w:hAnsi="Times New Roman" w:cs="Times New Roman"/>
          <w:w w:val="102"/>
          <w:lang w:val="en-CA"/>
        </w:rPr>
        <w:t xml:space="preserve"> </w:t>
      </w:r>
      <w:r w:rsidRPr="009A08EA">
        <w:rPr>
          <w:rFonts w:ascii="Times New Roman" w:eastAsia="Cambria" w:hAnsi="Times New Roman" w:cs="Times New Roman"/>
          <w:spacing w:val="2"/>
          <w:lang w:val="en-CA"/>
        </w:rPr>
        <w:t>Accessible Education,</w:t>
      </w:r>
      <w:r w:rsidRPr="009A08EA">
        <w:rPr>
          <w:rFonts w:ascii="Times New Roman" w:eastAsia="Cambria" w:hAnsi="Times New Roman" w:cs="Times New Roman"/>
          <w:spacing w:val="12"/>
          <w:lang w:val="en-CA"/>
        </w:rPr>
        <w:t xml:space="preserve"> </w:t>
      </w:r>
      <w:r w:rsidRPr="009A08EA">
        <w:rPr>
          <w:rFonts w:ascii="Times New Roman" w:eastAsia="Cambria" w:hAnsi="Times New Roman" w:cs="Times New Roman"/>
          <w:spacing w:val="2"/>
          <w:lang w:val="en-CA"/>
        </w:rPr>
        <w:t>wh</w:t>
      </w:r>
      <w:r w:rsidRPr="009A08EA">
        <w:rPr>
          <w:rFonts w:ascii="Times New Roman" w:eastAsia="Cambria" w:hAnsi="Times New Roman" w:cs="Times New Roman"/>
          <w:spacing w:val="-1"/>
          <w:lang w:val="en-CA"/>
        </w:rPr>
        <w:t>i</w:t>
      </w:r>
      <w:r w:rsidRPr="009A08EA">
        <w:rPr>
          <w:rFonts w:ascii="Times New Roman" w:eastAsia="Cambria" w:hAnsi="Times New Roman" w:cs="Times New Roman"/>
          <w:spacing w:val="3"/>
          <w:lang w:val="en-CA"/>
        </w:rPr>
        <w:t>c</w:t>
      </w:r>
      <w:r w:rsidRPr="009A08EA">
        <w:rPr>
          <w:rFonts w:ascii="Times New Roman" w:eastAsia="Cambria" w:hAnsi="Times New Roman" w:cs="Times New Roman"/>
          <w:lang w:val="en-CA"/>
        </w:rPr>
        <w:t>h</w:t>
      </w:r>
      <w:r w:rsidRPr="009A08EA">
        <w:rPr>
          <w:rFonts w:ascii="Times New Roman" w:eastAsia="Cambria" w:hAnsi="Times New Roman" w:cs="Times New Roman"/>
          <w:spacing w:val="12"/>
          <w:lang w:val="en-CA"/>
        </w:rPr>
        <w:t xml:space="preserve"> </w:t>
      </w:r>
      <w:r w:rsidRPr="009A08EA">
        <w:rPr>
          <w:rFonts w:ascii="Times New Roman" w:eastAsia="Cambria" w:hAnsi="Times New Roman" w:cs="Times New Roman"/>
          <w:spacing w:val="1"/>
          <w:lang w:val="en-CA"/>
        </w:rPr>
        <w:t>pr</w:t>
      </w:r>
      <w:r w:rsidRPr="009A08EA">
        <w:rPr>
          <w:rFonts w:ascii="Times New Roman" w:eastAsia="Cambria" w:hAnsi="Times New Roman" w:cs="Times New Roman"/>
          <w:spacing w:val="3"/>
          <w:lang w:val="en-CA"/>
        </w:rPr>
        <w:t>o</w:t>
      </w:r>
      <w:r w:rsidRPr="009A08EA">
        <w:rPr>
          <w:rFonts w:ascii="Times New Roman" w:eastAsia="Cambria" w:hAnsi="Times New Roman" w:cs="Times New Roman"/>
          <w:spacing w:val="1"/>
          <w:lang w:val="en-CA"/>
        </w:rPr>
        <w:t>v</w:t>
      </w:r>
      <w:r w:rsidRPr="009A08EA">
        <w:rPr>
          <w:rFonts w:ascii="Times New Roman" w:eastAsia="Cambria" w:hAnsi="Times New Roman" w:cs="Times New Roman"/>
          <w:spacing w:val="2"/>
          <w:lang w:val="en-CA"/>
        </w:rPr>
        <w:t>i</w:t>
      </w:r>
      <w:r w:rsidRPr="009A08EA">
        <w:rPr>
          <w:rFonts w:ascii="Times New Roman" w:eastAsia="Cambria" w:hAnsi="Times New Roman" w:cs="Times New Roman"/>
          <w:spacing w:val="1"/>
          <w:lang w:val="en-CA"/>
        </w:rPr>
        <w:t>d</w:t>
      </w:r>
      <w:r w:rsidRPr="009A08EA">
        <w:rPr>
          <w:rFonts w:ascii="Times New Roman" w:eastAsia="Cambria" w:hAnsi="Times New Roman" w:cs="Times New Roman"/>
          <w:spacing w:val="2"/>
          <w:lang w:val="en-CA"/>
        </w:rPr>
        <w:t>e</w:t>
      </w:r>
      <w:r w:rsidRPr="009A08EA">
        <w:rPr>
          <w:rFonts w:ascii="Times New Roman" w:eastAsia="Cambria" w:hAnsi="Times New Roman" w:cs="Times New Roman"/>
          <w:lang w:val="en-CA"/>
        </w:rPr>
        <w:t>s</w:t>
      </w:r>
      <w:r w:rsidRPr="009A08EA">
        <w:rPr>
          <w:rFonts w:ascii="Times New Roman" w:eastAsia="Cambria" w:hAnsi="Times New Roman" w:cs="Times New Roman"/>
          <w:spacing w:val="18"/>
          <w:lang w:val="en-CA"/>
        </w:rPr>
        <w:t xml:space="preserve"> </w:t>
      </w:r>
      <w:r w:rsidRPr="009A08EA">
        <w:rPr>
          <w:rFonts w:ascii="Times New Roman" w:eastAsia="Cambria" w:hAnsi="Times New Roman" w:cs="Times New Roman"/>
          <w:spacing w:val="3"/>
          <w:w w:val="102"/>
          <w:lang w:val="en-CA"/>
        </w:rPr>
        <w:t>r</w:t>
      </w:r>
      <w:r w:rsidRPr="009A08EA">
        <w:rPr>
          <w:rFonts w:ascii="Times New Roman" w:eastAsia="Cambria" w:hAnsi="Times New Roman" w:cs="Times New Roman"/>
          <w:spacing w:val="-1"/>
          <w:w w:val="102"/>
          <w:lang w:val="en-CA"/>
        </w:rPr>
        <w:t>e</w:t>
      </w:r>
      <w:r w:rsidRPr="009A08EA">
        <w:rPr>
          <w:rFonts w:ascii="Times New Roman" w:eastAsia="Cambria" w:hAnsi="Times New Roman" w:cs="Times New Roman"/>
          <w:spacing w:val="1"/>
          <w:w w:val="102"/>
          <w:lang w:val="en-CA"/>
        </w:rPr>
        <w:t>c</w:t>
      </w:r>
      <w:r w:rsidRPr="009A08EA">
        <w:rPr>
          <w:rFonts w:ascii="Times New Roman" w:eastAsia="Cambria" w:hAnsi="Times New Roman" w:cs="Times New Roman"/>
          <w:spacing w:val="3"/>
          <w:w w:val="102"/>
          <w:lang w:val="en-CA"/>
        </w:rPr>
        <w:t>omm</w:t>
      </w:r>
      <w:r w:rsidRPr="009A08EA">
        <w:rPr>
          <w:rFonts w:ascii="Times New Roman" w:eastAsia="Cambria" w:hAnsi="Times New Roman" w:cs="Times New Roman"/>
          <w:spacing w:val="1"/>
          <w:w w:val="102"/>
          <w:lang w:val="en-CA"/>
        </w:rPr>
        <w:t>e</w:t>
      </w:r>
      <w:r w:rsidRPr="009A08EA">
        <w:rPr>
          <w:rFonts w:ascii="Times New Roman" w:eastAsia="Cambria" w:hAnsi="Times New Roman" w:cs="Times New Roman"/>
          <w:spacing w:val="3"/>
          <w:w w:val="102"/>
          <w:lang w:val="en-CA"/>
        </w:rPr>
        <w:t>n</w:t>
      </w:r>
      <w:r w:rsidRPr="009A08EA">
        <w:rPr>
          <w:rFonts w:ascii="Times New Roman" w:eastAsia="Cambria" w:hAnsi="Times New Roman" w:cs="Times New Roman"/>
          <w:spacing w:val="1"/>
          <w:w w:val="102"/>
          <w:lang w:val="en-CA"/>
        </w:rPr>
        <w:t>d</w:t>
      </w:r>
      <w:r w:rsidRPr="009A08EA">
        <w:rPr>
          <w:rFonts w:ascii="Times New Roman" w:eastAsia="Cambria" w:hAnsi="Times New Roman" w:cs="Times New Roman"/>
          <w:spacing w:val="-1"/>
          <w:w w:val="102"/>
          <w:lang w:val="en-CA"/>
        </w:rPr>
        <w:t>a</w:t>
      </w:r>
      <w:r w:rsidRPr="009A08EA">
        <w:rPr>
          <w:rFonts w:ascii="Times New Roman" w:eastAsia="Cambria" w:hAnsi="Times New Roman" w:cs="Times New Roman"/>
          <w:spacing w:val="3"/>
          <w:w w:val="102"/>
          <w:lang w:val="en-CA"/>
        </w:rPr>
        <w:t>t</w:t>
      </w:r>
      <w:r w:rsidRPr="009A08EA">
        <w:rPr>
          <w:rFonts w:ascii="Times New Roman" w:eastAsia="Cambria" w:hAnsi="Times New Roman" w:cs="Times New Roman"/>
          <w:spacing w:val="-1"/>
          <w:w w:val="102"/>
          <w:lang w:val="en-CA"/>
        </w:rPr>
        <w:t>i</w:t>
      </w:r>
      <w:r w:rsidRPr="009A08EA">
        <w:rPr>
          <w:rFonts w:ascii="Times New Roman" w:eastAsia="Cambria" w:hAnsi="Times New Roman" w:cs="Times New Roman"/>
          <w:spacing w:val="3"/>
          <w:w w:val="102"/>
          <w:lang w:val="en-CA"/>
        </w:rPr>
        <w:t>o</w:t>
      </w:r>
      <w:r w:rsidRPr="009A08EA">
        <w:rPr>
          <w:rFonts w:ascii="Times New Roman" w:eastAsia="Cambria" w:hAnsi="Times New Roman" w:cs="Times New Roman"/>
          <w:spacing w:val="1"/>
          <w:w w:val="102"/>
          <w:lang w:val="en-CA"/>
        </w:rPr>
        <w:t>n</w:t>
      </w:r>
      <w:r w:rsidRPr="009A08EA">
        <w:rPr>
          <w:rFonts w:ascii="Times New Roman" w:eastAsia="Cambria" w:hAnsi="Times New Roman" w:cs="Times New Roman"/>
          <w:w w:val="102"/>
          <w:lang w:val="en-CA"/>
        </w:rPr>
        <w:t xml:space="preserve">s </w:t>
      </w:r>
      <w:r w:rsidRPr="009A08EA">
        <w:rPr>
          <w:rFonts w:ascii="Times New Roman" w:eastAsia="Cambria" w:hAnsi="Times New Roman" w:cs="Times New Roman"/>
          <w:spacing w:val="-1"/>
          <w:lang w:val="en-CA"/>
        </w:rPr>
        <w:t>f</w:t>
      </w:r>
      <w:r w:rsidRPr="009A08EA">
        <w:rPr>
          <w:rFonts w:ascii="Times New Roman" w:eastAsia="Cambria" w:hAnsi="Times New Roman" w:cs="Times New Roman"/>
          <w:spacing w:val="1"/>
          <w:lang w:val="en-CA"/>
        </w:rPr>
        <w:t>o</w:t>
      </w:r>
      <w:r w:rsidRPr="009A08EA">
        <w:rPr>
          <w:rFonts w:ascii="Times New Roman" w:eastAsia="Cambria" w:hAnsi="Times New Roman" w:cs="Times New Roman"/>
          <w:lang w:val="en-CA"/>
        </w:rPr>
        <w:t>r</w:t>
      </w:r>
      <w:r w:rsidRPr="009A08EA">
        <w:rPr>
          <w:rFonts w:ascii="Times New Roman" w:eastAsia="Cambria" w:hAnsi="Times New Roman" w:cs="Times New Roman"/>
          <w:spacing w:val="8"/>
          <w:lang w:val="en-CA"/>
        </w:rPr>
        <w:t xml:space="preserve"> </w:t>
      </w:r>
      <w:r w:rsidRPr="009A08EA">
        <w:rPr>
          <w:rFonts w:ascii="Times New Roman" w:eastAsia="Cambria" w:hAnsi="Times New Roman" w:cs="Times New Roman"/>
          <w:spacing w:val="1"/>
          <w:lang w:val="en-CA"/>
        </w:rPr>
        <w:t>ac</w:t>
      </w:r>
      <w:r w:rsidRPr="009A08EA">
        <w:rPr>
          <w:rFonts w:ascii="Times New Roman" w:eastAsia="Cambria" w:hAnsi="Times New Roman" w:cs="Times New Roman"/>
          <w:spacing w:val="3"/>
          <w:lang w:val="en-CA"/>
        </w:rPr>
        <w:t>co</w:t>
      </w:r>
      <w:r w:rsidRPr="009A08EA">
        <w:rPr>
          <w:rFonts w:ascii="Times New Roman" w:eastAsia="Cambria" w:hAnsi="Times New Roman" w:cs="Times New Roman"/>
          <w:spacing w:val="1"/>
          <w:lang w:val="en-CA"/>
        </w:rPr>
        <w:t>m</w:t>
      </w:r>
      <w:r w:rsidRPr="009A08EA">
        <w:rPr>
          <w:rFonts w:ascii="Times New Roman" w:eastAsia="Cambria" w:hAnsi="Times New Roman" w:cs="Times New Roman"/>
          <w:spacing w:val="3"/>
          <w:lang w:val="en-CA"/>
        </w:rPr>
        <w:t>mo</w:t>
      </w:r>
      <w:r w:rsidRPr="009A08EA">
        <w:rPr>
          <w:rFonts w:ascii="Times New Roman" w:eastAsia="Cambria" w:hAnsi="Times New Roman" w:cs="Times New Roman"/>
          <w:spacing w:val="1"/>
          <w:lang w:val="en-CA"/>
        </w:rPr>
        <w:t>da</w:t>
      </w:r>
      <w:r w:rsidRPr="009A08EA">
        <w:rPr>
          <w:rFonts w:ascii="Times New Roman" w:eastAsia="Cambria" w:hAnsi="Times New Roman" w:cs="Times New Roman"/>
          <w:lang w:val="en-CA"/>
        </w:rPr>
        <w:t>t</w:t>
      </w:r>
      <w:r w:rsidRPr="009A08EA">
        <w:rPr>
          <w:rFonts w:ascii="Times New Roman" w:eastAsia="Cambria" w:hAnsi="Times New Roman" w:cs="Times New Roman"/>
          <w:spacing w:val="2"/>
          <w:lang w:val="en-CA"/>
        </w:rPr>
        <w:t>i</w:t>
      </w:r>
      <w:r w:rsidRPr="009A08EA">
        <w:rPr>
          <w:rFonts w:ascii="Times New Roman" w:eastAsia="Cambria" w:hAnsi="Times New Roman" w:cs="Times New Roman"/>
          <w:spacing w:val="1"/>
          <w:lang w:val="en-CA"/>
        </w:rPr>
        <w:t>o</w:t>
      </w:r>
      <w:r w:rsidRPr="009A08EA">
        <w:rPr>
          <w:rFonts w:ascii="Times New Roman" w:eastAsia="Cambria" w:hAnsi="Times New Roman" w:cs="Times New Roman"/>
          <w:lang w:val="en-CA"/>
        </w:rPr>
        <w:t>n</w:t>
      </w:r>
      <w:r w:rsidRPr="009A08EA">
        <w:rPr>
          <w:rFonts w:ascii="Times New Roman" w:eastAsia="Cambria" w:hAnsi="Times New Roman" w:cs="Times New Roman"/>
          <w:spacing w:val="29"/>
          <w:lang w:val="en-CA"/>
        </w:rPr>
        <w:t xml:space="preserve"> </w:t>
      </w:r>
      <w:r w:rsidRPr="009A08EA">
        <w:rPr>
          <w:rFonts w:ascii="Times New Roman" w:eastAsia="Cambria" w:hAnsi="Times New Roman" w:cs="Times New Roman"/>
          <w:spacing w:val="3"/>
          <w:lang w:val="en-CA"/>
        </w:rPr>
        <w:t>b</w:t>
      </w:r>
      <w:r w:rsidRPr="009A08EA">
        <w:rPr>
          <w:rFonts w:ascii="Times New Roman" w:eastAsia="Cambria" w:hAnsi="Times New Roman" w:cs="Times New Roman"/>
          <w:spacing w:val="1"/>
          <w:lang w:val="en-CA"/>
        </w:rPr>
        <w:t>a</w:t>
      </w:r>
      <w:r w:rsidRPr="009A08EA">
        <w:rPr>
          <w:rFonts w:ascii="Times New Roman" w:eastAsia="Cambria" w:hAnsi="Times New Roman" w:cs="Times New Roman"/>
          <w:spacing w:val="3"/>
          <w:lang w:val="en-CA"/>
        </w:rPr>
        <w:t>s</w:t>
      </w:r>
      <w:r w:rsidRPr="009A08EA">
        <w:rPr>
          <w:rFonts w:ascii="Times New Roman" w:eastAsia="Cambria" w:hAnsi="Times New Roman" w:cs="Times New Roman"/>
          <w:spacing w:val="1"/>
          <w:lang w:val="en-CA"/>
        </w:rPr>
        <w:t>e</w:t>
      </w:r>
      <w:r w:rsidRPr="009A08EA">
        <w:rPr>
          <w:rFonts w:ascii="Times New Roman" w:eastAsia="Cambria" w:hAnsi="Times New Roman" w:cs="Times New Roman"/>
          <w:lang w:val="en-CA"/>
        </w:rPr>
        <w:t>d</w:t>
      </w:r>
      <w:r w:rsidRPr="009A08EA">
        <w:rPr>
          <w:rFonts w:ascii="Times New Roman" w:eastAsia="Cambria" w:hAnsi="Times New Roman" w:cs="Times New Roman"/>
          <w:spacing w:val="11"/>
          <w:lang w:val="en-CA"/>
        </w:rPr>
        <w:t xml:space="preserve"> </w:t>
      </w:r>
      <w:r w:rsidRPr="009A08EA">
        <w:rPr>
          <w:rFonts w:ascii="Times New Roman" w:eastAsia="Cambria" w:hAnsi="Times New Roman" w:cs="Times New Roman"/>
          <w:spacing w:val="1"/>
          <w:lang w:val="en-CA"/>
        </w:rPr>
        <w:t>o</w:t>
      </w:r>
      <w:r w:rsidRPr="009A08EA">
        <w:rPr>
          <w:rFonts w:ascii="Times New Roman" w:eastAsia="Cambria" w:hAnsi="Times New Roman" w:cs="Times New Roman"/>
          <w:lang w:val="en-CA"/>
        </w:rPr>
        <w:t>n</w:t>
      </w:r>
      <w:r w:rsidRPr="009A08EA">
        <w:rPr>
          <w:rFonts w:ascii="Times New Roman" w:eastAsia="Cambria" w:hAnsi="Times New Roman" w:cs="Times New Roman"/>
          <w:spacing w:val="8"/>
          <w:lang w:val="en-CA"/>
        </w:rPr>
        <w:t xml:space="preserve"> </w:t>
      </w:r>
      <w:r w:rsidRPr="009A08EA">
        <w:rPr>
          <w:rFonts w:ascii="Times New Roman" w:eastAsia="Cambria" w:hAnsi="Times New Roman" w:cs="Times New Roman"/>
          <w:spacing w:val="3"/>
          <w:w w:val="102"/>
          <w:lang w:val="en-CA"/>
        </w:rPr>
        <w:t>m</w:t>
      </w:r>
      <w:r w:rsidRPr="009A08EA">
        <w:rPr>
          <w:rFonts w:ascii="Times New Roman" w:eastAsia="Cambria" w:hAnsi="Times New Roman" w:cs="Times New Roman"/>
          <w:spacing w:val="1"/>
          <w:w w:val="102"/>
          <w:lang w:val="en-CA"/>
        </w:rPr>
        <w:t>ed</w:t>
      </w:r>
      <w:r w:rsidRPr="009A08EA">
        <w:rPr>
          <w:rFonts w:ascii="Times New Roman" w:eastAsia="Cambria" w:hAnsi="Times New Roman" w:cs="Times New Roman"/>
          <w:spacing w:val="-1"/>
          <w:w w:val="102"/>
          <w:lang w:val="en-CA"/>
        </w:rPr>
        <w:t>i</w:t>
      </w:r>
      <w:r w:rsidRPr="009A08EA">
        <w:rPr>
          <w:rFonts w:ascii="Times New Roman" w:eastAsia="Cambria" w:hAnsi="Times New Roman" w:cs="Times New Roman"/>
          <w:spacing w:val="3"/>
          <w:w w:val="102"/>
          <w:lang w:val="en-CA"/>
        </w:rPr>
        <w:t>c</w:t>
      </w:r>
      <w:r w:rsidRPr="009A08EA">
        <w:rPr>
          <w:rFonts w:ascii="Times New Roman" w:eastAsia="Cambria" w:hAnsi="Times New Roman" w:cs="Times New Roman"/>
          <w:spacing w:val="1"/>
          <w:w w:val="102"/>
          <w:lang w:val="en-CA"/>
        </w:rPr>
        <w:t xml:space="preserve">al </w:t>
      </w:r>
      <w:r w:rsidRPr="009A08EA">
        <w:rPr>
          <w:rFonts w:ascii="Times New Roman" w:eastAsia="Cambria" w:hAnsi="Times New Roman" w:cs="Times New Roman"/>
          <w:spacing w:val="1"/>
          <w:lang w:val="en-CA"/>
        </w:rPr>
        <w:t>do</w:t>
      </w:r>
      <w:r w:rsidRPr="009A08EA">
        <w:rPr>
          <w:rFonts w:ascii="Times New Roman" w:eastAsia="Cambria" w:hAnsi="Times New Roman" w:cs="Times New Roman"/>
          <w:spacing w:val="3"/>
          <w:lang w:val="en-CA"/>
        </w:rPr>
        <w:t>c</w:t>
      </w:r>
      <w:r w:rsidRPr="009A08EA">
        <w:rPr>
          <w:rFonts w:ascii="Times New Roman" w:eastAsia="Cambria" w:hAnsi="Times New Roman" w:cs="Times New Roman"/>
          <w:spacing w:val="2"/>
          <w:lang w:val="en-CA"/>
        </w:rPr>
        <w:t>u</w:t>
      </w:r>
      <w:r w:rsidRPr="009A08EA">
        <w:rPr>
          <w:rFonts w:ascii="Times New Roman" w:eastAsia="Cambria" w:hAnsi="Times New Roman" w:cs="Times New Roman"/>
          <w:spacing w:val="3"/>
          <w:lang w:val="en-CA"/>
        </w:rPr>
        <w:t>m</w:t>
      </w:r>
      <w:r w:rsidRPr="009A08EA">
        <w:rPr>
          <w:rFonts w:ascii="Times New Roman" w:eastAsia="Cambria" w:hAnsi="Times New Roman" w:cs="Times New Roman"/>
          <w:spacing w:val="2"/>
          <w:lang w:val="en-CA"/>
        </w:rPr>
        <w:t>e</w:t>
      </w:r>
      <w:r w:rsidRPr="009A08EA">
        <w:rPr>
          <w:rFonts w:ascii="Times New Roman" w:eastAsia="Cambria" w:hAnsi="Times New Roman" w:cs="Times New Roman"/>
          <w:spacing w:val="1"/>
          <w:lang w:val="en-CA"/>
        </w:rPr>
        <w:t>n</w:t>
      </w:r>
      <w:r w:rsidRPr="009A08EA">
        <w:rPr>
          <w:rFonts w:ascii="Times New Roman" w:eastAsia="Cambria" w:hAnsi="Times New Roman" w:cs="Times New Roman"/>
          <w:spacing w:val="3"/>
          <w:lang w:val="en-CA"/>
        </w:rPr>
        <w:t>t</w:t>
      </w:r>
      <w:r w:rsidRPr="009A08EA">
        <w:rPr>
          <w:rFonts w:ascii="Times New Roman" w:eastAsia="Cambria" w:hAnsi="Times New Roman" w:cs="Times New Roman"/>
          <w:spacing w:val="-1"/>
          <w:lang w:val="en-CA"/>
        </w:rPr>
        <w:t>a</w:t>
      </w:r>
      <w:r w:rsidRPr="009A08EA">
        <w:rPr>
          <w:rFonts w:ascii="Times New Roman" w:eastAsia="Cambria" w:hAnsi="Times New Roman" w:cs="Times New Roman"/>
          <w:spacing w:val="3"/>
          <w:lang w:val="en-CA"/>
        </w:rPr>
        <w:t>t</w:t>
      </w:r>
      <w:r w:rsidRPr="009A08EA">
        <w:rPr>
          <w:rFonts w:ascii="Times New Roman" w:eastAsia="Cambria" w:hAnsi="Times New Roman" w:cs="Times New Roman"/>
          <w:spacing w:val="2"/>
          <w:lang w:val="en-CA"/>
        </w:rPr>
        <w:t>i</w:t>
      </w:r>
      <w:r w:rsidRPr="009A08EA">
        <w:rPr>
          <w:rFonts w:ascii="Times New Roman" w:eastAsia="Cambria" w:hAnsi="Times New Roman" w:cs="Times New Roman"/>
          <w:spacing w:val="1"/>
          <w:lang w:val="en-CA"/>
        </w:rPr>
        <w:t>o</w:t>
      </w:r>
      <w:r w:rsidRPr="009A08EA">
        <w:rPr>
          <w:rFonts w:ascii="Times New Roman" w:eastAsia="Cambria" w:hAnsi="Times New Roman" w:cs="Times New Roman"/>
          <w:lang w:val="en-CA"/>
        </w:rPr>
        <w:t>n</w:t>
      </w:r>
      <w:r w:rsidRPr="009A08EA">
        <w:rPr>
          <w:rFonts w:ascii="Times New Roman" w:eastAsia="Cambria" w:hAnsi="Times New Roman" w:cs="Times New Roman"/>
          <w:spacing w:val="27"/>
          <w:lang w:val="en-CA"/>
        </w:rPr>
        <w:t xml:space="preserve"> </w:t>
      </w:r>
      <w:r w:rsidRPr="009A08EA">
        <w:rPr>
          <w:rFonts w:ascii="Times New Roman" w:eastAsia="Cambria" w:hAnsi="Times New Roman" w:cs="Times New Roman"/>
          <w:spacing w:val="1"/>
          <w:lang w:val="en-CA"/>
        </w:rPr>
        <w:t>o</w:t>
      </w:r>
      <w:r w:rsidRPr="009A08EA">
        <w:rPr>
          <w:rFonts w:ascii="Times New Roman" w:eastAsia="Cambria" w:hAnsi="Times New Roman" w:cs="Times New Roman"/>
          <w:lang w:val="en-CA"/>
        </w:rPr>
        <w:t>r</w:t>
      </w:r>
      <w:r w:rsidRPr="009A08EA">
        <w:rPr>
          <w:rFonts w:ascii="Times New Roman" w:eastAsia="Cambria" w:hAnsi="Times New Roman" w:cs="Times New Roman"/>
          <w:spacing w:val="7"/>
          <w:lang w:val="en-CA"/>
        </w:rPr>
        <w:t xml:space="preserve"> </w:t>
      </w:r>
      <w:r w:rsidRPr="009A08EA">
        <w:rPr>
          <w:rFonts w:ascii="Times New Roman" w:eastAsia="Cambria" w:hAnsi="Times New Roman" w:cs="Times New Roman"/>
          <w:spacing w:val="1"/>
          <w:lang w:val="en-CA"/>
        </w:rPr>
        <w:t>p</w:t>
      </w:r>
      <w:r w:rsidRPr="009A08EA">
        <w:rPr>
          <w:rFonts w:ascii="Times New Roman" w:eastAsia="Cambria" w:hAnsi="Times New Roman" w:cs="Times New Roman"/>
          <w:lang w:val="en-CA"/>
        </w:rPr>
        <w:t>s</w:t>
      </w:r>
      <w:r w:rsidRPr="009A08EA">
        <w:rPr>
          <w:rFonts w:ascii="Times New Roman" w:eastAsia="Cambria" w:hAnsi="Times New Roman" w:cs="Times New Roman"/>
          <w:spacing w:val="3"/>
          <w:lang w:val="en-CA"/>
        </w:rPr>
        <w:t>yc</w:t>
      </w:r>
      <w:r w:rsidRPr="009A08EA">
        <w:rPr>
          <w:rFonts w:ascii="Times New Roman" w:eastAsia="Cambria" w:hAnsi="Times New Roman" w:cs="Times New Roman"/>
          <w:spacing w:val="-1"/>
          <w:lang w:val="en-CA"/>
        </w:rPr>
        <w:t>h</w:t>
      </w:r>
      <w:r w:rsidRPr="009A08EA">
        <w:rPr>
          <w:rFonts w:ascii="Times New Roman" w:eastAsia="Cambria" w:hAnsi="Times New Roman" w:cs="Times New Roman"/>
          <w:spacing w:val="1"/>
          <w:lang w:val="en-CA"/>
        </w:rPr>
        <w:t>o</w:t>
      </w:r>
      <w:r w:rsidRPr="009A08EA">
        <w:rPr>
          <w:rFonts w:ascii="Times New Roman" w:eastAsia="Cambria" w:hAnsi="Times New Roman" w:cs="Times New Roman"/>
          <w:spacing w:val="3"/>
          <w:lang w:val="en-CA"/>
        </w:rPr>
        <w:t>l</w:t>
      </w:r>
      <w:r w:rsidRPr="009A08EA">
        <w:rPr>
          <w:rFonts w:ascii="Times New Roman" w:eastAsia="Cambria" w:hAnsi="Times New Roman" w:cs="Times New Roman"/>
          <w:spacing w:val="1"/>
          <w:lang w:val="en-CA"/>
        </w:rPr>
        <w:t>o</w:t>
      </w:r>
      <w:r w:rsidRPr="009A08EA">
        <w:rPr>
          <w:rFonts w:ascii="Times New Roman" w:eastAsia="Cambria" w:hAnsi="Times New Roman" w:cs="Times New Roman"/>
          <w:spacing w:val="3"/>
          <w:lang w:val="en-CA"/>
        </w:rPr>
        <w:t>g</w:t>
      </w:r>
      <w:r w:rsidRPr="009A08EA">
        <w:rPr>
          <w:rFonts w:ascii="Times New Roman" w:eastAsia="Cambria" w:hAnsi="Times New Roman" w:cs="Times New Roman"/>
          <w:spacing w:val="-1"/>
          <w:lang w:val="en-CA"/>
        </w:rPr>
        <w:t>i</w:t>
      </w:r>
      <w:r w:rsidRPr="009A08EA">
        <w:rPr>
          <w:rFonts w:ascii="Times New Roman" w:eastAsia="Cambria" w:hAnsi="Times New Roman" w:cs="Times New Roman"/>
          <w:spacing w:val="3"/>
          <w:lang w:val="en-CA"/>
        </w:rPr>
        <w:t>c</w:t>
      </w:r>
      <w:r w:rsidRPr="009A08EA">
        <w:rPr>
          <w:rFonts w:ascii="Times New Roman" w:eastAsia="Cambria" w:hAnsi="Times New Roman" w:cs="Times New Roman"/>
          <w:spacing w:val="-1"/>
          <w:lang w:val="en-CA"/>
        </w:rPr>
        <w:t>a</w:t>
      </w:r>
      <w:r w:rsidRPr="009A08EA">
        <w:rPr>
          <w:rFonts w:ascii="Times New Roman" w:eastAsia="Cambria" w:hAnsi="Times New Roman" w:cs="Times New Roman"/>
          <w:lang w:val="en-CA"/>
        </w:rPr>
        <w:t>l</w:t>
      </w:r>
      <w:r w:rsidRPr="009A08EA">
        <w:rPr>
          <w:rFonts w:ascii="Times New Roman" w:eastAsia="Cambria" w:hAnsi="Times New Roman" w:cs="Times New Roman"/>
          <w:spacing w:val="25"/>
          <w:lang w:val="en-CA"/>
        </w:rPr>
        <w:t xml:space="preserve"> </w:t>
      </w:r>
      <w:r w:rsidRPr="009A08EA">
        <w:rPr>
          <w:rFonts w:ascii="Times New Roman" w:eastAsia="Cambria" w:hAnsi="Times New Roman" w:cs="Times New Roman"/>
          <w:spacing w:val="1"/>
          <w:w w:val="102"/>
          <w:lang w:val="en-CA"/>
        </w:rPr>
        <w:t>a</w:t>
      </w:r>
      <w:r w:rsidRPr="009A08EA">
        <w:rPr>
          <w:rFonts w:ascii="Times New Roman" w:eastAsia="Cambria" w:hAnsi="Times New Roman" w:cs="Times New Roman"/>
          <w:spacing w:val="3"/>
          <w:w w:val="102"/>
          <w:lang w:val="en-CA"/>
        </w:rPr>
        <w:t>n</w:t>
      </w:r>
      <w:r w:rsidRPr="009A08EA">
        <w:rPr>
          <w:rFonts w:ascii="Times New Roman" w:eastAsia="Cambria" w:hAnsi="Times New Roman" w:cs="Times New Roman"/>
          <w:w w:val="102"/>
          <w:lang w:val="en-CA"/>
        </w:rPr>
        <w:t xml:space="preserve">d </w:t>
      </w:r>
      <w:r w:rsidRPr="009A08EA">
        <w:rPr>
          <w:rFonts w:ascii="Times New Roman" w:eastAsia="Cambria" w:hAnsi="Times New Roman" w:cs="Times New Roman"/>
          <w:spacing w:val="1"/>
          <w:lang w:val="en-CA"/>
        </w:rPr>
        <w:t>co</w:t>
      </w:r>
      <w:r w:rsidRPr="009A08EA">
        <w:rPr>
          <w:rFonts w:ascii="Times New Roman" w:eastAsia="Cambria" w:hAnsi="Times New Roman" w:cs="Times New Roman"/>
          <w:spacing w:val="3"/>
          <w:lang w:val="en-CA"/>
        </w:rPr>
        <w:t>g</w:t>
      </w:r>
      <w:r w:rsidRPr="009A08EA">
        <w:rPr>
          <w:rFonts w:ascii="Times New Roman" w:eastAsia="Cambria" w:hAnsi="Times New Roman" w:cs="Times New Roman"/>
          <w:spacing w:val="1"/>
          <w:lang w:val="en-CA"/>
        </w:rPr>
        <w:t>n</w:t>
      </w:r>
      <w:r w:rsidRPr="009A08EA">
        <w:rPr>
          <w:rFonts w:ascii="Times New Roman" w:eastAsia="Cambria" w:hAnsi="Times New Roman" w:cs="Times New Roman"/>
          <w:spacing w:val="2"/>
          <w:lang w:val="en-CA"/>
        </w:rPr>
        <w:t>i</w:t>
      </w:r>
      <w:r w:rsidRPr="009A08EA">
        <w:rPr>
          <w:rFonts w:ascii="Times New Roman" w:eastAsia="Cambria" w:hAnsi="Times New Roman" w:cs="Times New Roman"/>
          <w:spacing w:val="3"/>
          <w:lang w:val="en-CA"/>
        </w:rPr>
        <w:t>t</w:t>
      </w:r>
      <w:r w:rsidRPr="009A08EA">
        <w:rPr>
          <w:rFonts w:ascii="Times New Roman" w:eastAsia="Cambria" w:hAnsi="Times New Roman" w:cs="Times New Roman"/>
          <w:spacing w:val="-1"/>
          <w:lang w:val="en-CA"/>
        </w:rPr>
        <w:t>i</w:t>
      </w:r>
      <w:r w:rsidRPr="009A08EA">
        <w:rPr>
          <w:rFonts w:ascii="Times New Roman" w:eastAsia="Cambria" w:hAnsi="Times New Roman" w:cs="Times New Roman"/>
          <w:spacing w:val="3"/>
          <w:lang w:val="en-CA"/>
        </w:rPr>
        <w:t>v</w:t>
      </w:r>
      <w:r w:rsidRPr="009A08EA">
        <w:rPr>
          <w:rFonts w:ascii="Times New Roman" w:eastAsia="Cambria" w:hAnsi="Times New Roman" w:cs="Times New Roman"/>
          <w:lang w:val="en-CA"/>
        </w:rPr>
        <w:t>e</w:t>
      </w:r>
      <w:r w:rsidRPr="009A08EA">
        <w:rPr>
          <w:rFonts w:ascii="Times New Roman" w:eastAsia="Cambria" w:hAnsi="Times New Roman" w:cs="Times New Roman"/>
          <w:spacing w:val="17"/>
          <w:lang w:val="en-CA"/>
        </w:rPr>
        <w:t xml:space="preserve"> </w:t>
      </w:r>
      <w:r w:rsidRPr="009A08EA">
        <w:rPr>
          <w:rFonts w:ascii="Times New Roman" w:eastAsia="Cambria" w:hAnsi="Times New Roman" w:cs="Times New Roman"/>
          <w:spacing w:val="3"/>
          <w:lang w:val="en-CA"/>
        </w:rPr>
        <w:t>t</w:t>
      </w:r>
      <w:r w:rsidRPr="009A08EA">
        <w:rPr>
          <w:rFonts w:ascii="Times New Roman" w:eastAsia="Cambria" w:hAnsi="Times New Roman" w:cs="Times New Roman"/>
          <w:spacing w:val="-1"/>
          <w:lang w:val="en-CA"/>
        </w:rPr>
        <w:t>e</w:t>
      </w:r>
      <w:r w:rsidRPr="009A08EA">
        <w:rPr>
          <w:rFonts w:ascii="Times New Roman" w:eastAsia="Cambria" w:hAnsi="Times New Roman" w:cs="Times New Roman"/>
          <w:lang w:val="en-CA"/>
        </w:rPr>
        <w:t>s</w:t>
      </w:r>
      <w:r w:rsidRPr="009A08EA">
        <w:rPr>
          <w:rFonts w:ascii="Times New Roman" w:eastAsia="Cambria" w:hAnsi="Times New Roman" w:cs="Times New Roman"/>
          <w:spacing w:val="3"/>
          <w:lang w:val="en-CA"/>
        </w:rPr>
        <w:t>t</w:t>
      </w:r>
      <w:r w:rsidRPr="009A08EA">
        <w:rPr>
          <w:rFonts w:ascii="Times New Roman" w:eastAsia="Cambria" w:hAnsi="Times New Roman" w:cs="Times New Roman"/>
          <w:spacing w:val="2"/>
          <w:lang w:val="en-CA"/>
        </w:rPr>
        <w:t>i</w:t>
      </w:r>
      <w:r w:rsidRPr="009A08EA">
        <w:rPr>
          <w:rFonts w:ascii="Times New Roman" w:eastAsia="Cambria" w:hAnsi="Times New Roman" w:cs="Times New Roman"/>
          <w:spacing w:val="1"/>
          <w:lang w:val="en-CA"/>
        </w:rPr>
        <w:t>n</w:t>
      </w:r>
      <w:r w:rsidRPr="009A08EA">
        <w:rPr>
          <w:rFonts w:ascii="Times New Roman" w:eastAsia="Cambria" w:hAnsi="Times New Roman" w:cs="Times New Roman"/>
          <w:lang w:val="en-CA"/>
        </w:rPr>
        <w:t xml:space="preserve">g. </w:t>
      </w:r>
      <w:r w:rsidRPr="009A08EA">
        <w:rPr>
          <w:rFonts w:ascii="Times New Roman" w:eastAsia="Cambria" w:hAnsi="Times New Roman" w:cs="Times New Roman"/>
          <w:spacing w:val="15"/>
          <w:lang w:val="en-CA"/>
        </w:rPr>
        <w:t xml:space="preserve"> </w:t>
      </w:r>
      <w:r w:rsidRPr="009A08EA">
        <w:rPr>
          <w:rFonts w:ascii="Times New Roman" w:eastAsia="Cambria" w:hAnsi="Times New Roman" w:cs="Times New Roman"/>
          <w:spacing w:val="1"/>
          <w:lang w:val="en-CA"/>
        </w:rPr>
        <w:t>T</w:t>
      </w:r>
      <w:r w:rsidRPr="009A08EA">
        <w:rPr>
          <w:rFonts w:ascii="Times New Roman" w:eastAsia="Cambria" w:hAnsi="Times New Roman" w:cs="Times New Roman"/>
          <w:spacing w:val="2"/>
          <w:lang w:val="en-CA"/>
        </w:rPr>
        <w:t>h</w:t>
      </w:r>
      <w:r w:rsidRPr="009A08EA">
        <w:rPr>
          <w:rFonts w:ascii="Times New Roman" w:eastAsia="Cambria" w:hAnsi="Times New Roman" w:cs="Times New Roman"/>
          <w:lang w:val="en-CA"/>
        </w:rPr>
        <w:t>e policy on</w:t>
      </w:r>
      <w:r w:rsidRPr="009A08EA">
        <w:rPr>
          <w:rFonts w:ascii="Times New Roman" w:eastAsia="Cambria" w:hAnsi="Times New Roman" w:cs="Times New Roman"/>
          <w:spacing w:val="11"/>
          <w:lang w:val="en-CA"/>
        </w:rPr>
        <w:t xml:space="preserve"> </w:t>
      </w:r>
      <w:r w:rsidRPr="009A08EA">
        <w:rPr>
          <w:rFonts w:ascii="Times New Roman" w:eastAsia="Cambria" w:hAnsi="Times New Roman" w:cs="Times New Roman"/>
          <w:spacing w:val="-1"/>
          <w:w w:val="102"/>
          <w:lang w:val="en-CA"/>
        </w:rPr>
        <w:t xml:space="preserve">Academic Accommodation for Students with Disabilities </w:t>
      </w:r>
      <w:r w:rsidRPr="009A08EA">
        <w:rPr>
          <w:rFonts w:ascii="Times New Roman" w:eastAsia="Cambria" w:hAnsi="Times New Roman" w:cs="Times New Roman"/>
          <w:spacing w:val="3"/>
          <w:lang w:val="en-CA"/>
        </w:rPr>
        <w:t>c</w:t>
      </w:r>
      <w:r w:rsidRPr="009A08EA">
        <w:rPr>
          <w:rFonts w:ascii="Times New Roman" w:eastAsia="Cambria" w:hAnsi="Times New Roman" w:cs="Times New Roman"/>
          <w:spacing w:val="-1"/>
          <w:lang w:val="en-CA"/>
        </w:rPr>
        <w:t>a</w:t>
      </w:r>
      <w:r w:rsidRPr="009A08EA">
        <w:rPr>
          <w:rFonts w:ascii="Times New Roman" w:eastAsia="Cambria" w:hAnsi="Times New Roman" w:cs="Times New Roman"/>
          <w:lang w:val="en-CA"/>
        </w:rPr>
        <w:t>n</w:t>
      </w:r>
      <w:r w:rsidRPr="009A08EA">
        <w:rPr>
          <w:rFonts w:ascii="Times New Roman" w:eastAsia="Cambria" w:hAnsi="Times New Roman" w:cs="Times New Roman"/>
          <w:spacing w:val="9"/>
          <w:lang w:val="en-CA"/>
        </w:rPr>
        <w:t xml:space="preserve"> </w:t>
      </w:r>
      <w:r w:rsidRPr="009A08EA">
        <w:rPr>
          <w:rFonts w:ascii="Times New Roman" w:eastAsia="Cambria" w:hAnsi="Times New Roman" w:cs="Times New Roman"/>
          <w:spacing w:val="3"/>
          <w:lang w:val="en-CA"/>
        </w:rPr>
        <w:t>b</w:t>
      </w:r>
      <w:r w:rsidRPr="009A08EA">
        <w:rPr>
          <w:rFonts w:ascii="Times New Roman" w:eastAsia="Cambria" w:hAnsi="Times New Roman" w:cs="Times New Roman"/>
          <w:lang w:val="en-CA"/>
        </w:rPr>
        <w:t>e</w:t>
      </w:r>
      <w:r w:rsidRPr="009A08EA">
        <w:rPr>
          <w:rFonts w:ascii="Times New Roman" w:eastAsia="Cambria" w:hAnsi="Times New Roman" w:cs="Times New Roman"/>
          <w:spacing w:val="7"/>
          <w:lang w:val="en-CA"/>
        </w:rPr>
        <w:t xml:space="preserve"> </w:t>
      </w:r>
      <w:r w:rsidRPr="009A08EA">
        <w:rPr>
          <w:rFonts w:ascii="Times New Roman" w:eastAsia="Cambria" w:hAnsi="Times New Roman" w:cs="Times New Roman"/>
          <w:spacing w:val="2"/>
          <w:lang w:val="en-CA"/>
        </w:rPr>
        <w:t>f</w:t>
      </w:r>
      <w:r w:rsidRPr="009A08EA">
        <w:rPr>
          <w:rFonts w:ascii="Times New Roman" w:eastAsia="Cambria" w:hAnsi="Times New Roman" w:cs="Times New Roman"/>
          <w:spacing w:val="3"/>
          <w:lang w:val="en-CA"/>
        </w:rPr>
        <w:t>o</w:t>
      </w:r>
      <w:r w:rsidRPr="009A08EA">
        <w:rPr>
          <w:rFonts w:ascii="Times New Roman" w:eastAsia="Cambria" w:hAnsi="Times New Roman" w:cs="Times New Roman"/>
          <w:spacing w:val="-1"/>
          <w:lang w:val="en-CA"/>
        </w:rPr>
        <w:t>u</w:t>
      </w:r>
      <w:r w:rsidRPr="009A08EA">
        <w:rPr>
          <w:rFonts w:ascii="Times New Roman" w:eastAsia="Cambria" w:hAnsi="Times New Roman" w:cs="Times New Roman"/>
          <w:spacing w:val="3"/>
          <w:lang w:val="en-CA"/>
        </w:rPr>
        <w:t>n</w:t>
      </w:r>
      <w:r w:rsidRPr="009A08EA">
        <w:rPr>
          <w:rFonts w:ascii="Times New Roman" w:eastAsia="Cambria" w:hAnsi="Times New Roman" w:cs="Times New Roman"/>
          <w:lang w:val="en-CA"/>
        </w:rPr>
        <w:t>d</w:t>
      </w:r>
      <w:r w:rsidRPr="009A08EA">
        <w:rPr>
          <w:rFonts w:ascii="Times New Roman" w:eastAsia="Cambria" w:hAnsi="Times New Roman" w:cs="Times New Roman"/>
          <w:spacing w:val="2"/>
          <w:w w:val="102"/>
          <w:lang w:val="en-CA"/>
        </w:rPr>
        <w:t xml:space="preserve"> at</w:t>
      </w:r>
      <w:r w:rsidRPr="009A08EA">
        <w:rPr>
          <w:rFonts w:ascii="Times New Roman" w:eastAsia="Cambria" w:hAnsi="Times New Roman" w:cs="Times New Roman"/>
          <w:spacing w:val="-1"/>
          <w:lang w:val="en-CA"/>
        </w:rPr>
        <w:t>:</w:t>
      </w:r>
    </w:p>
    <w:p w14:paraId="71B3E6DA" w14:textId="77777777" w:rsidR="009A08EA" w:rsidRPr="009A08EA" w:rsidRDefault="001D609B" w:rsidP="009A08EA">
      <w:pPr>
        <w:ind w:left="360" w:right="-13"/>
        <w:rPr>
          <w:rFonts w:ascii="Times New Roman" w:eastAsia="Cambria" w:hAnsi="Times New Roman" w:cs="Times New Roman"/>
          <w:color w:val="0432FF"/>
          <w:lang w:val="en-CA"/>
        </w:rPr>
      </w:pPr>
      <w:hyperlink r:id="rId16" w:history="1">
        <w:r w:rsidR="009A08EA" w:rsidRPr="009A08EA">
          <w:rPr>
            <w:rFonts w:ascii="Times New Roman" w:eastAsia="Cambria" w:hAnsi="Times New Roman" w:cs="Times New Roman"/>
            <w:color w:val="0000FF" w:themeColor="hyperlink"/>
            <w:u w:val="single"/>
            <w:lang w:val="en-CA"/>
          </w:rPr>
          <w:t>https://www.uwo.ca/univsec/pdf/academic_policies/appeals/Academic Accommodation_disabilities.pdf</w:t>
        </w:r>
      </w:hyperlink>
      <w:r w:rsidR="009A08EA" w:rsidRPr="009A08EA">
        <w:rPr>
          <w:rFonts w:ascii="Times New Roman" w:eastAsia="Cambria" w:hAnsi="Times New Roman" w:cs="Times New Roman"/>
          <w:color w:val="000000" w:themeColor="text1"/>
          <w:lang w:val="en-CA"/>
        </w:rPr>
        <w:t>.</w:t>
      </w:r>
      <w:r w:rsidR="009A08EA" w:rsidRPr="009A08EA">
        <w:rPr>
          <w:rFonts w:ascii="Times New Roman" w:eastAsia="Cambria" w:hAnsi="Times New Roman" w:cs="Times New Roman"/>
          <w:color w:val="0432FF"/>
          <w:lang w:val="en-CA"/>
        </w:rPr>
        <w:t xml:space="preserve"> </w:t>
      </w:r>
    </w:p>
    <w:p w14:paraId="1DAC326F" w14:textId="77777777" w:rsidR="009A08EA" w:rsidRPr="009A08EA" w:rsidRDefault="009A08EA" w:rsidP="009A08EA">
      <w:pPr>
        <w:rPr>
          <w:rFonts w:ascii="Times New Roman" w:eastAsia="Times New Roman" w:hAnsi="Times New Roman" w:cs="Times New Roman"/>
          <w:b/>
          <w:lang w:val="en-CA"/>
        </w:rPr>
      </w:pPr>
    </w:p>
    <w:p w14:paraId="72177BE7" w14:textId="77777777" w:rsidR="009A08EA" w:rsidRPr="009A08EA" w:rsidRDefault="009A08EA" w:rsidP="009A08EA">
      <w:pPr>
        <w:rPr>
          <w:rFonts w:ascii="Times New Roman" w:eastAsia="Times New Roman" w:hAnsi="Times New Roman" w:cs="Times New Roman"/>
          <w:b/>
          <w:lang w:val="en-CA"/>
        </w:rPr>
      </w:pPr>
    </w:p>
    <w:p w14:paraId="09F933E0" w14:textId="77777777" w:rsidR="009A08EA" w:rsidRPr="009A08EA" w:rsidRDefault="009A08EA" w:rsidP="009A08EA">
      <w:pPr>
        <w:rPr>
          <w:rFonts w:ascii="Times New Roman" w:eastAsia="Times New Roman" w:hAnsi="Times New Roman" w:cs="Times New Roman"/>
          <w:b/>
          <w:u w:val="single"/>
          <w:lang w:val="en-CA"/>
        </w:rPr>
      </w:pPr>
      <w:r w:rsidRPr="009A08EA">
        <w:rPr>
          <w:rFonts w:ascii="Times New Roman" w:eastAsia="Times New Roman" w:hAnsi="Times New Roman" w:cs="Times New Roman"/>
          <w:b/>
          <w:u w:val="single"/>
          <w:lang w:val="en-CA"/>
        </w:rPr>
        <w:t>Academic Policies</w:t>
      </w:r>
    </w:p>
    <w:p w14:paraId="3847BBAB" w14:textId="77777777"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lang w:val="en-CA"/>
        </w:rPr>
        <w:t xml:space="preserve">The website for </w:t>
      </w:r>
      <w:proofErr w:type="spellStart"/>
      <w:r w:rsidRPr="009A08EA">
        <w:rPr>
          <w:rFonts w:ascii="Times New Roman" w:eastAsia="Times New Roman" w:hAnsi="Times New Roman" w:cs="Times New Roman"/>
          <w:lang w:val="en-CA"/>
        </w:rPr>
        <w:t>Registrarial</w:t>
      </w:r>
      <w:proofErr w:type="spellEnd"/>
      <w:r w:rsidRPr="009A08EA">
        <w:rPr>
          <w:rFonts w:ascii="Times New Roman" w:eastAsia="Times New Roman" w:hAnsi="Times New Roman" w:cs="Times New Roman"/>
          <w:lang w:val="en-CA"/>
        </w:rPr>
        <w:t xml:space="preserve"> Services is </w:t>
      </w:r>
      <w:hyperlink r:id="rId17" w:history="1">
        <w:r w:rsidRPr="009A08EA">
          <w:rPr>
            <w:rFonts w:ascii="Times New Roman" w:eastAsia="Times New Roman" w:hAnsi="Times New Roman" w:cs="Times New Roman"/>
            <w:color w:val="0000FF" w:themeColor="hyperlink"/>
            <w:u w:val="single"/>
            <w:lang w:val="en-CA"/>
          </w:rPr>
          <w:t>http://www.registrar.uwo.ca</w:t>
        </w:r>
      </w:hyperlink>
      <w:r w:rsidRPr="009A08EA">
        <w:rPr>
          <w:rFonts w:ascii="Times New Roman" w:eastAsia="Times New Roman" w:hAnsi="Times New Roman" w:cs="Times New Roman"/>
          <w:lang w:val="en-CA"/>
        </w:rPr>
        <w:t xml:space="preserve">. </w:t>
      </w:r>
    </w:p>
    <w:p w14:paraId="32F757CD" w14:textId="77777777" w:rsidR="009A08EA" w:rsidRPr="009A08EA" w:rsidRDefault="009A08EA" w:rsidP="009A08EA">
      <w:pPr>
        <w:rPr>
          <w:rFonts w:ascii="Times New Roman" w:eastAsia="Times New Roman" w:hAnsi="Times New Roman" w:cs="Times New Roman"/>
          <w:lang w:val="en-CA"/>
        </w:rPr>
      </w:pPr>
    </w:p>
    <w:p w14:paraId="55F034A7" w14:textId="77777777" w:rsidR="009A08EA" w:rsidRPr="009A08EA" w:rsidRDefault="009A08EA" w:rsidP="009A08EA">
      <w:pPr>
        <w:spacing w:after="120"/>
        <w:rPr>
          <w:rFonts w:ascii="Times New Roman" w:eastAsia="Times New Roman" w:hAnsi="Times New Roman" w:cs="Times New Roman"/>
          <w:lang w:val="en-CA"/>
        </w:rPr>
      </w:pPr>
      <w:r w:rsidRPr="009A08EA">
        <w:rPr>
          <w:rFonts w:ascii="Times New Roman" w:eastAsia="Times New Roman" w:hAnsi="Times New Roman" w:cs="Times New Roman"/>
          <w:lang w:val="en-CA"/>
        </w:rPr>
        <w:t>In accordance with policy,</w:t>
      </w:r>
    </w:p>
    <w:p w14:paraId="7B20DB0F" w14:textId="77777777" w:rsidR="009A08EA" w:rsidRPr="009A08EA" w:rsidRDefault="001D609B" w:rsidP="009A08EA">
      <w:pPr>
        <w:spacing w:after="120"/>
        <w:ind w:left="360"/>
        <w:rPr>
          <w:rFonts w:ascii="Times New Roman" w:eastAsia="Times New Roman" w:hAnsi="Times New Roman" w:cs="Times New Roman"/>
          <w:color w:val="0000FF"/>
          <w:lang w:val="en-CA"/>
        </w:rPr>
      </w:pPr>
      <w:hyperlink r:id="rId18" w:history="1">
        <w:r w:rsidR="009A08EA" w:rsidRPr="009A08EA">
          <w:rPr>
            <w:rFonts w:ascii="Times New Roman" w:eastAsia="Times New Roman" w:hAnsi="Times New Roman" w:cs="Times New Roman"/>
            <w:color w:val="0000FF" w:themeColor="hyperlink"/>
            <w:u w:val="single"/>
            <w:lang w:val="en-CA"/>
          </w:rPr>
          <w:t>https://www.uwo.ca/univsec/pdf/policies_procedures/section1/mapp113.pdf</w:t>
        </w:r>
      </w:hyperlink>
      <w:r w:rsidR="009A08EA" w:rsidRPr="009A08EA">
        <w:rPr>
          <w:rFonts w:ascii="Times New Roman" w:eastAsia="Times New Roman" w:hAnsi="Times New Roman" w:cs="Times New Roman"/>
          <w:color w:val="000000" w:themeColor="text1"/>
          <w:lang w:val="en-CA"/>
        </w:rPr>
        <w:t>,</w:t>
      </w:r>
    </w:p>
    <w:p w14:paraId="3680B9F9" w14:textId="77777777"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lang w:val="en-CA"/>
        </w:rPr>
        <w:lastRenderedPageBreak/>
        <w:t>the centrally administered e-mail account provided to students will be considered the individual’s official university e-mail address.  It is the responsibility of the account holder to ensure that e-mail received from the University at their official university address is attended to in a timely manner.</w:t>
      </w:r>
    </w:p>
    <w:p w14:paraId="036B521D" w14:textId="77777777" w:rsidR="009A08EA" w:rsidRPr="009A08EA" w:rsidRDefault="009A08EA" w:rsidP="009A08EA">
      <w:pPr>
        <w:spacing w:after="120"/>
        <w:rPr>
          <w:rFonts w:ascii="Times New Roman" w:eastAsia="Times New Roman" w:hAnsi="Times New Roman" w:cs="Times New Roman"/>
          <w:b/>
          <w:bCs/>
          <w:lang w:val="en-CA"/>
        </w:rPr>
      </w:pPr>
    </w:p>
    <w:p w14:paraId="4739CF0B" w14:textId="77777777"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b/>
          <w:bCs/>
          <w:lang w:val="en-CA"/>
        </w:rPr>
        <w:t>Scholastic offences</w:t>
      </w:r>
      <w:r w:rsidRPr="009A08EA">
        <w:rPr>
          <w:rFonts w:ascii="Times New Roman" w:eastAsia="Times New Roman" w:hAnsi="Times New Roman" w:cs="Times New Roman"/>
          <w:lang w:val="en-CA"/>
        </w:rPr>
        <w:t xml:space="preserve"> </w:t>
      </w:r>
    </w:p>
    <w:p w14:paraId="0FC8AECB" w14:textId="77777777" w:rsidR="009A08EA" w:rsidRPr="009A08EA" w:rsidRDefault="009A08EA" w:rsidP="009A08EA">
      <w:pPr>
        <w:rPr>
          <w:rFonts w:ascii="Times New Roman" w:eastAsia="Times New Roman" w:hAnsi="Times New Roman" w:cs="Times New Roman"/>
          <w:color w:val="00B050"/>
          <w:lang w:val="en-CA"/>
        </w:rPr>
      </w:pPr>
      <w:r w:rsidRPr="009A08EA">
        <w:rPr>
          <w:rFonts w:ascii="Times New Roman" w:eastAsia="Times New Roman" w:hAnsi="Times New Roman" w:cs="Times New Roman"/>
          <w:color w:val="00B050"/>
          <w:highlight w:val="yellow"/>
          <w:lang w:val="en-CA"/>
        </w:rPr>
        <w:t>Instructors may want to address here the use of Chat GPT or (if applicable) include a program-approved statement around the use of any material generated by artificial intelligence programs or large language models (LLMs) such as Chat GPT.</w:t>
      </w:r>
    </w:p>
    <w:p w14:paraId="20E65466" w14:textId="77777777" w:rsidR="009A08EA" w:rsidRPr="009A08EA" w:rsidRDefault="009A08EA" w:rsidP="009A08EA">
      <w:pPr>
        <w:rPr>
          <w:rFonts w:ascii="Times New Roman" w:eastAsia="Times New Roman" w:hAnsi="Times New Roman" w:cs="Times New Roman"/>
          <w:color w:val="000000" w:themeColor="text1"/>
          <w:lang w:val="en-CA"/>
        </w:rPr>
      </w:pPr>
    </w:p>
    <w:p w14:paraId="3F409ECD" w14:textId="77777777" w:rsidR="009A08EA" w:rsidRPr="009A08EA" w:rsidRDefault="009A08EA" w:rsidP="009A08EA">
      <w:pPr>
        <w:spacing w:after="120"/>
        <w:rPr>
          <w:rFonts w:ascii="Times New Roman" w:eastAsia="Times New Roman" w:hAnsi="Times New Roman" w:cs="Times New Roman"/>
          <w:lang w:val="en-CA"/>
        </w:rPr>
      </w:pPr>
      <w:r w:rsidRPr="009A08EA">
        <w:rPr>
          <w:rFonts w:ascii="Times New Roman" w:eastAsia="Times New Roman" w:hAnsi="Times New Roman" w:cs="Times New Roman"/>
          <w:lang w:val="en-CA"/>
        </w:rPr>
        <w:t>Scholastic offences are taken seriously, and students are directed to read the appropriate policy, specifically, the definition of what constitutes a Scholastic Offence, at the following Web site:</w:t>
      </w:r>
    </w:p>
    <w:p w14:paraId="2D18FED5" w14:textId="77777777" w:rsidR="009A08EA" w:rsidRPr="009A08EA" w:rsidRDefault="001D609B" w:rsidP="009A08EA">
      <w:pPr>
        <w:ind w:left="360"/>
        <w:rPr>
          <w:rFonts w:ascii="Times New Roman" w:eastAsia="Times New Roman" w:hAnsi="Times New Roman" w:cs="Times New Roman"/>
          <w:lang w:val="en-CA"/>
        </w:rPr>
      </w:pPr>
      <w:hyperlink r:id="rId19" w:history="1">
        <w:r w:rsidR="009A08EA" w:rsidRPr="009A08EA">
          <w:rPr>
            <w:rFonts w:ascii="Times New Roman" w:eastAsia="Times New Roman" w:hAnsi="Times New Roman" w:cs="Times New Roman"/>
            <w:color w:val="0000FF" w:themeColor="hyperlink"/>
            <w:u w:val="single"/>
            <w:lang w:val="en-CA"/>
          </w:rPr>
          <w:t>http://www.uwo.ca/univsec/pdf/academic_policies/appeals/scholastic_discipline_undergrad.pdf</w:t>
        </w:r>
      </w:hyperlink>
      <w:r w:rsidR="009A08EA" w:rsidRPr="009A08EA">
        <w:rPr>
          <w:rFonts w:ascii="Times New Roman" w:eastAsia="Times New Roman" w:hAnsi="Times New Roman" w:cs="Times New Roman"/>
          <w:lang w:val="en-CA"/>
        </w:rPr>
        <w:t xml:space="preserve">. </w:t>
      </w:r>
    </w:p>
    <w:p w14:paraId="32F4FB7C" w14:textId="77777777" w:rsidR="009A08EA" w:rsidRPr="009A08EA" w:rsidRDefault="009A08EA" w:rsidP="009A08EA">
      <w:pPr>
        <w:rPr>
          <w:rFonts w:ascii="Times New Roman" w:eastAsia="Times New Roman" w:hAnsi="Times New Roman" w:cs="Times New Roman"/>
          <w:color w:val="0432FF"/>
          <w:lang w:val="en-CA"/>
        </w:rPr>
      </w:pPr>
      <w:r w:rsidRPr="009A08EA">
        <w:rPr>
          <w:rFonts w:ascii="Times New Roman" w:eastAsia="Times New Roman" w:hAnsi="Times New Roman" w:cs="Times New Roman"/>
          <w:color w:val="0432FF"/>
          <w:lang w:val="en-CA"/>
        </w:rPr>
        <w:t xml:space="preserve"> </w:t>
      </w:r>
    </w:p>
    <w:p w14:paraId="7B60902C" w14:textId="77777777" w:rsidR="009A08EA" w:rsidRPr="009A08EA" w:rsidRDefault="009A08EA" w:rsidP="009A08EA">
      <w:pPr>
        <w:rPr>
          <w:rFonts w:ascii="Times New Roman" w:eastAsia="Times New Roman" w:hAnsi="Times New Roman" w:cs="Times New Roman"/>
          <w:color w:val="FF0000"/>
          <w:lang w:val="en-CA"/>
        </w:rPr>
      </w:pPr>
      <w:r w:rsidRPr="009A08EA">
        <w:rPr>
          <w:rFonts w:ascii="Times New Roman" w:eastAsia="Times New Roman" w:hAnsi="Times New Roman" w:cs="Times New Roman"/>
          <w:color w:val="FF0000"/>
          <w:lang w:val="en-CA"/>
        </w:rPr>
        <w:t xml:space="preserve">[if you use TURNITIN] </w:t>
      </w:r>
    </w:p>
    <w:p w14:paraId="4287D6CE" w14:textId="77777777" w:rsidR="009A08EA" w:rsidRPr="009A08EA" w:rsidRDefault="009A08EA" w:rsidP="009A08EA">
      <w:pPr>
        <w:rPr>
          <w:rFonts w:ascii="Times New Roman" w:eastAsia="Times New Roman" w:hAnsi="Times New Roman" w:cs="Times New Roman"/>
          <w:b/>
          <w:bCs/>
          <w:color w:val="000000" w:themeColor="text1"/>
          <w:lang w:val="en-CA"/>
        </w:rPr>
      </w:pPr>
      <w:r w:rsidRPr="009A08EA">
        <w:rPr>
          <w:rFonts w:ascii="Times New Roman" w:eastAsia="Times New Roman" w:hAnsi="Times New Roman" w:cs="Times New Roman"/>
          <w:b/>
          <w:bCs/>
          <w:color w:val="000000" w:themeColor="text1"/>
          <w:lang w:val="en-CA"/>
        </w:rPr>
        <w:t>Statement on the use of plagiarism-checking software</w:t>
      </w:r>
    </w:p>
    <w:p w14:paraId="7048692F" w14:textId="77777777"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lang w:val="en-CA"/>
        </w:rPr>
        <w:t>All required papers may be 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w:t>
      </w:r>
      <w:hyperlink r:id="rId20" w:history="1">
        <w:r w:rsidRPr="009A08EA">
          <w:rPr>
            <w:rFonts w:ascii="Times New Roman" w:eastAsia="Times New Roman" w:hAnsi="Times New Roman" w:cs="Times New Roman"/>
            <w:color w:val="0000FF" w:themeColor="hyperlink"/>
            <w:u w:val="single"/>
            <w:lang w:val="en-CA"/>
          </w:rPr>
          <w:t>http://www.turnitin.com</w:t>
        </w:r>
      </w:hyperlink>
      <w:r w:rsidRPr="009A08EA">
        <w:rPr>
          <w:rFonts w:ascii="Times New Roman" w:eastAsia="Times New Roman" w:hAnsi="Times New Roman" w:cs="Times New Roman"/>
          <w:lang w:val="en-CA"/>
        </w:rPr>
        <w:t>).</w:t>
      </w:r>
    </w:p>
    <w:p w14:paraId="24F833CD" w14:textId="77777777" w:rsidR="009A08EA" w:rsidRPr="009A08EA" w:rsidRDefault="009A08EA" w:rsidP="009A08EA">
      <w:pPr>
        <w:rPr>
          <w:rFonts w:ascii="Times New Roman" w:eastAsia="Times New Roman" w:hAnsi="Times New Roman" w:cs="Times New Roman"/>
          <w:lang w:val="en-CA"/>
        </w:rPr>
      </w:pPr>
    </w:p>
    <w:p w14:paraId="0AD2324D" w14:textId="77777777" w:rsidR="009A08EA" w:rsidRPr="009A08EA" w:rsidRDefault="009A08EA" w:rsidP="009A08EA">
      <w:pPr>
        <w:rPr>
          <w:rFonts w:ascii="Times New Roman" w:eastAsia="Times New Roman" w:hAnsi="Times New Roman" w:cs="Times New Roman"/>
          <w:color w:val="984806" w:themeColor="accent6" w:themeShade="80"/>
          <w:lang w:val="en-CA"/>
        </w:rPr>
      </w:pPr>
      <w:r w:rsidRPr="009A08EA">
        <w:rPr>
          <w:rFonts w:ascii="Times New Roman" w:eastAsia="Times New Roman" w:hAnsi="Times New Roman" w:cs="Times New Roman"/>
          <w:bCs/>
          <w:color w:val="FF0000"/>
          <w:lang w:val="en-CA"/>
        </w:rPr>
        <w:t xml:space="preserve">[If applicable] </w:t>
      </w:r>
      <w:r w:rsidRPr="00501E18">
        <w:rPr>
          <w:rFonts w:ascii="Times New Roman" w:eastAsia="Times New Roman" w:hAnsi="Times New Roman" w:cs="Times New Roman"/>
          <w:bCs/>
          <w:color w:val="FF0000"/>
          <w:highlight w:val="yellow"/>
          <w:lang w:val="en-CA"/>
        </w:rPr>
        <w:t>[</w:t>
      </w:r>
      <w:r w:rsidRPr="00501E18">
        <w:rPr>
          <w:rFonts w:ascii="Times New Roman" w:eastAsia="Times New Roman" w:hAnsi="Times New Roman" w:cs="Times New Roman"/>
          <w:color w:val="007F00"/>
          <w:highlight w:val="yellow"/>
          <w:lang w:val="en-CA"/>
        </w:rPr>
        <w:t>Include warnings on the use of any other “checking” software]</w:t>
      </w:r>
    </w:p>
    <w:p w14:paraId="3CE07469" w14:textId="77777777" w:rsidR="009A08EA" w:rsidRPr="009A08EA" w:rsidRDefault="009A08EA" w:rsidP="009A08EA">
      <w:pPr>
        <w:rPr>
          <w:rFonts w:ascii="Times New Roman" w:eastAsia="Times New Roman" w:hAnsi="Times New Roman" w:cs="Times New Roman"/>
          <w:lang w:val="en-CA"/>
        </w:rPr>
      </w:pPr>
    </w:p>
    <w:p w14:paraId="09DEC214" w14:textId="77777777" w:rsidR="009A08EA" w:rsidRPr="009A08EA" w:rsidRDefault="009A08EA" w:rsidP="009A08EA">
      <w:pPr>
        <w:rPr>
          <w:rFonts w:ascii="Times New Roman" w:eastAsia="Times New Roman" w:hAnsi="Times New Roman" w:cs="Times New Roman"/>
          <w:b/>
          <w:bCs/>
          <w:color w:val="000000" w:themeColor="text1"/>
          <w:lang w:val="en-CA"/>
        </w:rPr>
      </w:pPr>
      <w:r w:rsidRPr="009A08EA">
        <w:rPr>
          <w:rFonts w:ascii="Times New Roman" w:eastAsia="Times New Roman" w:hAnsi="Times New Roman" w:cs="Times New Roman"/>
          <w:b/>
          <w:bCs/>
          <w:color w:val="000000" w:themeColor="text1"/>
          <w:lang w:val="en-CA"/>
        </w:rPr>
        <w:t>Statement on the use of clickers</w:t>
      </w:r>
    </w:p>
    <w:p w14:paraId="41C83C40" w14:textId="77777777" w:rsidR="009A08EA" w:rsidRPr="009A08EA" w:rsidRDefault="009A08EA" w:rsidP="009A08EA">
      <w:pPr>
        <w:rPr>
          <w:rFonts w:ascii="Times New Roman" w:eastAsia="Times New Roman" w:hAnsi="Times New Roman" w:cs="Times New Roman"/>
          <w:color w:val="007F00"/>
          <w:lang w:val="en-CA"/>
        </w:rPr>
      </w:pPr>
      <w:r w:rsidRPr="009A08EA">
        <w:rPr>
          <w:rFonts w:ascii="Times New Roman" w:eastAsia="Times New Roman" w:hAnsi="Times New Roman" w:cs="Times New Roman"/>
          <w:color w:val="FF0000"/>
          <w:lang w:val="en-CA"/>
        </w:rPr>
        <w:t xml:space="preserve">[if you use clickers] </w:t>
      </w:r>
      <w:r w:rsidRPr="00501E18">
        <w:rPr>
          <w:rFonts w:ascii="Times New Roman" w:eastAsia="Times New Roman" w:hAnsi="Times New Roman" w:cs="Times New Roman"/>
          <w:color w:val="FF0000"/>
          <w:highlight w:val="yellow"/>
          <w:lang w:val="en-CA"/>
        </w:rPr>
        <w:t>[</w:t>
      </w:r>
      <w:r w:rsidRPr="00501E18">
        <w:rPr>
          <w:rFonts w:ascii="Times New Roman" w:eastAsia="Times New Roman" w:hAnsi="Times New Roman" w:cs="Times New Roman"/>
          <w:color w:val="007F00"/>
          <w:highlight w:val="yellow"/>
          <w:lang w:val="en-CA"/>
        </w:rPr>
        <w:t xml:space="preserve">Describe how clickers will be used for evaluation.  Communicate clearly to </w:t>
      </w:r>
      <w:proofErr w:type="gramStart"/>
      <w:r w:rsidRPr="00501E18">
        <w:rPr>
          <w:rFonts w:ascii="Times New Roman" w:eastAsia="Times New Roman" w:hAnsi="Times New Roman" w:cs="Times New Roman"/>
          <w:color w:val="007F00"/>
          <w:highlight w:val="yellow"/>
          <w:lang w:val="en-CA"/>
        </w:rPr>
        <w:t>students</w:t>
      </w:r>
      <w:proofErr w:type="gramEnd"/>
      <w:r w:rsidRPr="00501E18">
        <w:rPr>
          <w:rFonts w:ascii="Times New Roman" w:eastAsia="Times New Roman" w:hAnsi="Times New Roman" w:cs="Times New Roman"/>
          <w:color w:val="007F00"/>
          <w:highlight w:val="yellow"/>
          <w:lang w:val="en-CA"/>
        </w:rPr>
        <w:t xml:space="preserve"> information on how clickers are used including: how the student’s privacy will be protected, how clickers may be used by the instructor for data gathering and for evaluating the student, and why they cannot be used by anyone but the student.]</w:t>
      </w:r>
    </w:p>
    <w:p w14:paraId="39BC4BED" w14:textId="77777777" w:rsidR="009A08EA" w:rsidRPr="009A08EA" w:rsidRDefault="009A08EA" w:rsidP="009A08EA">
      <w:pPr>
        <w:rPr>
          <w:rFonts w:ascii="Times New Roman" w:eastAsia="Times New Roman" w:hAnsi="Times New Roman" w:cs="Times New Roman"/>
          <w:color w:val="000000" w:themeColor="text1"/>
          <w:lang w:val="en-CA"/>
        </w:rPr>
      </w:pPr>
    </w:p>
    <w:p w14:paraId="07B9936D" w14:textId="77777777" w:rsidR="009A08EA" w:rsidRPr="009A08EA" w:rsidRDefault="009A08EA" w:rsidP="009A08EA">
      <w:pPr>
        <w:rPr>
          <w:rFonts w:ascii="Times New Roman" w:eastAsia="Times New Roman" w:hAnsi="Times New Roman" w:cs="Times New Roman"/>
          <w:b/>
          <w:color w:val="000000" w:themeColor="text1"/>
          <w:lang w:val="en-CA"/>
        </w:rPr>
      </w:pPr>
      <w:r w:rsidRPr="009A08EA">
        <w:rPr>
          <w:rFonts w:ascii="Times New Roman" w:eastAsia="Times New Roman" w:hAnsi="Times New Roman" w:cs="Times New Roman"/>
          <w:b/>
          <w:color w:val="000000" w:themeColor="text1"/>
          <w:lang w:val="en-CA"/>
        </w:rPr>
        <w:t>Statement on remote proctoring software</w:t>
      </w:r>
    </w:p>
    <w:p w14:paraId="75596548" w14:textId="77777777" w:rsidR="009A08EA" w:rsidRPr="009A08EA" w:rsidRDefault="009A08EA" w:rsidP="009A08EA">
      <w:pPr>
        <w:rPr>
          <w:rFonts w:ascii="Times New Roman" w:eastAsia="Times New Roman" w:hAnsi="Times New Roman" w:cs="Times New Roman"/>
          <w:bCs/>
          <w:color w:val="FF0000"/>
          <w:lang w:val="en-CA"/>
        </w:rPr>
      </w:pPr>
      <w:r w:rsidRPr="009A08EA">
        <w:rPr>
          <w:rFonts w:ascii="Times New Roman" w:eastAsia="Times New Roman" w:hAnsi="Times New Roman" w:cs="Times New Roman"/>
          <w:bCs/>
          <w:color w:val="FF0000"/>
          <w:lang w:val="en-CA"/>
        </w:rPr>
        <w:t>[If Remote Proctoring Software may be used in this course, including in the event of health lock-down]</w:t>
      </w:r>
    </w:p>
    <w:p w14:paraId="018F6D34" w14:textId="77777777" w:rsidR="009A08EA" w:rsidRPr="009A08EA" w:rsidRDefault="009A08EA" w:rsidP="009A08EA">
      <w:pPr>
        <w:spacing w:after="120"/>
        <w:rPr>
          <w:rFonts w:ascii="Times New Roman" w:eastAsia="Times New Roman" w:hAnsi="Times New Roman" w:cs="Times New Roman"/>
          <w:bCs/>
          <w:color w:val="000000" w:themeColor="text1"/>
          <w:lang w:val="en-CA"/>
        </w:rPr>
      </w:pPr>
      <w:r w:rsidRPr="009A08EA">
        <w:rPr>
          <w:rFonts w:ascii="Times New Roman" w:eastAsia="Times New Roman" w:hAnsi="Times New Roman" w:cs="Times New Roman"/>
          <w:bCs/>
          <w:color w:val="000000" w:themeColor="text1"/>
          <w:lang w:val="en-CA"/>
        </w:rPr>
        <w:t>Tests and examinations in this course will be conducted using a remote proctoring service.  By taking this course, you are consenting to the use of this software and acknowledge that you will be required to provide </w:t>
      </w:r>
      <w:r w:rsidRPr="009A08EA">
        <w:rPr>
          <w:rFonts w:ascii="Times New Roman" w:eastAsia="Times New Roman" w:hAnsi="Times New Roman" w:cs="Times New Roman"/>
          <w:b/>
          <w:bCs/>
          <w:color w:val="000000" w:themeColor="text1"/>
          <w:lang w:val="en-CA"/>
        </w:rPr>
        <w:t>personal information</w:t>
      </w:r>
      <w:r w:rsidRPr="009A08EA">
        <w:rPr>
          <w:rFonts w:ascii="Times New Roman" w:eastAsia="Times New Roman" w:hAnsi="Times New Roman" w:cs="Times New Roman"/>
          <w:bCs/>
          <w:color w:val="000000" w:themeColor="text1"/>
          <w:lang w:val="en-CA"/>
        </w:rPr>
        <w:t> (including some biometric data) and the session will be </w:t>
      </w:r>
      <w:r w:rsidRPr="009A08EA">
        <w:rPr>
          <w:rFonts w:ascii="Times New Roman" w:eastAsia="Times New Roman" w:hAnsi="Times New Roman" w:cs="Times New Roman"/>
          <w:b/>
          <w:bCs/>
          <w:color w:val="000000" w:themeColor="text1"/>
          <w:lang w:val="en-CA"/>
        </w:rPr>
        <w:t>recorded</w:t>
      </w:r>
      <w:r w:rsidRPr="009A08EA">
        <w:rPr>
          <w:rFonts w:ascii="Times New Roman" w:eastAsia="Times New Roman" w:hAnsi="Times New Roman" w:cs="Times New Roman"/>
          <w:bCs/>
          <w:color w:val="000000" w:themeColor="text1"/>
          <w:lang w:val="en-CA"/>
        </w:rPr>
        <w:t>.  Completion of this course will require you to have a reliable internet connection and a device that meets the technical requirements for this service.  More information about this remote proctoring service, including technical requirements, is available on Western’s Remote Proctoring website at:</w:t>
      </w:r>
    </w:p>
    <w:p w14:paraId="765D02AF" w14:textId="77777777" w:rsidR="009A08EA" w:rsidRPr="009A08EA" w:rsidRDefault="001D609B" w:rsidP="009A08EA">
      <w:pPr>
        <w:ind w:left="360"/>
        <w:rPr>
          <w:rFonts w:ascii="Times New Roman" w:eastAsia="Times New Roman" w:hAnsi="Times New Roman" w:cs="Times New Roman"/>
          <w:bCs/>
          <w:color w:val="000000" w:themeColor="text1"/>
          <w:lang w:val="en-CA"/>
        </w:rPr>
      </w:pPr>
      <w:hyperlink r:id="rId21" w:history="1">
        <w:r w:rsidR="009A08EA" w:rsidRPr="009A08EA">
          <w:rPr>
            <w:rFonts w:ascii="Times New Roman" w:eastAsia="Times New Roman" w:hAnsi="Times New Roman" w:cs="Times New Roman"/>
            <w:bCs/>
            <w:color w:val="0000FF" w:themeColor="hyperlink"/>
            <w:u w:val="single"/>
            <w:lang w:val="en-CA"/>
          </w:rPr>
          <w:t>https://remoteproctoring.uwo.ca</w:t>
        </w:r>
      </w:hyperlink>
      <w:r w:rsidR="009A08EA" w:rsidRPr="009A08EA">
        <w:rPr>
          <w:rFonts w:ascii="Times New Roman" w:eastAsia="Times New Roman" w:hAnsi="Times New Roman" w:cs="Times New Roman"/>
          <w:bCs/>
          <w:color w:val="000000" w:themeColor="text1"/>
          <w:lang w:val="en-CA"/>
        </w:rPr>
        <w:t>.</w:t>
      </w:r>
    </w:p>
    <w:p w14:paraId="693CE683" w14:textId="77777777" w:rsidR="009A08EA" w:rsidRPr="009A08EA" w:rsidRDefault="009A08EA" w:rsidP="009A08EA">
      <w:pPr>
        <w:rPr>
          <w:rFonts w:ascii="Times New Roman" w:eastAsia="Times New Roman" w:hAnsi="Times New Roman" w:cs="Times New Roman"/>
          <w:b/>
          <w:bCs/>
          <w:color w:val="FF0000"/>
          <w:lang w:val="en-CA"/>
        </w:rPr>
      </w:pPr>
    </w:p>
    <w:p w14:paraId="526EB5C2" w14:textId="77777777"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b/>
          <w:lang w:val="en-CA"/>
        </w:rPr>
        <w:t>Support Services</w:t>
      </w:r>
    </w:p>
    <w:p w14:paraId="7C3FBC26" w14:textId="77777777" w:rsidR="009A08EA" w:rsidRPr="009A08EA" w:rsidRDefault="009A08EA" w:rsidP="009A08EA">
      <w:pPr>
        <w:rPr>
          <w:rFonts w:ascii="Times New Roman" w:eastAsia="Times New Roman" w:hAnsi="Times New Roman" w:cs="Times New Roman"/>
          <w:lang w:val="en-CA"/>
        </w:rPr>
      </w:pPr>
    </w:p>
    <w:p w14:paraId="3421F47E" w14:textId="07884971" w:rsidR="009A08EA" w:rsidRPr="009A08EA" w:rsidRDefault="009A08EA" w:rsidP="009A08EA">
      <w:pPr>
        <w:rPr>
          <w:rFonts w:ascii="Times New Roman" w:eastAsia="Times New Roman" w:hAnsi="Times New Roman" w:cs="Times New Roman"/>
          <w:b/>
          <w:bCs/>
          <w:color w:val="000000" w:themeColor="text1"/>
          <w:u w:val="single"/>
          <w:lang w:val="en-CA"/>
        </w:rPr>
      </w:pPr>
      <w:r w:rsidRPr="009A08EA">
        <w:rPr>
          <w:rFonts w:ascii="Times New Roman" w:eastAsia="Times New Roman" w:hAnsi="Times New Roman" w:cs="Times New Roman"/>
          <w:b/>
          <w:bCs/>
          <w:color w:val="000000" w:themeColor="text1"/>
          <w:u w:val="single"/>
          <w:lang w:val="en-CA"/>
        </w:rPr>
        <w:t>Academic Counselling</w:t>
      </w:r>
      <w:r w:rsidRPr="009A08EA">
        <w:rPr>
          <w:rFonts w:ascii="Times New Roman" w:eastAsia="Times New Roman" w:hAnsi="Times New Roman" w:cs="Times New Roman"/>
          <w:b/>
          <w:bCs/>
          <w:color w:val="000000" w:themeColor="text1"/>
          <w:lang w:val="en-CA"/>
        </w:rPr>
        <w:t xml:space="preserve"> </w:t>
      </w:r>
    </w:p>
    <w:p w14:paraId="15AD54D3" w14:textId="77777777" w:rsidR="009A08EA" w:rsidRPr="009A08EA" w:rsidRDefault="009A08EA" w:rsidP="009A08EA">
      <w:pPr>
        <w:rPr>
          <w:rFonts w:ascii="Times New Roman" w:eastAsia="Times New Roman" w:hAnsi="Times New Roman" w:cs="Times New Roman"/>
          <w:b/>
          <w:bCs/>
          <w:color w:val="FF0000"/>
          <w:u w:val="single"/>
          <w:lang w:val="en-CA"/>
        </w:rPr>
      </w:pPr>
      <w:r w:rsidRPr="009A08EA">
        <w:rPr>
          <w:rFonts w:ascii="Times New Roman" w:eastAsia="Times New Roman" w:hAnsi="Times New Roman" w:cs="Times New Roman"/>
          <w:color w:val="000000" w:themeColor="text1"/>
          <w:lang w:val="en-CA"/>
        </w:rPr>
        <w:t>Y</w:t>
      </w:r>
      <w:r w:rsidRPr="009A08EA">
        <w:rPr>
          <w:rFonts w:ascii="Times New Roman" w:eastAsia="Times New Roman" w:hAnsi="Times New Roman" w:cs="Times New Roman"/>
          <w:lang w:val="en-CA"/>
        </w:rPr>
        <w:t xml:space="preserve">our Home Faculty’s Academic Counselling or Academic Advising Office will support or refer whenever you have an issue that is affecting your studies, including information on adding/dropping </w:t>
      </w:r>
      <w:r w:rsidRPr="009A08EA">
        <w:rPr>
          <w:rFonts w:ascii="Times New Roman" w:eastAsia="Times New Roman" w:hAnsi="Times New Roman" w:cs="Times New Roman"/>
          <w:lang w:val="en-CA"/>
        </w:rPr>
        <w:lastRenderedPageBreak/>
        <w:t xml:space="preserve">courses, academic considerations for absences, appeals, exam conflicts, and many other academic related matters. Do not hesitate to reach out to them if you are struggling and unsure where to go for help. Contact info for all Faculties is here: </w:t>
      </w:r>
      <w:hyperlink r:id="rId22" w:history="1">
        <w:r w:rsidRPr="009A08EA">
          <w:rPr>
            <w:rFonts w:ascii="Times New Roman" w:eastAsia="Times New Roman" w:hAnsi="Times New Roman" w:cs="Times New Roman"/>
            <w:color w:val="0000FF" w:themeColor="hyperlink"/>
            <w:u w:val="single"/>
            <w:lang w:val="en-CA"/>
          </w:rPr>
          <w:t>https://registrar.uwo.ca/faculty_academic_counselling.html</w:t>
        </w:r>
      </w:hyperlink>
      <w:r w:rsidRPr="009A08EA">
        <w:rPr>
          <w:rFonts w:ascii="Times New Roman" w:eastAsia="Times New Roman" w:hAnsi="Times New Roman" w:cs="Times New Roman"/>
          <w:color w:val="0000FF"/>
          <w:lang w:val="en-CA"/>
        </w:rPr>
        <w:t xml:space="preserve"> </w:t>
      </w:r>
    </w:p>
    <w:p w14:paraId="359BEE55" w14:textId="77777777" w:rsidR="009A08EA" w:rsidRPr="009A08EA" w:rsidRDefault="009A08EA" w:rsidP="009A08EA">
      <w:pPr>
        <w:rPr>
          <w:rFonts w:ascii="Times New Roman" w:eastAsia="Times New Roman" w:hAnsi="Times New Roman" w:cs="Times New Roman"/>
          <w:lang w:val="en-CA"/>
        </w:rPr>
      </w:pPr>
    </w:p>
    <w:p w14:paraId="3A12F7E3" w14:textId="77777777" w:rsidR="009A08EA" w:rsidRPr="009A08EA" w:rsidRDefault="009A08EA" w:rsidP="009A08EA">
      <w:pPr>
        <w:rPr>
          <w:rFonts w:ascii="Times New Roman" w:eastAsia="Times New Roman" w:hAnsi="Times New Roman" w:cs="Times New Roman"/>
          <w:b/>
          <w:bCs/>
          <w:u w:val="single"/>
          <w:lang w:val="en-CA"/>
        </w:rPr>
      </w:pPr>
      <w:r w:rsidRPr="009A08EA">
        <w:rPr>
          <w:rFonts w:ascii="Times New Roman" w:eastAsia="Times New Roman" w:hAnsi="Times New Roman" w:cs="Times New Roman"/>
          <w:b/>
          <w:bCs/>
          <w:u w:val="single"/>
          <w:lang w:val="en-CA"/>
        </w:rPr>
        <w:t>Mental Health Support</w:t>
      </w:r>
    </w:p>
    <w:p w14:paraId="04BCA479" w14:textId="77777777" w:rsidR="009A08EA" w:rsidRPr="009A08EA" w:rsidRDefault="009A08EA" w:rsidP="009A08EA">
      <w:pPr>
        <w:rPr>
          <w:rFonts w:ascii="Times New Roman" w:eastAsia="Times New Roman" w:hAnsi="Times New Roman" w:cs="Times New Roman"/>
          <w:color w:val="0000FF"/>
          <w:lang w:val="en-CA"/>
        </w:rPr>
      </w:pPr>
      <w:r w:rsidRPr="009A08EA">
        <w:rPr>
          <w:rFonts w:ascii="Times New Roman" w:eastAsia="Times New Roman" w:hAnsi="Times New Roman" w:cs="Times New Roman"/>
          <w:lang w:val="en-CA"/>
        </w:rPr>
        <w:t xml:space="preserve">Students who are in emotional/mental distress should refer to Mental </w:t>
      </w:r>
      <w:proofErr w:type="spellStart"/>
      <w:r w:rsidRPr="009A08EA">
        <w:rPr>
          <w:rFonts w:ascii="Times New Roman" w:eastAsia="Times New Roman" w:hAnsi="Times New Roman" w:cs="Times New Roman"/>
          <w:lang w:val="en-CA"/>
        </w:rPr>
        <w:t>Health@Western</w:t>
      </w:r>
      <w:proofErr w:type="spellEnd"/>
      <w:r w:rsidRPr="009A08EA">
        <w:rPr>
          <w:rFonts w:ascii="Times New Roman" w:eastAsia="Times New Roman" w:hAnsi="Times New Roman" w:cs="Times New Roman"/>
          <w:lang w:val="en-CA"/>
        </w:rPr>
        <w:t xml:space="preserve"> (</w:t>
      </w:r>
      <w:hyperlink r:id="rId23" w:history="1">
        <w:r w:rsidRPr="009A08EA">
          <w:rPr>
            <w:rFonts w:ascii="Times New Roman" w:eastAsia="Times New Roman" w:hAnsi="Times New Roman" w:cs="Times New Roman"/>
            <w:color w:val="0000FF" w:themeColor="hyperlink"/>
            <w:u w:val="single"/>
            <w:lang w:val="en-CA"/>
          </w:rPr>
          <w:t>https://uwo.ca/health/</w:t>
        </w:r>
      </w:hyperlink>
      <w:r w:rsidRPr="009A08EA">
        <w:rPr>
          <w:rFonts w:ascii="Times New Roman" w:eastAsia="Times New Roman" w:hAnsi="Times New Roman" w:cs="Times New Roman"/>
          <w:lang w:val="en-CA"/>
        </w:rPr>
        <w:t>) for a complete list of options about how to obtain help.</w:t>
      </w:r>
    </w:p>
    <w:p w14:paraId="53FE63BD" w14:textId="77777777" w:rsidR="009A08EA" w:rsidRPr="009A08EA" w:rsidRDefault="009A08EA" w:rsidP="009A08EA">
      <w:pPr>
        <w:rPr>
          <w:rFonts w:ascii="Times New Roman" w:eastAsia="Times New Roman" w:hAnsi="Times New Roman" w:cs="Times New Roman"/>
          <w:lang w:val="en-CA"/>
        </w:rPr>
      </w:pPr>
    </w:p>
    <w:p w14:paraId="614522D3" w14:textId="12763AF0" w:rsidR="009A08EA" w:rsidRPr="009A08EA" w:rsidRDefault="009A08EA" w:rsidP="009A08EA">
      <w:pPr>
        <w:rPr>
          <w:rFonts w:ascii="Times New Roman" w:eastAsia="Times New Roman" w:hAnsi="Times New Roman" w:cs="Times New Roman"/>
          <w:color w:val="FF0000"/>
          <w:lang w:val="en-CA"/>
        </w:rPr>
      </w:pPr>
      <w:r w:rsidRPr="009A08EA">
        <w:rPr>
          <w:rFonts w:ascii="Times New Roman" w:eastAsia="Times New Roman" w:hAnsi="Times New Roman" w:cs="Times New Roman"/>
          <w:b/>
          <w:bCs/>
          <w:color w:val="000000" w:themeColor="text1"/>
          <w:u w:val="single"/>
          <w:lang w:val="en-CA"/>
        </w:rPr>
        <w:t xml:space="preserve">Gender-based and sexual violence </w:t>
      </w:r>
    </w:p>
    <w:p w14:paraId="3455D856" w14:textId="77777777" w:rsidR="009A08EA" w:rsidRPr="009A08EA" w:rsidRDefault="009A08EA" w:rsidP="009A08EA">
      <w:pPr>
        <w:rPr>
          <w:rFonts w:ascii="Times New Roman" w:eastAsia="Times New Roman" w:hAnsi="Times New Roman" w:cs="Times New Roman"/>
          <w:color w:val="000000"/>
          <w:lang w:val="en-CA"/>
        </w:rPr>
      </w:pPr>
      <w:r w:rsidRPr="009A08EA">
        <w:rPr>
          <w:rFonts w:ascii="Times New Roman" w:eastAsia="Times New Roman" w:hAnsi="Times New Roman" w:cs="Times New Roman"/>
          <w:color w:val="000000"/>
          <w:lang w:val="en-CA"/>
        </w:rPr>
        <w:t>Western University </w:t>
      </w:r>
      <w:hyperlink r:id="rId24" w:tgtFrame="_blank" w:tooltip="https://www.president.uwo.ca/gbsv/" w:history="1">
        <w:r w:rsidRPr="009A08EA">
          <w:rPr>
            <w:rFonts w:ascii="Times New Roman" w:eastAsia="Times New Roman" w:hAnsi="Times New Roman" w:cs="Times New Roman"/>
            <w:color w:val="0563C1"/>
            <w:u w:val="single"/>
            <w:lang w:val="en-CA"/>
          </w:rPr>
          <w:t>is committed to reducing incidents of gender-based and sexual violence</w:t>
        </w:r>
      </w:hyperlink>
      <w:r w:rsidRPr="009A08EA">
        <w:rPr>
          <w:rFonts w:ascii="Times New Roman" w:eastAsia="Times New Roman" w:hAnsi="Times New Roman" w:cs="Times New Roman"/>
          <w:color w:val="000000"/>
          <w:lang w:val="en-CA"/>
        </w:rPr>
        <w:t> and providing compassionate support to anyone who has gone through these traumatic events. If you have experienced gender-based or sexual violence (either recently or in the past), you will find information about support services for survivors, including emergency contacts, </w:t>
      </w:r>
      <w:hyperlink r:id="rId25" w:tgtFrame="_blank" w:tooltip="https://www.uwo.ca/health/student_support/survivor_support/get-help.html" w:history="1">
        <w:r w:rsidRPr="009A08EA">
          <w:rPr>
            <w:rFonts w:ascii="Times New Roman" w:eastAsia="Times New Roman" w:hAnsi="Times New Roman" w:cs="Times New Roman"/>
            <w:color w:val="0563C1"/>
            <w:u w:val="single"/>
            <w:lang w:val="en-CA"/>
          </w:rPr>
          <w:t>here</w:t>
        </w:r>
      </w:hyperlink>
      <w:r w:rsidRPr="009A08EA">
        <w:rPr>
          <w:rFonts w:ascii="Times New Roman" w:eastAsia="Times New Roman" w:hAnsi="Times New Roman" w:cs="Times New Roman"/>
          <w:color w:val="000000"/>
          <w:lang w:val="en-CA"/>
        </w:rPr>
        <w:t>.  To connect with a case manager or set up an appointment, please contact </w:t>
      </w:r>
      <w:hyperlink r:id="rId26" w:tooltip="mailto:support@uwo.ca" w:history="1">
        <w:r w:rsidRPr="009A08EA">
          <w:rPr>
            <w:rFonts w:ascii="Times New Roman" w:eastAsia="Times New Roman" w:hAnsi="Times New Roman" w:cs="Times New Roman"/>
            <w:color w:val="0563C1"/>
            <w:u w:val="single"/>
            <w:lang w:val="en-CA"/>
          </w:rPr>
          <w:t>support@uwo.ca</w:t>
        </w:r>
      </w:hyperlink>
      <w:r w:rsidRPr="009A08EA">
        <w:rPr>
          <w:rFonts w:ascii="Times New Roman" w:eastAsia="Times New Roman" w:hAnsi="Times New Roman" w:cs="Times New Roman"/>
          <w:color w:val="000000"/>
          <w:lang w:val="en-CA"/>
        </w:rPr>
        <w:t>. </w:t>
      </w:r>
    </w:p>
    <w:p w14:paraId="5C59335B" w14:textId="77777777" w:rsidR="009A08EA" w:rsidRPr="009A08EA" w:rsidRDefault="009A08EA" w:rsidP="009A08EA">
      <w:pPr>
        <w:rPr>
          <w:rFonts w:ascii="Times New Roman" w:eastAsia="Times New Roman" w:hAnsi="Times New Roman" w:cs="Times New Roman"/>
          <w:lang w:val="en-CA"/>
        </w:rPr>
      </w:pPr>
    </w:p>
    <w:p w14:paraId="65141B46" w14:textId="5CBFB638" w:rsidR="009A08EA" w:rsidRPr="009A08EA" w:rsidRDefault="009A08EA" w:rsidP="009A08EA">
      <w:pPr>
        <w:rPr>
          <w:rFonts w:ascii="Times New Roman" w:eastAsia="Times New Roman" w:hAnsi="Times New Roman" w:cs="Times New Roman"/>
          <w:color w:val="FF0000"/>
          <w:lang w:val="en-CA"/>
        </w:rPr>
      </w:pPr>
      <w:r w:rsidRPr="009A08EA">
        <w:rPr>
          <w:rFonts w:ascii="Times New Roman" w:eastAsia="Times New Roman" w:hAnsi="Times New Roman" w:cs="Times New Roman"/>
          <w:b/>
          <w:bCs/>
          <w:u w:val="single"/>
          <w:lang w:val="en-CA"/>
        </w:rPr>
        <w:t>Accessible Education</w:t>
      </w:r>
      <w:r w:rsidRPr="009A08EA">
        <w:rPr>
          <w:rFonts w:ascii="Times New Roman" w:eastAsia="Times New Roman" w:hAnsi="Times New Roman" w:cs="Times New Roman"/>
          <w:color w:val="FF0000"/>
          <w:lang w:val="en-CA"/>
        </w:rPr>
        <w:t xml:space="preserve"> </w:t>
      </w:r>
    </w:p>
    <w:p w14:paraId="4F6737E0" w14:textId="77777777" w:rsidR="009A08EA" w:rsidRPr="009A08EA" w:rsidRDefault="009A08EA" w:rsidP="009A08EA">
      <w:pPr>
        <w:rPr>
          <w:rFonts w:ascii="Times New Roman" w:eastAsia="Times New Roman" w:hAnsi="Times New Roman" w:cs="Times New Roman"/>
          <w:b/>
          <w:bCs/>
          <w:u w:val="single"/>
          <w:lang w:val="en-CA"/>
        </w:rPr>
      </w:pPr>
      <w:r w:rsidRPr="009A08EA">
        <w:rPr>
          <w:rFonts w:ascii="Times New Roman" w:eastAsia="Times New Roman" w:hAnsi="Times New Roman" w:cs="Times New Roman"/>
          <w:lang w:val="en-CA"/>
        </w:rPr>
        <w:t>Please contact the course instructor if you require lecture or printed material in an alternate format or if any other arrangements can make this course more accessible to you.  You may also wish to contact Accessible Education at</w:t>
      </w:r>
    </w:p>
    <w:p w14:paraId="45D77859" w14:textId="77777777" w:rsidR="009A08EA" w:rsidRPr="009A08EA" w:rsidRDefault="001D609B" w:rsidP="009A08EA">
      <w:pPr>
        <w:spacing w:after="120"/>
        <w:ind w:left="360"/>
        <w:rPr>
          <w:rFonts w:ascii="Times New Roman" w:eastAsia="Times New Roman" w:hAnsi="Times New Roman" w:cs="Times New Roman"/>
          <w:color w:val="0000FF"/>
          <w:lang w:val="en-CA"/>
        </w:rPr>
      </w:pPr>
      <w:hyperlink r:id="rId27" w:history="1">
        <w:r w:rsidR="009A08EA" w:rsidRPr="009A08EA">
          <w:rPr>
            <w:rFonts w:ascii="Times New Roman" w:eastAsia="Times New Roman" w:hAnsi="Times New Roman" w:cs="Times New Roman"/>
            <w:color w:val="0000FF" w:themeColor="hyperlink"/>
            <w:u w:val="single"/>
            <w:lang w:val="en-CA"/>
          </w:rPr>
          <w:t>http://academicsupport.uwo.ca/accessible_education/index.html</w:t>
        </w:r>
      </w:hyperlink>
    </w:p>
    <w:p w14:paraId="7630BE5A" w14:textId="77777777"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lang w:val="en-CA"/>
        </w:rPr>
        <w:t>if you have any questions regarding accommodations.</w:t>
      </w:r>
    </w:p>
    <w:p w14:paraId="47038299" w14:textId="77777777" w:rsidR="009A08EA" w:rsidRPr="009A08EA" w:rsidRDefault="009A08EA" w:rsidP="009A08EA">
      <w:pPr>
        <w:rPr>
          <w:rFonts w:ascii="Times New Roman" w:eastAsia="Times New Roman" w:hAnsi="Times New Roman" w:cs="Times New Roman"/>
          <w:lang w:val="en-CA"/>
        </w:rPr>
      </w:pPr>
    </w:p>
    <w:p w14:paraId="6CB603D1" w14:textId="41BE628D" w:rsidR="009A08EA" w:rsidRPr="009A08EA" w:rsidRDefault="009A08EA" w:rsidP="009A08EA">
      <w:pPr>
        <w:rPr>
          <w:rFonts w:ascii="Times New Roman" w:eastAsia="Times New Roman" w:hAnsi="Times New Roman" w:cs="Times New Roman"/>
          <w:b/>
          <w:bCs/>
          <w:lang w:val="en-CA"/>
        </w:rPr>
      </w:pPr>
      <w:r w:rsidRPr="009A08EA">
        <w:rPr>
          <w:rFonts w:ascii="Times New Roman" w:eastAsia="Times New Roman" w:hAnsi="Times New Roman" w:cs="Times New Roman"/>
          <w:b/>
          <w:bCs/>
          <w:u w:val="single"/>
          <w:lang w:val="en-CA"/>
        </w:rPr>
        <w:t>Learning Development and Success</w:t>
      </w:r>
      <w:r w:rsidRPr="009A08EA">
        <w:rPr>
          <w:rFonts w:ascii="Times New Roman" w:eastAsia="Times New Roman" w:hAnsi="Times New Roman" w:cs="Times New Roman"/>
          <w:b/>
          <w:bCs/>
          <w:lang w:val="en-CA"/>
        </w:rPr>
        <w:t xml:space="preserve"> </w:t>
      </w:r>
    </w:p>
    <w:p w14:paraId="1DBD59C5" w14:textId="77777777" w:rsidR="009A08EA" w:rsidRPr="009A08EA" w:rsidRDefault="009A08EA" w:rsidP="009A08EA">
      <w:pPr>
        <w:rPr>
          <w:rFonts w:ascii="Times New Roman" w:eastAsia="Times New Roman" w:hAnsi="Times New Roman" w:cs="Times New Roman"/>
          <w:lang w:val="en-CA"/>
        </w:rPr>
      </w:pPr>
      <w:r w:rsidRPr="009A08EA">
        <w:rPr>
          <w:rFonts w:ascii="Times New Roman" w:eastAsia="Times New Roman" w:hAnsi="Times New Roman" w:cs="Times New Roman"/>
          <w:lang w:val="en-CA"/>
        </w:rPr>
        <w:t xml:space="preserve">Counsellors at the Learning Development and Success Centre </w:t>
      </w:r>
      <w:hyperlink r:id="rId28" w:history="1">
        <w:r w:rsidRPr="009A08EA">
          <w:rPr>
            <w:rFonts w:ascii="Times New Roman" w:eastAsia="Times New Roman" w:hAnsi="Times New Roman" w:cs="Times New Roman"/>
            <w:color w:val="0000FF" w:themeColor="hyperlink"/>
            <w:u w:val="single"/>
            <w:lang w:val="en-CA"/>
          </w:rPr>
          <w:t>https://learning.uwo.ca</w:t>
        </w:r>
      </w:hyperlink>
      <w:r w:rsidRPr="009A08EA">
        <w:rPr>
          <w:rFonts w:ascii="Times New Roman" w:eastAsia="Times New Roman" w:hAnsi="Times New Roman" w:cs="Times New Roman"/>
          <w:lang w:val="en-CA"/>
        </w:rPr>
        <w:t>) are ready to help you improve your learning skills.  They offer presentations on strategies for improving time management, multiple-choice exam preparation/writing, textbook reading, and more.  Individual support is offered throughout the Fall/Winter terms in the drop-in Learning Help Centre, and year-round through individual counselling.</w:t>
      </w:r>
    </w:p>
    <w:p w14:paraId="0429A353" w14:textId="77777777" w:rsidR="009A08EA" w:rsidRPr="009A08EA" w:rsidRDefault="009A08EA" w:rsidP="009A08EA">
      <w:pPr>
        <w:rPr>
          <w:rFonts w:ascii="Times New Roman" w:eastAsia="Times New Roman" w:hAnsi="Times New Roman" w:cs="Times New Roman"/>
          <w:lang w:val="en-CA"/>
        </w:rPr>
      </w:pPr>
    </w:p>
    <w:p w14:paraId="4C6B68F0" w14:textId="3FD79DC1" w:rsidR="009A08EA" w:rsidRPr="009A08EA" w:rsidRDefault="009A08EA" w:rsidP="009A08EA">
      <w:pPr>
        <w:rPr>
          <w:rFonts w:ascii="Times New Roman" w:eastAsia="Times New Roman" w:hAnsi="Times New Roman" w:cs="Times New Roman"/>
          <w:color w:val="FF0000"/>
          <w:lang w:val="en-CA"/>
        </w:rPr>
      </w:pPr>
      <w:r w:rsidRPr="009A08EA">
        <w:rPr>
          <w:rFonts w:ascii="Times New Roman" w:eastAsia="Times New Roman" w:hAnsi="Times New Roman" w:cs="Times New Roman"/>
          <w:b/>
          <w:bCs/>
          <w:color w:val="000000" w:themeColor="text1"/>
          <w:u w:val="single"/>
          <w:lang w:val="en-CA"/>
        </w:rPr>
        <w:t>Digital Student Experience</w:t>
      </w:r>
      <w:r w:rsidRPr="009A08EA">
        <w:rPr>
          <w:rFonts w:ascii="Times New Roman" w:eastAsia="Times New Roman" w:hAnsi="Times New Roman" w:cs="Times New Roman"/>
          <w:b/>
          <w:bCs/>
          <w:color w:val="000000" w:themeColor="text1"/>
          <w:lang w:val="en-CA"/>
        </w:rPr>
        <w:t xml:space="preserve"> </w:t>
      </w:r>
    </w:p>
    <w:p w14:paraId="4FA5AB75" w14:textId="77777777" w:rsidR="009A08EA" w:rsidRPr="009A08EA" w:rsidRDefault="009A08EA" w:rsidP="009A08EA">
      <w:pPr>
        <w:rPr>
          <w:rFonts w:ascii="Times New Roman" w:eastAsia="Times New Roman" w:hAnsi="Times New Roman" w:cs="Times New Roman"/>
          <w:b/>
          <w:bCs/>
          <w:color w:val="000000" w:themeColor="text1"/>
          <w:u w:val="single"/>
          <w:lang w:val="en-CA"/>
        </w:rPr>
      </w:pPr>
      <w:r w:rsidRPr="009A08EA">
        <w:rPr>
          <w:rFonts w:ascii="Times New Roman" w:eastAsia="Times New Roman" w:hAnsi="Times New Roman" w:cs="Times New Roman"/>
          <w:lang w:val="en-CA"/>
        </w:rPr>
        <w:t xml:space="preserve">Western University is committed to a thriving campus as we deliver our courses in the mixed model of both virtual and face-to-face formats.  We encourage you to check out the Digital Student Experience website to manage your academics and well-being: </w:t>
      </w:r>
      <w:hyperlink r:id="rId29" w:history="1">
        <w:r w:rsidRPr="009A08EA">
          <w:rPr>
            <w:rFonts w:ascii="Times New Roman" w:eastAsia="Times New Roman" w:hAnsi="Times New Roman" w:cs="Times New Roman"/>
            <w:color w:val="0000FF" w:themeColor="hyperlink"/>
            <w:u w:val="single"/>
            <w:lang w:val="en-CA"/>
          </w:rPr>
          <w:t>https://www.uwo.ca/se/digital/</w:t>
        </w:r>
      </w:hyperlink>
      <w:r w:rsidRPr="009A08EA">
        <w:rPr>
          <w:rFonts w:ascii="Times New Roman" w:eastAsia="Times New Roman" w:hAnsi="Times New Roman" w:cs="Times New Roman"/>
          <w:lang w:val="en-CA"/>
        </w:rPr>
        <w:t>.</w:t>
      </w:r>
    </w:p>
    <w:p w14:paraId="21AF9367" w14:textId="77777777" w:rsidR="009A08EA" w:rsidRPr="009A08EA" w:rsidRDefault="009A08EA" w:rsidP="009A08EA">
      <w:pPr>
        <w:rPr>
          <w:rFonts w:ascii="Times New Roman" w:eastAsia="Times New Roman" w:hAnsi="Times New Roman" w:cs="Times New Roman"/>
          <w:lang w:val="en-CA"/>
        </w:rPr>
      </w:pPr>
    </w:p>
    <w:p w14:paraId="67B69F79" w14:textId="77777777" w:rsidR="009A08EA" w:rsidRPr="009A08EA" w:rsidRDefault="009A08EA" w:rsidP="009A08EA">
      <w:pPr>
        <w:rPr>
          <w:rFonts w:ascii="Times New Roman" w:eastAsia="Times New Roman" w:hAnsi="Times New Roman" w:cs="Times New Roman"/>
          <w:b/>
          <w:bCs/>
          <w:u w:val="single"/>
          <w:lang w:val="en-CA"/>
        </w:rPr>
      </w:pPr>
      <w:r w:rsidRPr="009A08EA">
        <w:rPr>
          <w:rFonts w:ascii="Times New Roman" w:eastAsia="Times New Roman" w:hAnsi="Times New Roman" w:cs="Times New Roman"/>
          <w:b/>
          <w:bCs/>
          <w:u w:val="single"/>
          <w:lang w:val="en-CA"/>
        </w:rPr>
        <w:t>USC</w:t>
      </w:r>
    </w:p>
    <w:p w14:paraId="6410C29E" w14:textId="40BFE736" w:rsidR="009A08EA" w:rsidRDefault="009A08EA" w:rsidP="009A08EA">
      <w:pPr>
        <w:rPr>
          <w:rFonts w:ascii="Times New Roman" w:eastAsia="Times New Roman" w:hAnsi="Times New Roman" w:cs="Times New Roman"/>
          <w:color w:val="000000" w:themeColor="text1"/>
          <w:lang w:val="en-CA"/>
        </w:rPr>
      </w:pPr>
      <w:r w:rsidRPr="009A08EA">
        <w:rPr>
          <w:rFonts w:ascii="Times New Roman" w:eastAsia="Times New Roman" w:hAnsi="Times New Roman" w:cs="Times New Roman"/>
          <w:lang w:val="en-CA"/>
        </w:rPr>
        <w:t xml:space="preserve">Additional student-run support services are offered by the USC, </w:t>
      </w:r>
      <w:hyperlink r:id="rId30" w:history="1">
        <w:r w:rsidR="00EA09BB" w:rsidRPr="001A7D7B">
          <w:rPr>
            <w:rStyle w:val="Hyperlink"/>
            <w:rFonts w:ascii="Times New Roman" w:eastAsia="Times New Roman" w:hAnsi="Times New Roman" w:cs="Times New Roman"/>
            <w:lang w:val="en-CA"/>
          </w:rPr>
          <w:t>https://westernusc.ca/services/</w:t>
        </w:r>
      </w:hyperlink>
      <w:r w:rsidRPr="009A08EA">
        <w:rPr>
          <w:rFonts w:ascii="Times New Roman" w:eastAsia="Times New Roman" w:hAnsi="Times New Roman" w:cs="Times New Roman"/>
          <w:color w:val="000000" w:themeColor="text1"/>
          <w:lang w:val="en-CA"/>
        </w:rPr>
        <w:t>.</w:t>
      </w:r>
    </w:p>
    <w:p w14:paraId="194B6679" w14:textId="77777777" w:rsidR="00EA09BB" w:rsidRDefault="00EA09BB" w:rsidP="009A08EA">
      <w:pPr>
        <w:rPr>
          <w:rFonts w:ascii="Times New Roman" w:eastAsia="Times New Roman" w:hAnsi="Times New Roman" w:cs="Times New Roman"/>
          <w:color w:val="000000" w:themeColor="text1"/>
          <w:lang w:val="en-CA"/>
        </w:rPr>
      </w:pPr>
    </w:p>
    <w:p w14:paraId="0C4650DE" w14:textId="69128EF4" w:rsidR="00EA09BB" w:rsidRPr="00167D3F" w:rsidRDefault="00EA09BB" w:rsidP="009A08EA">
      <w:pPr>
        <w:rPr>
          <w:rFonts w:ascii="Times New Roman" w:eastAsia="Times New Roman" w:hAnsi="Times New Roman" w:cs="Times New Roman"/>
          <w:b/>
          <w:bCs/>
          <w:color w:val="000000" w:themeColor="text1"/>
          <w:u w:val="single"/>
          <w:lang w:val="en-CA"/>
        </w:rPr>
      </w:pPr>
      <w:r w:rsidRPr="00167D3F">
        <w:rPr>
          <w:rFonts w:ascii="Times New Roman" w:eastAsia="Times New Roman" w:hAnsi="Times New Roman" w:cs="Times New Roman"/>
          <w:b/>
          <w:bCs/>
          <w:color w:val="000000" w:themeColor="text1"/>
          <w:u w:val="single"/>
          <w:lang w:val="en-CA"/>
        </w:rPr>
        <w:t xml:space="preserve">AI at Western: </w:t>
      </w:r>
    </w:p>
    <w:p w14:paraId="5317B5D1" w14:textId="77777777" w:rsidR="00167D3F" w:rsidRPr="009A08EA" w:rsidRDefault="00167D3F" w:rsidP="009A08EA">
      <w:pPr>
        <w:rPr>
          <w:rFonts w:ascii="Times New Roman" w:eastAsia="Times New Roman" w:hAnsi="Times New Roman" w:cs="Times New Roman"/>
          <w:color w:val="0000FF"/>
          <w:lang w:val="en-CA"/>
        </w:rPr>
      </w:pPr>
    </w:p>
    <w:p w14:paraId="40794848" w14:textId="2E08B9BE" w:rsidR="005E4EA1" w:rsidRDefault="00167D3F" w:rsidP="00F64CC7">
      <w:pPr>
        <w:rPr>
          <w:rFonts w:ascii="Times New Roman" w:hAnsi="Times New Roman" w:cs="Times New Roman"/>
          <w:color w:val="444444"/>
          <w:shd w:val="clear" w:color="auto" w:fill="FFFFFF"/>
        </w:rPr>
      </w:pPr>
      <w:r w:rsidRPr="00167D3F">
        <w:rPr>
          <w:rFonts w:ascii="Times New Roman" w:hAnsi="Times New Roman" w:cs="Times New Roman"/>
          <w:color w:val="444444"/>
          <w:shd w:val="clear" w:color="auto" w:fill="FFFFFF"/>
        </w:rPr>
        <w:t>As advancements in Artificial Intelligence (AI) continue to accelerate, Western University recognizes the need for guidance on the ethical and responsible use of generative AI technologies, specifically Large Language Models (LLMs) like GPT-4. </w:t>
      </w:r>
    </w:p>
    <w:p w14:paraId="0212C5A0" w14:textId="77777777" w:rsidR="00285F48" w:rsidRDefault="00285F48" w:rsidP="00F64CC7">
      <w:pPr>
        <w:rPr>
          <w:rFonts w:ascii="Times New Roman" w:hAnsi="Times New Roman" w:cs="Times New Roman"/>
          <w:color w:val="444444"/>
          <w:shd w:val="clear" w:color="auto" w:fill="FFFFFF"/>
        </w:rPr>
      </w:pPr>
    </w:p>
    <w:p w14:paraId="610A6357" w14:textId="73DC4918" w:rsidR="00285F48" w:rsidRPr="001D609B" w:rsidRDefault="00285F48" w:rsidP="00F64CC7">
      <w:pPr>
        <w:rPr>
          <w:rFonts w:ascii="Times New Roman" w:hAnsi="Times New Roman" w:cs="Times New Roman"/>
          <w:lang w:val="en-CA"/>
        </w:rPr>
      </w:pPr>
      <w:r>
        <w:rPr>
          <w:rFonts w:ascii="Times New Roman" w:hAnsi="Times New Roman" w:cs="Times New Roman"/>
          <w:color w:val="444444"/>
          <w:shd w:val="clear" w:color="auto" w:fill="FFFFFF"/>
        </w:rPr>
        <w:t xml:space="preserve">Please visit </w:t>
      </w:r>
      <w:hyperlink r:id="rId31" w:history="1">
        <w:r w:rsidRPr="001A7D7B">
          <w:rPr>
            <w:rStyle w:val="Hyperlink"/>
            <w:rFonts w:ascii="Times New Roman" w:eastAsia="Times New Roman" w:hAnsi="Times New Roman" w:cs="Times New Roman"/>
            <w:b/>
            <w:bCs/>
            <w:lang w:val="en-CA"/>
          </w:rPr>
          <w:t>https://ai.uwo.ca/</w:t>
        </w:r>
      </w:hyperlink>
      <w:r>
        <w:rPr>
          <w:rFonts w:ascii="Times New Roman" w:eastAsia="Times New Roman" w:hAnsi="Times New Roman" w:cs="Times New Roman"/>
          <w:b/>
          <w:bCs/>
          <w:color w:val="000000" w:themeColor="text1"/>
          <w:u w:val="single"/>
          <w:lang w:val="en-CA"/>
        </w:rPr>
        <w:t xml:space="preserve"> </w:t>
      </w:r>
      <w:r w:rsidRPr="001D609B">
        <w:rPr>
          <w:rFonts w:ascii="Times New Roman" w:eastAsia="Times New Roman" w:hAnsi="Times New Roman" w:cs="Times New Roman"/>
          <w:color w:val="000000" w:themeColor="text1"/>
          <w:lang w:val="en-CA"/>
        </w:rPr>
        <w:t>for</w:t>
      </w:r>
      <w:r w:rsidR="001D609B" w:rsidRPr="001D609B">
        <w:rPr>
          <w:rFonts w:ascii="Times New Roman" w:eastAsia="Times New Roman" w:hAnsi="Times New Roman" w:cs="Times New Roman"/>
          <w:color w:val="000000" w:themeColor="text1"/>
          <w:lang w:val="en-CA"/>
        </w:rPr>
        <w:t xml:space="preserve"> more guidance on generative AI</w:t>
      </w:r>
    </w:p>
    <w:p w14:paraId="54855C84" w14:textId="77777777" w:rsidR="005E4EA1" w:rsidRPr="009A08EA" w:rsidRDefault="005E4EA1" w:rsidP="00F64CC7">
      <w:pPr>
        <w:rPr>
          <w:lang w:val="en-CA"/>
        </w:rPr>
      </w:pPr>
    </w:p>
    <w:p w14:paraId="47080E54" w14:textId="77777777" w:rsidR="005E4EA1" w:rsidRPr="009A08EA" w:rsidRDefault="005E4EA1" w:rsidP="00F64CC7">
      <w:pPr>
        <w:rPr>
          <w:lang w:val="en-CA"/>
        </w:rPr>
      </w:pPr>
    </w:p>
    <w:p w14:paraId="61D5376C" w14:textId="77777777" w:rsidR="005E4EA1" w:rsidRPr="009A08EA" w:rsidRDefault="005E4EA1" w:rsidP="00F64CC7">
      <w:pPr>
        <w:rPr>
          <w:lang w:val="en-CA"/>
        </w:rPr>
      </w:pPr>
    </w:p>
    <w:p w14:paraId="07F7D2F0" w14:textId="77777777" w:rsidR="005E4EA1" w:rsidRPr="009A08EA" w:rsidRDefault="005E4EA1" w:rsidP="00F64CC7">
      <w:pPr>
        <w:rPr>
          <w:lang w:val="en-CA"/>
        </w:rPr>
      </w:pPr>
    </w:p>
    <w:p w14:paraId="1C855A39" w14:textId="77777777" w:rsidR="005E4EA1" w:rsidRPr="009A08EA" w:rsidRDefault="005E4EA1" w:rsidP="00F64CC7">
      <w:pPr>
        <w:rPr>
          <w:lang w:val="en-CA"/>
        </w:rPr>
      </w:pPr>
    </w:p>
    <w:p w14:paraId="0DA12B0C" w14:textId="77777777" w:rsidR="005E4EA1" w:rsidRPr="009A08EA" w:rsidRDefault="005E4EA1" w:rsidP="00F64CC7">
      <w:pPr>
        <w:rPr>
          <w:lang w:val="en-CA"/>
        </w:rPr>
      </w:pPr>
    </w:p>
    <w:sectPr w:rsidR="005E4EA1" w:rsidRPr="009A08EA" w:rsidSect="005E4EA1">
      <w:headerReference w:type="even" r:id="rId32"/>
      <w:headerReference w:type="first" r:id="rId33"/>
      <w:footerReference w:type="first" r:id="rId34"/>
      <w:pgSz w:w="12240" w:h="15840"/>
      <w:pgMar w:top="1262" w:right="1325" w:bottom="1440" w:left="1080"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258C3" w14:textId="77777777" w:rsidR="00512B50" w:rsidRDefault="00512B50" w:rsidP="00A551B2">
      <w:r>
        <w:separator/>
      </w:r>
    </w:p>
  </w:endnote>
  <w:endnote w:type="continuationSeparator" w:id="0">
    <w:p w14:paraId="023E5B44" w14:textId="77777777" w:rsidR="00512B50" w:rsidRDefault="00512B50" w:rsidP="00A55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TimesNewRomanP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1AFAB" w14:textId="3F06D9F7" w:rsidR="00BA6EB4" w:rsidRPr="00D75A19" w:rsidRDefault="00BA6EB4" w:rsidP="00620C5B">
    <w:pPr>
      <w:pStyle w:val="Footer"/>
      <w:spacing w:line="200" w:lineRule="atLeast"/>
      <w:ind w:left="-709" w:right="-569"/>
      <w:jc w:val="center"/>
      <w:rPr>
        <w:rFonts w:ascii="Arial" w:hAnsi="Arial" w:cs="Arial"/>
        <w:sz w:val="16"/>
        <w:szCs w:val="16"/>
      </w:rPr>
    </w:pPr>
    <w:bookmarkStart w:id="0" w:name="_Hlk57721392"/>
    <w:r w:rsidRPr="00D75A19">
      <w:rPr>
        <w:rFonts w:ascii="Arial" w:hAnsi="Arial" w:cs="Arial"/>
        <w:b/>
        <w:sz w:val="16"/>
        <w:szCs w:val="16"/>
      </w:rPr>
      <w:t>Western University, Faculty</w:t>
    </w:r>
    <w:r w:rsidR="00D75A19" w:rsidRPr="00D75A19">
      <w:rPr>
        <w:rFonts w:ascii="Arial" w:hAnsi="Arial" w:cs="Arial"/>
        <w:b/>
        <w:sz w:val="16"/>
        <w:szCs w:val="16"/>
      </w:rPr>
      <w:t xml:space="preserve"> of Arts and Humanities</w:t>
    </w:r>
    <w:r w:rsidRPr="00D75A19">
      <w:rPr>
        <w:rFonts w:ascii="Arial" w:hAnsi="Arial" w:cs="Arial"/>
        <w:b/>
        <w:sz w:val="16"/>
        <w:szCs w:val="16"/>
      </w:rPr>
      <w:t>,</w:t>
    </w:r>
    <w:r w:rsidR="00D75A19" w:rsidRPr="00D75A19">
      <w:rPr>
        <w:rFonts w:ascii="Arial" w:hAnsi="Arial" w:cs="Arial"/>
        <w:b/>
        <w:sz w:val="16"/>
        <w:szCs w:val="16"/>
      </w:rPr>
      <w:t xml:space="preserve"> Department of French Studies, </w:t>
    </w:r>
    <w:r w:rsidR="00A952EB">
      <w:rPr>
        <w:rFonts w:ascii="Arial" w:hAnsi="Arial" w:cs="Arial"/>
        <w:sz w:val="16"/>
        <w:szCs w:val="16"/>
      </w:rPr>
      <w:t>University College, Rm 2205</w:t>
    </w:r>
  </w:p>
  <w:p w14:paraId="799D38B7" w14:textId="6EF7A777" w:rsidR="00BA6EB4" w:rsidRPr="00D75A19" w:rsidRDefault="00D75A19" w:rsidP="009B42C1">
    <w:pPr>
      <w:pStyle w:val="Footer"/>
      <w:spacing w:line="200" w:lineRule="atLeast"/>
      <w:jc w:val="center"/>
      <w:rPr>
        <w:rFonts w:ascii="Arial" w:hAnsi="Arial" w:cs="Arial"/>
        <w:sz w:val="16"/>
        <w:szCs w:val="16"/>
      </w:rPr>
    </w:pPr>
    <w:r w:rsidRPr="00D75A19">
      <w:rPr>
        <w:rFonts w:ascii="Arial" w:hAnsi="Arial" w:cs="Arial"/>
        <w:sz w:val="16"/>
        <w:szCs w:val="16"/>
      </w:rPr>
      <w:t xml:space="preserve">1151 Richmond St. N. London, ON N6A 3K7 </w:t>
    </w:r>
    <w:r w:rsidR="00BA6EB4" w:rsidRPr="00D75A19">
      <w:rPr>
        <w:rFonts w:ascii="Arial" w:hAnsi="Arial" w:cs="Arial"/>
        <w:sz w:val="16"/>
        <w:szCs w:val="16"/>
      </w:rPr>
      <w:t xml:space="preserve">t. </w:t>
    </w:r>
    <w:r w:rsidRPr="00D75A19">
      <w:rPr>
        <w:rFonts w:ascii="Arial" w:hAnsi="Arial" w:cs="Arial"/>
        <w:sz w:val="16"/>
        <w:szCs w:val="16"/>
      </w:rPr>
      <w:t>519-661-2163</w:t>
    </w:r>
    <w:r w:rsidR="00BA6EB4" w:rsidRPr="00D75A19">
      <w:rPr>
        <w:rFonts w:ascii="Arial" w:hAnsi="Arial" w:cs="Arial"/>
        <w:sz w:val="16"/>
        <w:szCs w:val="16"/>
      </w:rPr>
      <w:t xml:space="preserve">, </w:t>
    </w:r>
    <w:r w:rsidRPr="00D75A19">
      <w:rPr>
        <w:rFonts w:ascii="Arial" w:hAnsi="Arial" w:cs="Arial"/>
        <w:sz w:val="16"/>
        <w:szCs w:val="16"/>
      </w:rPr>
      <w:t>www.westernu.ca/french</w:t>
    </w:r>
  </w:p>
  <w:bookmarkEnd w:id="0"/>
  <w:p w14:paraId="4C24A568" w14:textId="77777777" w:rsidR="004A5474" w:rsidRDefault="004A5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F902D" w14:textId="77777777" w:rsidR="00512B50" w:rsidRDefault="00512B50" w:rsidP="00A551B2">
      <w:r>
        <w:separator/>
      </w:r>
    </w:p>
  </w:footnote>
  <w:footnote w:type="continuationSeparator" w:id="0">
    <w:p w14:paraId="24507CD4" w14:textId="77777777" w:rsidR="00512B50" w:rsidRDefault="00512B50" w:rsidP="00A55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8086F" w14:textId="77777777" w:rsidR="00962373" w:rsidRDefault="001D609B">
    <w:pPr>
      <w:pStyle w:val="Header"/>
    </w:pPr>
    <w:r>
      <w:rPr>
        <w:noProof/>
      </w:rPr>
      <w:pict w14:anchorId="5005B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Science_examp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96A5" w14:textId="472590C7" w:rsidR="00962373" w:rsidRDefault="004A5474" w:rsidP="0010084D">
    <w:pPr>
      <w:pStyle w:val="Header"/>
    </w:pPr>
    <w:r>
      <w:rPr>
        <w:rFonts w:hint="eastAsia"/>
        <w:noProof/>
      </w:rPr>
      <w:drawing>
        <wp:anchor distT="0" distB="0" distL="114300" distR="114300" simplePos="0" relativeHeight="251657216" behindDoc="1" locked="0" layoutInCell="1" allowOverlap="1" wp14:anchorId="072FF8B0" wp14:editId="6F38D11B">
          <wp:simplePos x="0" y="0"/>
          <wp:positionH relativeFrom="column">
            <wp:posOffset>-762000</wp:posOffset>
          </wp:positionH>
          <wp:positionV relativeFrom="paragraph">
            <wp:posOffset>-315058</wp:posOffset>
          </wp:positionV>
          <wp:extent cx="7772400"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AR_FrenchStudies.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716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1B2"/>
    <w:rsid w:val="000314D2"/>
    <w:rsid w:val="000929DD"/>
    <w:rsid w:val="000A289D"/>
    <w:rsid w:val="000D3646"/>
    <w:rsid w:val="000D6B16"/>
    <w:rsid w:val="000F5686"/>
    <w:rsid w:val="0010084D"/>
    <w:rsid w:val="00161B4B"/>
    <w:rsid w:val="00167D3F"/>
    <w:rsid w:val="00180850"/>
    <w:rsid w:val="001B0333"/>
    <w:rsid w:val="001D117E"/>
    <w:rsid w:val="001D609B"/>
    <w:rsid w:val="001D669F"/>
    <w:rsid w:val="00246F46"/>
    <w:rsid w:val="00260BB6"/>
    <w:rsid w:val="00271AB5"/>
    <w:rsid w:val="00285F48"/>
    <w:rsid w:val="00307C4A"/>
    <w:rsid w:val="0037223F"/>
    <w:rsid w:val="003963F0"/>
    <w:rsid w:val="003C6DDB"/>
    <w:rsid w:val="003D4287"/>
    <w:rsid w:val="00415689"/>
    <w:rsid w:val="00427836"/>
    <w:rsid w:val="004334D6"/>
    <w:rsid w:val="004421F9"/>
    <w:rsid w:val="004A5474"/>
    <w:rsid w:val="00501E18"/>
    <w:rsid w:val="005041C9"/>
    <w:rsid w:val="00507DA0"/>
    <w:rsid w:val="00512B50"/>
    <w:rsid w:val="00530C37"/>
    <w:rsid w:val="005546D0"/>
    <w:rsid w:val="005601E4"/>
    <w:rsid w:val="005959DB"/>
    <w:rsid w:val="005E2537"/>
    <w:rsid w:val="005E4EA1"/>
    <w:rsid w:val="00620C5B"/>
    <w:rsid w:val="006502C7"/>
    <w:rsid w:val="00650A3F"/>
    <w:rsid w:val="00651071"/>
    <w:rsid w:val="00695017"/>
    <w:rsid w:val="00743765"/>
    <w:rsid w:val="0078403F"/>
    <w:rsid w:val="007A4368"/>
    <w:rsid w:val="007D3E90"/>
    <w:rsid w:val="0088469F"/>
    <w:rsid w:val="00896983"/>
    <w:rsid w:val="00897EDB"/>
    <w:rsid w:val="008D4825"/>
    <w:rsid w:val="009413CC"/>
    <w:rsid w:val="00947FC6"/>
    <w:rsid w:val="00962373"/>
    <w:rsid w:val="009831D7"/>
    <w:rsid w:val="00983341"/>
    <w:rsid w:val="009A0112"/>
    <w:rsid w:val="009A08EA"/>
    <w:rsid w:val="009B42C1"/>
    <w:rsid w:val="009C6314"/>
    <w:rsid w:val="009E07B4"/>
    <w:rsid w:val="00A0019A"/>
    <w:rsid w:val="00A0409F"/>
    <w:rsid w:val="00A407CB"/>
    <w:rsid w:val="00A44CB7"/>
    <w:rsid w:val="00A551B2"/>
    <w:rsid w:val="00A952EB"/>
    <w:rsid w:val="00AA76B9"/>
    <w:rsid w:val="00AF20C2"/>
    <w:rsid w:val="00B16570"/>
    <w:rsid w:val="00B204D4"/>
    <w:rsid w:val="00B2703B"/>
    <w:rsid w:val="00B518A7"/>
    <w:rsid w:val="00B76C3F"/>
    <w:rsid w:val="00B81DA6"/>
    <w:rsid w:val="00B94E66"/>
    <w:rsid w:val="00BA6EB4"/>
    <w:rsid w:val="00BF6F32"/>
    <w:rsid w:val="00C042BE"/>
    <w:rsid w:val="00C1497F"/>
    <w:rsid w:val="00C41676"/>
    <w:rsid w:val="00C53946"/>
    <w:rsid w:val="00C642B3"/>
    <w:rsid w:val="00C932E0"/>
    <w:rsid w:val="00D3472F"/>
    <w:rsid w:val="00D40C72"/>
    <w:rsid w:val="00D75A19"/>
    <w:rsid w:val="00DA0971"/>
    <w:rsid w:val="00DE5A65"/>
    <w:rsid w:val="00E12542"/>
    <w:rsid w:val="00E66CB0"/>
    <w:rsid w:val="00E7488D"/>
    <w:rsid w:val="00EA09BB"/>
    <w:rsid w:val="00ED4C4B"/>
    <w:rsid w:val="00F10DE5"/>
    <w:rsid w:val="00F5132C"/>
    <w:rsid w:val="00F64CC7"/>
    <w:rsid w:val="00F6579C"/>
    <w:rsid w:val="00FD1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1B5F065"/>
  <w14:defaultImageDpi w14:val="300"/>
  <w15:docId w15:val="{B8656D75-CD8F-47A2-9C07-6008624DC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C4A"/>
  </w:style>
  <w:style w:type="paragraph" w:styleId="Heading1">
    <w:name w:val="heading 1"/>
    <w:basedOn w:val="Normal"/>
    <w:next w:val="Normal"/>
    <w:link w:val="Heading1Char"/>
    <w:qFormat/>
    <w:rsid w:val="0010084D"/>
    <w:pPr>
      <w:keepNext/>
      <w:outlineLvl w:val="0"/>
    </w:pPr>
    <w:rPr>
      <w:rFonts w:ascii="Times" w:eastAsia="Times" w:hAnsi="Times" w:cs="Times New Roman"/>
      <w:b/>
      <w:noProo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51B2"/>
    <w:pPr>
      <w:tabs>
        <w:tab w:val="center" w:pos="4320"/>
        <w:tab w:val="right" w:pos="8640"/>
      </w:tabs>
    </w:pPr>
  </w:style>
  <w:style w:type="character" w:customStyle="1" w:styleId="HeaderChar">
    <w:name w:val="Header Char"/>
    <w:basedOn w:val="DefaultParagraphFont"/>
    <w:link w:val="Header"/>
    <w:uiPriority w:val="99"/>
    <w:rsid w:val="00A551B2"/>
  </w:style>
  <w:style w:type="paragraph" w:styleId="Footer">
    <w:name w:val="footer"/>
    <w:basedOn w:val="Normal"/>
    <w:link w:val="FooterChar"/>
    <w:uiPriority w:val="99"/>
    <w:unhideWhenUsed/>
    <w:rsid w:val="00A551B2"/>
    <w:pPr>
      <w:tabs>
        <w:tab w:val="center" w:pos="4320"/>
        <w:tab w:val="right" w:pos="8640"/>
      </w:tabs>
    </w:pPr>
  </w:style>
  <w:style w:type="character" w:customStyle="1" w:styleId="FooterChar">
    <w:name w:val="Footer Char"/>
    <w:basedOn w:val="DefaultParagraphFont"/>
    <w:link w:val="Footer"/>
    <w:uiPriority w:val="99"/>
    <w:rsid w:val="00A551B2"/>
  </w:style>
  <w:style w:type="paragraph" w:styleId="BalloonText">
    <w:name w:val="Balloon Text"/>
    <w:basedOn w:val="Normal"/>
    <w:link w:val="BalloonTextChar"/>
    <w:uiPriority w:val="99"/>
    <w:semiHidden/>
    <w:unhideWhenUsed/>
    <w:rsid w:val="008D48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4825"/>
    <w:rPr>
      <w:rFonts w:ascii="Lucida Grande" w:hAnsi="Lucida Grande" w:cs="Lucida Grande"/>
      <w:sz w:val="18"/>
      <w:szCs w:val="18"/>
    </w:rPr>
  </w:style>
  <w:style w:type="character" w:customStyle="1" w:styleId="Heading1Char">
    <w:name w:val="Heading 1 Char"/>
    <w:basedOn w:val="DefaultParagraphFont"/>
    <w:link w:val="Heading1"/>
    <w:rsid w:val="0010084D"/>
    <w:rPr>
      <w:rFonts w:ascii="Times" w:eastAsia="Times" w:hAnsi="Times" w:cs="Times New Roman"/>
      <w:b/>
      <w:noProof/>
      <w:szCs w:val="20"/>
    </w:rPr>
  </w:style>
  <w:style w:type="character" w:styleId="Hyperlink">
    <w:name w:val="Hyperlink"/>
    <w:basedOn w:val="DefaultParagraphFont"/>
    <w:uiPriority w:val="99"/>
    <w:unhideWhenUsed/>
    <w:rsid w:val="00983341"/>
    <w:rPr>
      <w:color w:val="0000FF" w:themeColor="hyperlink"/>
      <w:u w:val="single"/>
    </w:rPr>
  </w:style>
  <w:style w:type="character" w:styleId="FollowedHyperlink">
    <w:name w:val="FollowedHyperlink"/>
    <w:basedOn w:val="DefaultParagraphFont"/>
    <w:uiPriority w:val="99"/>
    <w:semiHidden/>
    <w:unhideWhenUsed/>
    <w:rsid w:val="009413CC"/>
    <w:rPr>
      <w:color w:val="800080" w:themeColor="followedHyperlink"/>
      <w:u w:val="single"/>
    </w:rPr>
  </w:style>
  <w:style w:type="character" w:styleId="UnresolvedMention">
    <w:name w:val="Unresolved Mention"/>
    <w:basedOn w:val="DefaultParagraphFont"/>
    <w:uiPriority w:val="99"/>
    <w:semiHidden/>
    <w:unhideWhenUsed/>
    <w:rsid w:val="009413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174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wo.ca/univsec/pdf/academic_policies/appeals/medicalform.pdf" TargetMode="External"/><Relationship Id="rId18" Type="http://schemas.openxmlformats.org/officeDocument/2006/relationships/hyperlink" Target="https://www.uwo.ca/univsec/pdf/policies_procedures/section1/mapp113.pdf" TargetMode="External"/><Relationship Id="rId26" Type="http://schemas.openxmlformats.org/officeDocument/2006/relationships/hyperlink" Target="mailto:support@uwo.ca" TargetMode="External"/><Relationship Id="rId3" Type="http://schemas.openxmlformats.org/officeDocument/2006/relationships/settings" Target="settings.xml"/><Relationship Id="rId21" Type="http://schemas.openxmlformats.org/officeDocument/2006/relationships/hyperlink" Target="https://remoteproctoring.uwo.ca/" TargetMode="External"/><Relationship Id="rId34" Type="http://schemas.openxmlformats.org/officeDocument/2006/relationships/footer" Target="footer1.xml"/><Relationship Id="rId7" Type="http://schemas.openxmlformats.org/officeDocument/2006/relationships/hyperlink" Target="http://www.westerncalendar.uwo.ca/Courses.cfm" TargetMode="External"/><Relationship Id="rId12" Type="http://schemas.openxmlformats.org/officeDocument/2006/relationships/hyperlink" Target="https://uwo.ca/univsec/pdf/academic_policies/appeals/academic_consideration.pdf" TargetMode="External"/><Relationship Id="rId17" Type="http://schemas.openxmlformats.org/officeDocument/2006/relationships/hyperlink" Target="http://www.registrar.uwo.ca/" TargetMode="External"/><Relationship Id="rId25" Type="http://schemas.openxmlformats.org/officeDocument/2006/relationships/hyperlink" Target="https://www.uwo.ca/health/student_support/survivor_support/get-help.html"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uwo.ca/univsec/pdf/academic_policies/appeals/Academic%20Accommodation_disabilities.pdf" TargetMode="External"/><Relationship Id="rId20" Type="http://schemas.openxmlformats.org/officeDocument/2006/relationships/hyperlink" Target="http://www.turnitin.com/" TargetMode="External"/><Relationship Id="rId29" Type="http://schemas.openxmlformats.org/officeDocument/2006/relationships/hyperlink" Target="https://www.uwo.ca/se/digita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wo.ca/univsec/pdf/academic_policies/exam/scheduling.pdf" TargetMode="External"/><Relationship Id="rId24" Type="http://schemas.openxmlformats.org/officeDocument/2006/relationships/hyperlink" Target="https://www.president.uwo.ca/gbsv/"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multiculturalcalendar.com/ecal/index.php?s=c-univwo" TargetMode="External"/><Relationship Id="rId23" Type="http://schemas.openxmlformats.org/officeDocument/2006/relationships/hyperlink" Target="https://uwo.ca/health/" TargetMode="External"/><Relationship Id="rId28" Type="http://schemas.openxmlformats.org/officeDocument/2006/relationships/hyperlink" Target="https://learning.uwo.ca/" TargetMode="External"/><Relationship Id="rId36" Type="http://schemas.openxmlformats.org/officeDocument/2006/relationships/theme" Target="theme/theme1.xml"/><Relationship Id="rId10" Type="http://schemas.openxmlformats.org/officeDocument/2006/relationships/hyperlink" Target="https://wts.uwo.ca/helpdesk/" TargetMode="External"/><Relationship Id="rId19" Type="http://schemas.openxmlformats.org/officeDocument/2006/relationships/hyperlink" Target="http://www.uwo.ca/univsec/pdf/academic_policies/appeals/scholastic_discipline_undergrad.pdf" TargetMode="External"/><Relationship Id="rId31" Type="http://schemas.openxmlformats.org/officeDocument/2006/relationships/hyperlink" Target="https://ai.uwo.ca/" TargetMode="External"/><Relationship Id="rId4" Type="http://schemas.openxmlformats.org/officeDocument/2006/relationships/webSettings" Target="webSettings.xml"/><Relationship Id="rId9" Type="http://schemas.openxmlformats.org/officeDocument/2006/relationships/hyperlink" Target="http://owl.uwo.ca/" TargetMode="External"/><Relationship Id="rId14" Type="http://schemas.openxmlformats.org/officeDocument/2006/relationships/hyperlink" Target="https://www.westerncalendar.uwo.ca/PolicyPages.cfm?PolicyCategoryID=5&amp;Command=showCategory&amp;Keywords=Special%20Examinations&amp;SubHeadingID=70&amp;SelectedCalendar=Live&amp;ArchiveID=" TargetMode="External"/><Relationship Id="rId22" Type="http://schemas.openxmlformats.org/officeDocument/2006/relationships/hyperlink" Target="https://registrar.uwo.ca/faculty_academic_counselling.html" TargetMode="External"/><Relationship Id="rId27" Type="http://schemas.openxmlformats.org/officeDocument/2006/relationships/hyperlink" Target="http://academicsupport.uwo.ca/accessible_education/index.html" TargetMode="External"/><Relationship Id="rId30" Type="http://schemas.openxmlformats.org/officeDocument/2006/relationships/hyperlink" Target="https://westernusc.ca/services/" TargetMode="External"/><Relationship Id="rId35" Type="http://schemas.openxmlformats.org/officeDocument/2006/relationships/fontTable" Target="fontTable.xml"/><Relationship Id="rId8" Type="http://schemas.openxmlformats.org/officeDocument/2006/relationships/hyperlink" Target="http://www.westerncalendar.uwo.ca/Courses.cf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ECC89-588C-45C3-B921-6130C9399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UWO</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Wilson</dc:creator>
  <cp:lastModifiedBy>Renee Vachon</cp:lastModifiedBy>
  <cp:revision>7</cp:revision>
  <cp:lastPrinted>2011-12-13T15:34:00Z</cp:lastPrinted>
  <dcterms:created xsi:type="dcterms:W3CDTF">2023-11-22T14:39:00Z</dcterms:created>
  <dcterms:modified xsi:type="dcterms:W3CDTF">2023-11-22T15:53:00Z</dcterms:modified>
</cp:coreProperties>
</file>