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A4F31C" w14:textId="77777777" w:rsidR="00482203" w:rsidRDefault="00482203" w:rsidP="15CE4AC6">
      <w:pPr>
        <w:jc w:val="center"/>
        <w:rPr>
          <w:rFonts w:eastAsia="Arial" w:cs="Arial"/>
          <w:b/>
          <w:bCs/>
          <w:smallCaps/>
          <w:sz w:val="48"/>
          <w:szCs w:val="48"/>
        </w:rPr>
      </w:pPr>
      <w:bookmarkStart w:id="0" w:name="_Toc149842805"/>
      <w:bookmarkStart w:id="1" w:name="_Toc149843306"/>
      <w:bookmarkStart w:id="2" w:name="_Toc304749043"/>
      <w:bookmarkStart w:id="3" w:name="_Toc304749137"/>
      <w:bookmarkStart w:id="4" w:name="_Toc304749217"/>
      <w:bookmarkStart w:id="5" w:name="_Toc304750239"/>
      <w:bookmarkStart w:id="6" w:name="_Toc304751874"/>
      <w:bookmarkStart w:id="7" w:name="_Toc304754698"/>
      <w:bookmarkStart w:id="8" w:name="_Toc304759749"/>
      <w:bookmarkStart w:id="9" w:name="_Toc304801529"/>
      <w:bookmarkStart w:id="10" w:name="_Toc306054525"/>
      <w:bookmarkStart w:id="11" w:name="_Toc318462025"/>
      <w:bookmarkStart w:id="12" w:name="_Toc318795544"/>
      <w:bookmarkStart w:id="13" w:name="_Toc304386551"/>
      <w:bookmarkStart w:id="14" w:name="_Toc399867325"/>
    </w:p>
    <w:p w14:paraId="5FF78795" w14:textId="77777777" w:rsidR="00482203" w:rsidRDefault="00482203" w:rsidP="15CE4AC6">
      <w:pPr>
        <w:jc w:val="center"/>
        <w:rPr>
          <w:rFonts w:eastAsia="Arial" w:cs="Arial"/>
          <w:b/>
          <w:bCs/>
          <w:smallCaps/>
          <w:sz w:val="48"/>
          <w:szCs w:val="48"/>
        </w:rPr>
      </w:pPr>
    </w:p>
    <w:p w14:paraId="0C28F24D" w14:textId="078FF289" w:rsidR="003061F3" w:rsidRPr="003129E9" w:rsidRDefault="003061F3" w:rsidP="15CE4AC6">
      <w:pPr>
        <w:spacing w:line="240" w:lineRule="auto"/>
        <w:jc w:val="center"/>
        <w:rPr>
          <w:rFonts w:eastAsia="Arial" w:cs="Arial"/>
          <w:b/>
          <w:bCs/>
          <w:smallCaps/>
          <w:sz w:val="48"/>
          <w:szCs w:val="48"/>
        </w:rPr>
      </w:pPr>
      <w:r w:rsidRPr="15CE4AC6">
        <w:rPr>
          <w:rFonts w:eastAsia="Arial" w:cs="Arial"/>
          <w:b/>
          <w:bCs/>
          <w:smallCaps/>
          <w:sz w:val="48"/>
          <w:szCs w:val="48"/>
        </w:rPr>
        <w:t>Western University</w:t>
      </w:r>
    </w:p>
    <w:p w14:paraId="19E42BE0" w14:textId="77777777" w:rsidR="003061F3" w:rsidRPr="003129E9" w:rsidRDefault="003061F3" w:rsidP="15CE4AC6">
      <w:pPr>
        <w:jc w:val="center"/>
        <w:rPr>
          <w:rFonts w:eastAsia="Arial" w:cs="Arial"/>
          <w:b/>
          <w:bCs/>
          <w:smallCaps/>
          <w:sz w:val="48"/>
          <w:szCs w:val="48"/>
        </w:rPr>
      </w:pPr>
    </w:p>
    <w:p w14:paraId="6173E7D0" w14:textId="3E08CE9B" w:rsidR="003061F3" w:rsidRPr="003129E9" w:rsidRDefault="003061F3" w:rsidP="15CE4AC6">
      <w:pPr>
        <w:jc w:val="center"/>
        <w:rPr>
          <w:rFonts w:eastAsia="Arial" w:cs="Arial"/>
          <w:b/>
          <w:bCs/>
          <w:smallCaps/>
          <w:sz w:val="48"/>
          <w:szCs w:val="48"/>
        </w:rPr>
      </w:pPr>
      <w:r w:rsidRPr="15CE4AC6">
        <w:rPr>
          <w:rFonts w:eastAsia="Arial" w:cs="Arial"/>
          <w:b/>
          <w:bCs/>
          <w:smallCaps/>
          <w:sz w:val="48"/>
          <w:szCs w:val="48"/>
        </w:rPr>
        <w:t xml:space="preserve">graduate collaborative </w:t>
      </w:r>
      <w:bookmarkStart w:id="15" w:name="_Hlk117514932"/>
      <w:r w:rsidRPr="15CE4AC6">
        <w:rPr>
          <w:rFonts w:eastAsia="Arial" w:cs="Arial"/>
          <w:b/>
          <w:bCs/>
          <w:smallCaps/>
          <w:sz w:val="48"/>
          <w:szCs w:val="48"/>
        </w:rPr>
        <w:t xml:space="preserve">specialization </w:t>
      </w:r>
      <w:bookmarkEnd w:id="15"/>
      <w:r w:rsidRPr="15CE4AC6">
        <w:rPr>
          <w:rFonts w:eastAsia="Arial" w:cs="Arial"/>
          <w:b/>
          <w:bCs/>
          <w:smallCaps/>
          <w:sz w:val="48"/>
          <w:szCs w:val="48"/>
        </w:rPr>
        <w:t>cyclical review</w:t>
      </w:r>
    </w:p>
    <w:bookmarkEnd w:id="0"/>
    <w:bookmarkEnd w:id="1"/>
    <w:bookmarkEnd w:id="2"/>
    <w:bookmarkEnd w:id="3"/>
    <w:bookmarkEnd w:id="4"/>
    <w:bookmarkEnd w:id="5"/>
    <w:bookmarkEnd w:id="6"/>
    <w:bookmarkEnd w:id="7"/>
    <w:bookmarkEnd w:id="8"/>
    <w:bookmarkEnd w:id="9"/>
    <w:bookmarkEnd w:id="10"/>
    <w:bookmarkEnd w:id="11"/>
    <w:bookmarkEnd w:id="12"/>
    <w:p w14:paraId="384B6CE2" w14:textId="248AA564" w:rsidR="003061F3" w:rsidRPr="003129E9" w:rsidRDefault="003061F3" w:rsidP="15CE4AC6">
      <w:pPr>
        <w:jc w:val="center"/>
        <w:rPr>
          <w:rFonts w:eastAsia="Arial" w:cs="Arial"/>
          <w:smallCaps/>
          <w:color w:val="808080"/>
          <w:sz w:val="36"/>
          <w:szCs w:val="36"/>
          <w:lang w:val="en-CA"/>
        </w:rPr>
      </w:pPr>
      <w:r>
        <w:br/>
      </w:r>
      <w:bookmarkEnd w:id="13"/>
      <w:r w:rsidR="4889E70F" w:rsidRPr="09A40E51">
        <w:rPr>
          <w:rFonts w:eastAsia="Arial" w:cs="Arial"/>
          <w:smallCaps/>
          <w:color w:val="808080" w:themeColor="background1" w:themeShade="80"/>
          <w:sz w:val="36"/>
          <w:szCs w:val="36"/>
          <w:lang w:val="en-CA"/>
        </w:rPr>
        <w:t>Collaborative S</w:t>
      </w:r>
      <w:r w:rsidRPr="09A40E51">
        <w:rPr>
          <w:rFonts w:eastAsia="Arial" w:cs="Arial"/>
          <w:smallCaps/>
          <w:color w:val="808080" w:themeColor="background1" w:themeShade="80"/>
          <w:sz w:val="36"/>
          <w:szCs w:val="36"/>
          <w:lang w:val="en-CA"/>
        </w:rPr>
        <w:t xml:space="preserve">pecialization name </w:t>
      </w:r>
    </w:p>
    <w:p w14:paraId="409CDA77" w14:textId="77777777" w:rsidR="003061F3" w:rsidRPr="003129E9" w:rsidRDefault="003061F3" w:rsidP="15CE4AC6">
      <w:pPr>
        <w:jc w:val="center"/>
        <w:rPr>
          <w:rFonts w:eastAsia="Arial" w:cs="Arial"/>
          <w:b/>
          <w:bCs/>
        </w:rPr>
      </w:pPr>
    </w:p>
    <w:p w14:paraId="5C75E231" w14:textId="77777777" w:rsidR="003061F3" w:rsidRPr="00C22E6D" w:rsidRDefault="003061F3" w:rsidP="15CE4AC6">
      <w:pPr>
        <w:pStyle w:val="Title"/>
        <w:rPr>
          <w:rFonts w:ascii="Arial" w:eastAsia="Arial" w:hAnsi="Arial" w:cs="Arial"/>
          <w:lang w:val="en-GB"/>
        </w:rPr>
      </w:pPr>
      <w:r w:rsidRPr="15CE4AC6">
        <w:rPr>
          <w:rFonts w:ascii="Arial" w:eastAsia="Arial" w:hAnsi="Arial" w:cs="Arial"/>
          <w:lang w:val="en-GB"/>
        </w:rPr>
        <w:t>Volume 1 – Self Study Template</w:t>
      </w:r>
    </w:p>
    <w:p w14:paraId="31735F46" w14:textId="77777777" w:rsidR="003061F3" w:rsidRPr="003129E9" w:rsidRDefault="003061F3" w:rsidP="15CE4AC6">
      <w:pPr>
        <w:pStyle w:val="NoSpacing"/>
        <w:spacing w:after="200"/>
        <w:jc w:val="center"/>
        <w:rPr>
          <w:rFonts w:eastAsia="Arial" w:cs="Arial"/>
          <w:smallCaps/>
          <w:color w:val="808080"/>
          <w:sz w:val="36"/>
          <w:szCs w:val="36"/>
        </w:rPr>
      </w:pPr>
    </w:p>
    <w:p w14:paraId="321AC25E" w14:textId="77777777" w:rsidR="003061F3" w:rsidRPr="003129E9" w:rsidRDefault="003061F3" w:rsidP="15CE4AC6">
      <w:pPr>
        <w:jc w:val="center"/>
        <w:rPr>
          <w:rStyle w:val="Emphasis"/>
          <w:rFonts w:eastAsia="Arial" w:cs="Arial"/>
          <w:b/>
          <w:bCs/>
          <w:sz w:val="32"/>
          <w:szCs w:val="32"/>
        </w:rPr>
      </w:pPr>
      <w:r w:rsidRPr="15CE4AC6">
        <w:rPr>
          <w:rFonts w:eastAsia="Arial" w:cs="Arial"/>
          <w:smallCaps/>
          <w:color w:val="808080" w:themeColor="background1" w:themeShade="80"/>
          <w:sz w:val="36"/>
          <w:szCs w:val="36"/>
        </w:rPr>
        <w:t>Date (month/year)</w:t>
      </w:r>
      <w:r w:rsidRPr="15CE4AC6">
        <w:rPr>
          <w:rStyle w:val="Emphasis"/>
          <w:rFonts w:eastAsia="Arial" w:cs="Arial"/>
          <w:b/>
          <w:bCs/>
          <w:sz w:val="32"/>
          <w:szCs w:val="32"/>
        </w:rPr>
        <w:t xml:space="preserve"> </w:t>
      </w:r>
    </w:p>
    <w:p w14:paraId="479F63FE" w14:textId="77777777" w:rsidR="003061F3" w:rsidRPr="003129E9" w:rsidRDefault="003061F3" w:rsidP="15CE4AC6">
      <w:pPr>
        <w:jc w:val="center"/>
        <w:rPr>
          <w:rStyle w:val="Emphasis"/>
          <w:rFonts w:eastAsia="Arial" w:cs="Arial"/>
          <w:b/>
          <w:bCs/>
          <w:sz w:val="32"/>
          <w:szCs w:val="32"/>
        </w:rPr>
      </w:pPr>
    </w:p>
    <w:p w14:paraId="48CBEAEE" w14:textId="77777777" w:rsidR="003061F3" w:rsidRPr="003129E9" w:rsidRDefault="003061F3" w:rsidP="15CE4AC6">
      <w:pPr>
        <w:jc w:val="center"/>
        <w:rPr>
          <w:rStyle w:val="Emphasis"/>
          <w:rFonts w:eastAsia="Arial" w:cs="Arial"/>
          <w:b/>
          <w:bCs/>
          <w:sz w:val="32"/>
          <w:szCs w:val="32"/>
        </w:rPr>
      </w:pPr>
    </w:p>
    <w:p w14:paraId="52007644" w14:textId="77777777" w:rsidR="003061F3" w:rsidRPr="003129E9" w:rsidRDefault="003061F3" w:rsidP="15CE4AC6">
      <w:pPr>
        <w:jc w:val="center"/>
        <w:rPr>
          <w:rFonts w:eastAsia="Arial" w:cs="Arial"/>
          <w:i/>
          <w:iCs/>
          <w:smallCaps/>
          <w:sz w:val="28"/>
          <w:szCs w:val="28"/>
        </w:rPr>
      </w:pPr>
      <w:bookmarkStart w:id="16" w:name="_Toc149842810"/>
      <w:bookmarkStart w:id="17" w:name="_Toc149843311"/>
      <w:bookmarkStart w:id="18" w:name="_Toc304386553"/>
      <w:bookmarkStart w:id="19" w:name="_Toc304749046"/>
      <w:bookmarkStart w:id="20" w:name="_Toc304749140"/>
      <w:bookmarkStart w:id="21" w:name="_Toc304749220"/>
      <w:bookmarkStart w:id="22" w:name="_Toc304750242"/>
      <w:bookmarkStart w:id="23" w:name="_Toc304751877"/>
      <w:bookmarkStart w:id="24" w:name="_Toc304754701"/>
      <w:bookmarkStart w:id="25" w:name="_Toc304759752"/>
      <w:bookmarkStart w:id="26" w:name="_Toc304801532"/>
      <w:bookmarkStart w:id="27" w:name="_Toc306054528"/>
      <w:bookmarkStart w:id="28" w:name="_Toc318462028"/>
      <w:bookmarkStart w:id="29" w:name="_Toc318795547"/>
      <w:r w:rsidRPr="15CE4AC6">
        <w:rPr>
          <w:rFonts w:eastAsia="Arial" w:cs="Arial"/>
          <w:i/>
          <w:iCs/>
          <w:smallCaps/>
          <w:sz w:val="28"/>
          <w:szCs w:val="28"/>
        </w:rPr>
        <w:t>Submitted to the</w:t>
      </w:r>
      <w:bookmarkEnd w:id="16"/>
      <w:bookmarkEnd w:id="17"/>
      <w:r>
        <w:br/>
      </w:r>
      <w:r w:rsidRPr="15CE4AC6">
        <w:rPr>
          <w:rFonts w:eastAsia="Arial" w:cs="Arial"/>
          <w:i/>
          <w:iCs/>
          <w:smallCaps/>
          <w:sz w:val="28"/>
          <w:szCs w:val="28"/>
        </w:rPr>
        <w:t>Senate Subcommittee on Program Review – Graduate</w:t>
      </w:r>
      <w:bookmarkEnd w:id="18"/>
      <w:bookmarkEnd w:id="19"/>
      <w:bookmarkEnd w:id="20"/>
      <w:bookmarkEnd w:id="21"/>
      <w:bookmarkEnd w:id="22"/>
      <w:bookmarkEnd w:id="23"/>
      <w:bookmarkEnd w:id="24"/>
      <w:bookmarkEnd w:id="25"/>
      <w:bookmarkEnd w:id="26"/>
      <w:bookmarkEnd w:id="27"/>
      <w:bookmarkEnd w:id="28"/>
      <w:bookmarkEnd w:id="29"/>
    </w:p>
    <w:p w14:paraId="76C5E551" w14:textId="77777777" w:rsidR="003061F3" w:rsidRPr="003129E9" w:rsidRDefault="003061F3" w:rsidP="15CE4AC6">
      <w:pPr>
        <w:jc w:val="center"/>
        <w:rPr>
          <w:rFonts w:eastAsia="Arial" w:cs="Arial"/>
          <w:i/>
          <w:iCs/>
          <w:smallCaps/>
          <w:sz w:val="28"/>
          <w:szCs w:val="28"/>
        </w:rPr>
      </w:pPr>
      <w:bookmarkStart w:id="30" w:name="_Toc304386554"/>
      <w:bookmarkStart w:id="31" w:name="_Toc304749047"/>
      <w:bookmarkStart w:id="32" w:name="_Toc304749141"/>
      <w:bookmarkStart w:id="33" w:name="_Toc304749221"/>
      <w:bookmarkStart w:id="34" w:name="_Toc304750243"/>
      <w:bookmarkStart w:id="35" w:name="_Toc304751878"/>
      <w:bookmarkStart w:id="36" w:name="_Toc304754702"/>
      <w:bookmarkStart w:id="37" w:name="_Toc304759753"/>
      <w:bookmarkStart w:id="38" w:name="_Toc304801533"/>
      <w:bookmarkStart w:id="39" w:name="_Toc306054529"/>
      <w:bookmarkStart w:id="40" w:name="_Toc318462029"/>
      <w:bookmarkStart w:id="41" w:name="_Toc318795548"/>
      <w:r w:rsidRPr="15CE4AC6">
        <w:rPr>
          <w:rFonts w:eastAsia="Arial" w:cs="Arial"/>
          <w:i/>
          <w:iCs/>
          <w:smallCaps/>
          <w:sz w:val="28"/>
          <w:szCs w:val="28"/>
        </w:rPr>
        <w:t xml:space="preserve">Western </w:t>
      </w:r>
      <w:bookmarkEnd w:id="30"/>
      <w:bookmarkEnd w:id="31"/>
      <w:bookmarkEnd w:id="32"/>
      <w:bookmarkEnd w:id="33"/>
      <w:bookmarkEnd w:id="34"/>
      <w:bookmarkEnd w:id="35"/>
      <w:bookmarkEnd w:id="36"/>
      <w:bookmarkEnd w:id="37"/>
      <w:bookmarkEnd w:id="38"/>
      <w:bookmarkEnd w:id="39"/>
      <w:bookmarkEnd w:id="40"/>
      <w:bookmarkEnd w:id="41"/>
      <w:r w:rsidRPr="15CE4AC6">
        <w:rPr>
          <w:rFonts w:eastAsia="Arial" w:cs="Arial"/>
          <w:i/>
          <w:iCs/>
          <w:smallCaps/>
          <w:sz w:val="28"/>
          <w:szCs w:val="28"/>
        </w:rPr>
        <w:t>University</w:t>
      </w:r>
    </w:p>
    <w:p w14:paraId="6679C577" w14:textId="4766BD30" w:rsidR="003061F3" w:rsidRPr="003129E9" w:rsidRDefault="003061F3" w:rsidP="15CE4AC6">
      <w:pPr>
        <w:jc w:val="center"/>
        <w:rPr>
          <w:rStyle w:val="Emphasis"/>
          <w:rFonts w:eastAsia="Arial" w:cs="Arial"/>
          <w:b/>
          <w:bCs/>
          <w:sz w:val="32"/>
          <w:szCs w:val="32"/>
        </w:rPr>
      </w:pPr>
      <w:r>
        <w:br/>
      </w:r>
      <w:bookmarkStart w:id="42" w:name="_Toc304386555"/>
      <w:bookmarkStart w:id="43" w:name="_Toc304749048"/>
      <w:bookmarkStart w:id="44" w:name="_Toc304749142"/>
      <w:bookmarkStart w:id="45" w:name="_Toc304749222"/>
      <w:bookmarkStart w:id="46" w:name="_Toc304750244"/>
      <w:bookmarkStart w:id="47" w:name="_Toc304751879"/>
      <w:bookmarkStart w:id="48" w:name="_Toc304754703"/>
      <w:bookmarkStart w:id="49" w:name="_Toc304759754"/>
      <w:bookmarkStart w:id="50" w:name="_Toc304801534"/>
      <w:bookmarkStart w:id="51" w:name="_Toc306054530"/>
      <w:bookmarkStart w:id="52" w:name="_Toc318462030"/>
      <w:bookmarkStart w:id="53" w:name="_Toc318795549"/>
      <w:r w:rsidRPr="15CE4AC6">
        <w:rPr>
          <w:rStyle w:val="Emphasis"/>
          <w:rFonts w:eastAsia="Arial" w:cs="Arial"/>
          <w:b/>
          <w:bCs/>
          <w:sz w:val="32"/>
          <w:szCs w:val="32"/>
        </w:rPr>
        <w:t>Date</w:t>
      </w:r>
      <w:bookmarkEnd w:id="42"/>
      <w:bookmarkEnd w:id="43"/>
      <w:bookmarkEnd w:id="44"/>
      <w:bookmarkEnd w:id="45"/>
      <w:bookmarkEnd w:id="46"/>
      <w:bookmarkEnd w:id="47"/>
      <w:bookmarkEnd w:id="48"/>
      <w:bookmarkEnd w:id="49"/>
      <w:bookmarkEnd w:id="50"/>
      <w:bookmarkEnd w:id="51"/>
      <w:bookmarkEnd w:id="52"/>
      <w:bookmarkEnd w:id="53"/>
    </w:p>
    <w:p w14:paraId="5CF364EA" w14:textId="77777777" w:rsidR="003061F3" w:rsidRPr="003129E9" w:rsidRDefault="003061F3" w:rsidP="15CE4AC6">
      <w:pPr>
        <w:jc w:val="center"/>
        <w:rPr>
          <w:rStyle w:val="Emphasis"/>
          <w:rFonts w:eastAsia="Arial" w:cs="Arial"/>
          <w:b/>
          <w:bCs/>
          <w:sz w:val="32"/>
          <w:szCs w:val="32"/>
        </w:rPr>
      </w:pPr>
    </w:p>
    <w:p w14:paraId="5868D083" w14:textId="00733E8D" w:rsidR="001D2E17" w:rsidRPr="006113EE" w:rsidRDefault="003061F3" w:rsidP="15CE4AC6">
      <w:pPr>
        <w:pStyle w:val="Title"/>
        <w:rPr>
          <w:rStyle w:val="Emphasis"/>
          <w:rFonts w:ascii="Arial" w:eastAsia="Arial" w:hAnsi="Arial" w:cs="Arial"/>
        </w:rPr>
      </w:pPr>
      <w:r w:rsidRPr="15CE4AC6">
        <w:rPr>
          <w:rStyle w:val="Emphasis"/>
          <w:rFonts w:ascii="Arial" w:eastAsia="Arial" w:hAnsi="Arial" w:cs="Arial"/>
        </w:rPr>
        <w:t>This document is confidential to the review process</w:t>
      </w:r>
    </w:p>
    <w:p w14:paraId="4706CA1A" w14:textId="77777777" w:rsidR="001D2E17" w:rsidRDefault="001D2E17" w:rsidP="15CE4AC6">
      <w:pPr>
        <w:tabs>
          <w:tab w:val="clear" w:pos="432"/>
        </w:tabs>
        <w:rPr>
          <w:rFonts w:eastAsia="Arial" w:cs="Arial"/>
          <w:b/>
          <w:bCs/>
          <w:color w:val="002A5C"/>
          <w:spacing w:val="5"/>
          <w:kern w:val="28"/>
          <w:sz w:val="42"/>
          <w:szCs w:val="42"/>
        </w:rPr>
      </w:pPr>
      <w:r w:rsidRPr="15CE4AC6">
        <w:rPr>
          <w:rFonts w:eastAsia="Arial" w:cs="Arial"/>
        </w:rPr>
        <w:br w:type="page"/>
      </w:r>
    </w:p>
    <w:p w14:paraId="027AAD86" w14:textId="183D63E6" w:rsidR="00CA3DCD" w:rsidRPr="00D66BD0" w:rsidRDefault="000B1CA7" w:rsidP="15CE4AC6">
      <w:pPr>
        <w:rPr>
          <w:rFonts w:eastAsia="Arial" w:cs="Arial"/>
          <w:sz w:val="24"/>
          <w:szCs w:val="24"/>
        </w:rPr>
      </w:pPr>
      <w:r w:rsidRPr="15CE4AC6">
        <w:rPr>
          <w:rFonts w:eastAsia="Arial" w:cs="Arial"/>
          <w:sz w:val="24"/>
          <w:szCs w:val="24"/>
        </w:rPr>
        <w:lastRenderedPageBreak/>
        <w:t xml:space="preserve">The </w:t>
      </w:r>
      <w:r w:rsidR="003061F3" w:rsidRPr="15CE4AC6">
        <w:rPr>
          <w:rFonts w:eastAsia="Arial" w:cs="Arial"/>
          <w:sz w:val="24"/>
          <w:szCs w:val="24"/>
        </w:rPr>
        <w:t>D</w:t>
      </w:r>
      <w:r w:rsidRPr="15CE4AC6">
        <w:rPr>
          <w:rFonts w:eastAsia="Arial" w:cs="Arial"/>
          <w:sz w:val="24"/>
          <w:szCs w:val="24"/>
        </w:rPr>
        <w:t>irector of the C</w:t>
      </w:r>
      <w:r w:rsidR="008D5C24" w:rsidRPr="15CE4AC6">
        <w:rPr>
          <w:rFonts w:eastAsia="Arial" w:cs="Arial"/>
          <w:sz w:val="24"/>
          <w:szCs w:val="24"/>
        </w:rPr>
        <w:t xml:space="preserve">ollaborative </w:t>
      </w:r>
      <w:r w:rsidRPr="15CE4AC6">
        <w:rPr>
          <w:rFonts w:eastAsia="Arial" w:cs="Arial"/>
          <w:sz w:val="24"/>
          <w:szCs w:val="24"/>
        </w:rPr>
        <w:t>S</w:t>
      </w:r>
      <w:r w:rsidR="00D97C3D" w:rsidRPr="15CE4AC6">
        <w:rPr>
          <w:rFonts w:eastAsia="Arial" w:cs="Arial"/>
          <w:sz w:val="24"/>
          <w:szCs w:val="24"/>
        </w:rPr>
        <w:t>pecialization</w:t>
      </w:r>
      <w:r w:rsidR="008D5C24" w:rsidRPr="15CE4AC6">
        <w:rPr>
          <w:rFonts w:eastAsia="Arial" w:cs="Arial"/>
          <w:sz w:val="24"/>
          <w:szCs w:val="24"/>
        </w:rPr>
        <w:t xml:space="preserve"> should prepare a self-study addressing the</w:t>
      </w:r>
      <w:r w:rsidR="5F5FC2BA" w:rsidRPr="15CE4AC6">
        <w:rPr>
          <w:rFonts w:eastAsia="Arial" w:cs="Arial"/>
          <w:sz w:val="24"/>
          <w:szCs w:val="24"/>
        </w:rPr>
        <w:t xml:space="preserve"> questions and prompts in the dedicated self-study template, </w:t>
      </w:r>
      <w:r w:rsidR="287CFD9E" w:rsidRPr="15CE4AC6">
        <w:rPr>
          <w:rFonts w:eastAsia="Arial" w:cs="Arial"/>
          <w:sz w:val="24"/>
          <w:szCs w:val="24"/>
        </w:rPr>
        <w:t>with inclusion</w:t>
      </w:r>
      <w:r w:rsidR="5D638F08" w:rsidRPr="15CE4AC6">
        <w:rPr>
          <w:rFonts w:eastAsia="Arial" w:cs="Arial"/>
          <w:sz w:val="24"/>
          <w:szCs w:val="24"/>
        </w:rPr>
        <w:t xml:space="preserve"> of</w:t>
      </w:r>
      <w:r w:rsidR="008D5C24" w:rsidRPr="15CE4AC6">
        <w:rPr>
          <w:rFonts w:eastAsia="Arial" w:cs="Arial"/>
          <w:sz w:val="24"/>
          <w:szCs w:val="24"/>
        </w:rPr>
        <w:t xml:space="preserve"> data </w:t>
      </w:r>
      <w:r w:rsidR="00FA1F50" w:rsidRPr="15CE4AC6">
        <w:rPr>
          <w:rFonts w:eastAsia="Arial" w:cs="Arial"/>
          <w:sz w:val="24"/>
          <w:szCs w:val="24"/>
        </w:rPr>
        <w:t>supplied by</w:t>
      </w:r>
      <w:r w:rsidR="616291F9" w:rsidRPr="15CE4AC6">
        <w:rPr>
          <w:rFonts w:eastAsia="Arial" w:cs="Arial"/>
          <w:sz w:val="24"/>
          <w:szCs w:val="24"/>
        </w:rPr>
        <w:t xml:space="preserve"> the</w:t>
      </w:r>
      <w:r w:rsidR="00FA1F50" w:rsidRPr="15CE4AC6">
        <w:rPr>
          <w:rFonts w:eastAsia="Arial" w:cs="Arial"/>
          <w:sz w:val="24"/>
          <w:szCs w:val="24"/>
        </w:rPr>
        <w:t xml:space="preserve"> SGPS</w:t>
      </w:r>
      <w:r w:rsidR="0A4FDF1F" w:rsidRPr="15CE4AC6">
        <w:rPr>
          <w:rFonts w:eastAsia="Arial" w:cs="Arial"/>
          <w:sz w:val="24"/>
          <w:szCs w:val="24"/>
        </w:rPr>
        <w:t xml:space="preserve"> and the terms of reference of the Collaborative Specialization</w:t>
      </w:r>
      <w:r w:rsidR="008D5C24" w:rsidRPr="15CE4AC6">
        <w:rPr>
          <w:rFonts w:eastAsia="Arial" w:cs="Arial"/>
          <w:sz w:val="24"/>
          <w:szCs w:val="24"/>
        </w:rPr>
        <w:t xml:space="preserve">. </w:t>
      </w:r>
      <w:r w:rsidR="00CA3DCD" w:rsidRPr="15CE4AC6">
        <w:rPr>
          <w:rFonts w:eastAsia="Arial" w:cs="Arial"/>
          <w:sz w:val="24"/>
          <w:szCs w:val="24"/>
        </w:rPr>
        <w:t>The self-study should also list all participating programs</w:t>
      </w:r>
      <w:r w:rsidR="00482203" w:rsidRPr="15CE4AC6">
        <w:rPr>
          <w:rFonts w:eastAsia="Arial" w:cs="Arial"/>
          <w:sz w:val="24"/>
          <w:szCs w:val="24"/>
        </w:rPr>
        <w:t xml:space="preserve"> and include</w:t>
      </w:r>
      <w:r w:rsidR="00720814" w:rsidRPr="15CE4AC6">
        <w:rPr>
          <w:rFonts w:eastAsia="Arial" w:cs="Arial"/>
          <w:sz w:val="24"/>
          <w:szCs w:val="24"/>
        </w:rPr>
        <w:t xml:space="preserve"> </w:t>
      </w:r>
      <w:r w:rsidR="0090633C">
        <w:rPr>
          <w:rFonts w:eastAsia="Arial" w:cs="Arial"/>
          <w:sz w:val="24"/>
          <w:szCs w:val="24"/>
        </w:rPr>
        <w:t xml:space="preserve">updated </w:t>
      </w:r>
      <w:r w:rsidR="00720814" w:rsidRPr="15CE4AC6">
        <w:rPr>
          <w:rFonts w:eastAsia="Arial" w:cs="Arial"/>
          <w:sz w:val="24"/>
          <w:szCs w:val="24"/>
        </w:rPr>
        <w:t>copies of Memoranda of Understanding for each participating program as appendices (update</w:t>
      </w:r>
      <w:r w:rsidR="00027BAC" w:rsidRPr="15CE4AC6">
        <w:rPr>
          <w:rFonts w:eastAsia="Arial" w:cs="Arial"/>
          <w:sz w:val="24"/>
          <w:szCs w:val="24"/>
        </w:rPr>
        <w:t>d</w:t>
      </w:r>
      <w:r w:rsidR="00720814" w:rsidRPr="15CE4AC6">
        <w:rPr>
          <w:rFonts w:eastAsia="Arial" w:cs="Arial"/>
          <w:sz w:val="24"/>
          <w:szCs w:val="24"/>
        </w:rPr>
        <w:t xml:space="preserve"> as needed)</w:t>
      </w:r>
      <w:r w:rsidR="064956F0" w:rsidRPr="15CE4AC6">
        <w:rPr>
          <w:rFonts w:eastAsia="Arial" w:cs="Arial"/>
          <w:sz w:val="24"/>
          <w:szCs w:val="24"/>
        </w:rPr>
        <w:t>.</w:t>
      </w:r>
    </w:p>
    <w:p w14:paraId="7B149B63" w14:textId="2F96A92C" w:rsidR="00011F82" w:rsidRDefault="005D6E7D" w:rsidP="15CE4AC6">
      <w:pPr>
        <w:rPr>
          <w:rFonts w:eastAsia="Arial" w:cs="Arial"/>
          <w:sz w:val="24"/>
          <w:szCs w:val="24"/>
        </w:rPr>
      </w:pPr>
      <w:r w:rsidRPr="15CE4AC6">
        <w:rPr>
          <w:rFonts w:eastAsia="Arial" w:cs="Arial"/>
          <w:b/>
          <w:bCs/>
          <w:sz w:val="24"/>
          <w:szCs w:val="24"/>
        </w:rPr>
        <w:t>Note</w:t>
      </w:r>
      <w:r w:rsidRPr="15CE4AC6">
        <w:rPr>
          <w:rFonts w:eastAsia="Arial" w:cs="Arial"/>
          <w:sz w:val="24"/>
          <w:szCs w:val="24"/>
        </w:rPr>
        <w:t>:</w:t>
      </w:r>
      <w:r w:rsidR="000B1CA7" w:rsidRPr="15CE4AC6">
        <w:rPr>
          <w:rFonts w:eastAsia="Arial" w:cs="Arial"/>
          <w:sz w:val="24"/>
          <w:szCs w:val="24"/>
        </w:rPr>
        <w:t xml:space="preserve"> The review process for C</w:t>
      </w:r>
      <w:r w:rsidRPr="15CE4AC6">
        <w:rPr>
          <w:rFonts w:eastAsia="Arial" w:cs="Arial"/>
          <w:sz w:val="24"/>
          <w:szCs w:val="24"/>
        </w:rPr>
        <w:t xml:space="preserve">ollaborative </w:t>
      </w:r>
      <w:r w:rsidR="000B1CA7" w:rsidRPr="15CE4AC6">
        <w:rPr>
          <w:rFonts w:eastAsia="Arial" w:cs="Arial"/>
          <w:sz w:val="24"/>
          <w:szCs w:val="24"/>
        </w:rPr>
        <w:t>S</w:t>
      </w:r>
      <w:r w:rsidR="00D97C3D" w:rsidRPr="15CE4AC6">
        <w:rPr>
          <w:rFonts w:eastAsia="Arial" w:cs="Arial"/>
          <w:sz w:val="24"/>
          <w:szCs w:val="24"/>
        </w:rPr>
        <w:t>pecialization</w:t>
      </w:r>
      <w:r w:rsidRPr="15CE4AC6">
        <w:rPr>
          <w:rFonts w:eastAsia="Arial" w:cs="Arial"/>
          <w:sz w:val="24"/>
          <w:szCs w:val="24"/>
        </w:rPr>
        <w:t xml:space="preserve">s differs from that </w:t>
      </w:r>
      <w:r w:rsidR="0F450354" w:rsidRPr="15CE4AC6">
        <w:rPr>
          <w:rFonts w:eastAsia="Arial" w:cs="Arial"/>
          <w:sz w:val="24"/>
          <w:szCs w:val="24"/>
        </w:rPr>
        <w:t>of</w:t>
      </w:r>
      <w:r w:rsidRPr="15CE4AC6">
        <w:rPr>
          <w:rFonts w:eastAsia="Arial" w:cs="Arial"/>
          <w:sz w:val="24"/>
          <w:szCs w:val="24"/>
        </w:rPr>
        <w:t xml:space="preserve"> degree credit programs, reflecting the unique nature of these </w:t>
      </w:r>
      <w:r w:rsidR="00D97C3D" w:rsidRPr="15CE4AC6">
        <w:rPr>
          <w:rFonts w:eastAsia="Arial" w:cs="Arial"/>
          <w:sz w:val="24"/>
          <w:szCs w:val="24"/>
        </w:rPr>
        <w:t>specialization</w:t>
      </w:r>
      <w:r w:rsidRPr="15CE4AC6">
        <w:rPr>
          <w:rFonts w:eastAsia="Arial" w:cs="Arial"/>
          <w:sz w:val="24"/>
          <w:szCs w:val="24"/>
        </w:rPr>
        <w:t xml:space="preserve">s. Collaborative </w:t>
      </w:r>
      <w:r w:rsidR="000B1CA7" w:rsidRPr="15CE4AC6">
        <w:rPr>
          <w:rFonts w:eastAsia="Arial" w:cs="Arial"/>
          <w:sz w:val="24"/>
          <w:szCs w:val="24"/>
        </w:rPr>
        <w:t>S</w:t>
      </w:r>
      <w:r w:rsidR="00D97C3D" w:rsidRPr="15CE4AC6">
        <w:rPr>
          <w:rFonts w:eastAsia="Arial" w:cs="Arial"/>
          <w:sz w:val="24"/>
          <w:szCs w:val="24"/>
        </w:rPr>
        <w:t>pecialization</w:t>
      </w:r>
      <w:r w:rsidRPr="15CE4AC6">
        <w:rPr>
          <w:rFonts w:eastAsia="Arial" w:cs="Arial"/>
          <w:sz w:val="24"/>
          <w:szCs w:val="24"/>
        </w:rPr>
        <w:t>s do not themselves confer degree credit. Instead</w:t>
      </w:r>
      <w:r w:rsidR="4E9D0CED" w:rsidRPr="15CE4AC6">
        <w:rPr>
          <w:rFonts w:eastAsia="Arial" w:cs="Arial"/>
          <w:sz w:val="24"/>
          <w:szCs w:val="24"/>
        </w:rPr>
        <w:t>,</w:t>
      </w:r>
      <w:r w:rsidRPr="15CE4AC6">
        <w:rPr>
          <w:rFonts w:eastAsia="Arial" w:cs="Arial"/>
          <w:sz w:val="24"/>
          <w:szCs w:val="24"/>
        </w:rPr>
        <w:t xml:space="preserve"> they provide an additional multidisciplinary experience for students enrolled in and completing the degree requirements of one of </w:t>
      </w:r>
      <w:proofErr w:type="gramStart"/>
      <w:r w:rsidRPr="15CE4AC6">
        <w:rPr>
          <w:rFonts w:eastAsia="Arial" w:cs="Arial"/>
          <w:sz w:val="24"/>
          <w:szCs w:val="24"/>
        </w:rPr>
        <w:t>a number of</w:t>
      </w:r>
      <w:proofErr w:type="gramEnd"/>
      <w:r w:rsidRPr="15CE4AC6">
        <w:rPr>
          <w:rFonts w:eastAsia="Arial" w:cs="Arial"/>
          <w:sz w:val="24"/>
          <w:szCs w:val="24"/>
        </w:rPr>
        <w:t xml:space="preserve"> </w:t>
      </w:r>
      <w:r w:rsidR="000B1CA7" w:rsidRPr="15CE4AC6">
        <w:rPr>
          <w:rFonts w:eastAsia="Arial" w:cs="Arial"/>
          <w:sz w:val="24"/>
          <w:szCs w:val="24"/>
        </w:rPr>
        <w:t>approved master</w:t>
      </w:r>
      <w:r w:rsidR="00E54D9D" w:rsidRPr="15CE4AC6">
        <w:rPr>
          <w:rFonts w:eastAsia="Arial" w:cs="Arial"/>
          <w:sz w:val="24"/>
          <w:szCs w:val="24"/>
        </w:rPr>
        <w:t>’</w:t>
      </w:r>
      <w:r w:rsidR="000B1CA7" w:rsidRPr="15CE4AC6">
        <w:rPr>
          <w:rFonts w:eastAsia="Arial" w:cs="Arial"/>
          <w:sz w:val="24"/>
          <w:szCs w:val="24"/>
        </w:rPr>
        <w:t>s and/or PhD programs</w:t>
      </w:r>
      <w:r w:rsidRPr="15CE4AC6">
        <w:rPr>
          <w:rFonts w:eastAsia="Arial" w:cs="Arial"/>
          <w:sz w:val="24"/>
          <w:szCs w:val="24"/>
        </w:rPr>
        <w:t>.</w:t>
      </w:r>
    </w:p>
    <w:p w14:paraId="6FD23C18" w14:textId="0D94CFBA" w:rsidR="00011F82" w:rsidRDefault="00CB1872" w:rsidP="15CE4AC6">
      <w:pPr>
        <w:rPr>
          <w:rFonts w:eastAsia="Arial" w:cs="Arial"/>
          <w:sz w:val="24"/>
          <w:szCs w:val="24"/>
        </w:rPr>
      </w:pPr>
      <w:r w:rsidRPr="00CB1872">
        <w:rPr>
          <w:rFonts w:eastAsia="Arial" w:cs="Arial"/>
          <w:sz w:val="24"/>
          <w:szCs w:val="24"/>
        </w:rPr>
        <w:t>Proposals must be submitted as an MS Word document using Arial 12-point font</w:t>
      </w:r>
      <w:r w:rsidR="00CA35A8">
        <w:rPr>
          <w:rFonts w:eastAsia="Arial" w:cs="Arial"/>
          <w:sz w:val="24"/>
          <w:szCs w:val="24"/>
        </w:rPr>
        <w:t>.</w:t>
      </w:r>
    </w:p>
    <w:p w14:paraId="41E4C8BD" w14:textId="6750369F" w:rsidR="00011F82" w:rsidRDefault="00011F82">
      <w:pPr>
        <w:tabs>
          <w:tab w:val="clear" w:pos="432"/>
        </w:tabs>
        <w:rPr>
          <w:rFonts w:eastAsia="Arial" w:cs="Arial"/>
          <w:sz w:val="24"/>
          <w:szCs w:val="24"/>
        </w:rPr>
      </w:pPr>
      <w:r>
        <w:rPr>
          <w:rFonts w:eastAsia="Arial" w:cs="Arial"/>
          <w:sz w:val="24"/>
          <w:szCs w:val="24"/>
        </w:rPr>
        <w:br w:type="page"/>
      </w:r>
    </w:p>
    <w:p w14:paraId="0EA3739B" w14:textId="77777777" w:rsidR="009242A4" w:rsidRDefault="009242A4" w:rsidP="15CE4AC6">
      <w:pPr>
        <w:rPr>
          <w:rFonts w:eastAsia="Arial" w:cs="Arial"/>
          <w:sz w:val="24"/>
          <w:szCs w:val="24"/>
        </w:rPr>
      </w:pPr>
    </w:p>
    <w:sdt>
      <w:sdtPr>
        <w:rPr>
          <w:rFonts w:ascii="Arial" w:eastAsia="Arial" w:hAnsi="Arial" w:cs="Arial"/>
          <w:b w:val="0"/>
          <w:color w:val="auto"/>
          <w:sz w:val="20"/>
          <w:szCs w:val="20"/>
        </w:rPr>
        <w:id w:val="917528559"/>
        <w:docPartObj>
          <w:docPartGallery w:val="Table of Contents"/>
          <w:docPartUnique/>
        </w:docPartObj>
      </w:sdtPr>
      <w:sdtEndPr>
        <w:rPr>
          <w:rFonts w:eastAsiaTheme="minorEastAsia" w:cstheme="minorBidi"/>
          <w:noProof/>
        </w:rPr>
      </w:sdtEndPr>
      <w:sdtContent>
        <w:p w14:paraId="53A9B7C9" w14:textId="59ABD39C" w:rsidR="009242A4" w:rsidRPr="00AE7824" w:rsidRDefault="009242A4" w:rsidP="15CE4AC6">
          <w:pPr>
            <w:pStyle w:val="TOCHeading"/>
            <w:rPr>
              <w:rFonts w:ascii="Arial" w:eastAsia="Arial" w:hAnsi="Arial" w:cs="Arial"/>
              <w:color w:val="7030A0"/>
            </w:rPr>
          </w:pPr>
          <w:r w:rsidRPr="15CE4AC6">
            <w:rPr>
              <w:color w:val="7030A0"/>
            </w:rPr>
            <w:t>Contents</w:t>
          </w:r>
        </w:p>
        <w:p w14:paraId="14437E9F" w14:textId="6A066F92" w:rsidR="00354FC1" w:rsidRDefault="009242A4" w:rsidP="00636B7B">
          <w:pPr>
            <w:pStyle w:val="TOC1"/>
            <w:rPr>
              <w:rFonts w:asciiTheme="minorHAnsi" w:eastAsiaTheme="minorEastAsia" w:hAnsiTheme="minorHAnsi"/>
              <w:color w:val="auto"/>
              <w:kern w:val="2"/>
              <w:szCs w:val="24"/>
              <w:lang w:val="en-CA" w:eastAsia="en-CA"/>
              <w14:ligatures w14:val="standardContextual"/>
            </w:rPr>
          </w:pPr>
          <w:r w:rsidRPr="15CE4AC6">
            <w:fldChar w:fldCharType="begin"/>
          </w:r>
          <w:r>
            <w:instrText xml:space="preserve"> TOC \o "1-3" \h \z \u </w:instrText>
          </w:r>
          <w:r w:rsidRPr="15CE4AC6">
            <w:fldChar w:fldCharType="separate"/>
          </w:r>
          <w:hyperlink w:anchor="_Toc209623148" w:history="1">
            <w:r w:rsidR="00354FC1" w:rsidRPr="00867781">
              <w:rPr>
                <w:rStyle w:val="Hyperlink"/>
              </w:rPr>
              <w:t>1</w:t>
            </w:r>
            <w:r w:rsidR="00354FC1">
              <w:rPr>
                <w:rFonts w:asciiTheme="minorHAnsi" w:eastAsiaTheme="minorEastAsia" w:hAnsiTheme="minorHAnsi"/>
                <w:color w:val="auto"/>
                <w:kern w:val="2"/>
                <w:szCs w:val="24"/>
                <w:lang w:val="en-CA" w:eastAsia="en-CA"/>
                <w14:ligatures w14:val="standardContextual"/>
              </w:rPr>
              <w:tab/>
            </w:r>
            <w:r w:rsidR="00354FC1" w:rsidRPr="00867781">
              <w:rPr>
                <w:rStyle w:val="Hyperlink"/>
              </w:rPr>
              <w:t>Introduction</w:t>
            </w:r>
            <w:r w:rsidR="00354FC1">
              <w:rPr>
                <w:webHidden/>
              </w:rPr>
              <w:tab/>
            </w:r>
            <w:r w:rsidR="00354FC1">
              <w:rPr>
                <w:webHidden/>
              </w:rPr>
              <w:fldChar w:fldCharType="begin"/>
            </w:r>
            <w:r w:rsidR="00354FC1">
              <w:rPr>
                <w:webHidden/>
              </w:rPr>
              <w:instrText xml:space="preserve"> PAGEREF _Toc209623148 \h </w:instrText>
            </w:r>
            <w:r w:rsidR="00354FC1">
              <w:rPr>
                <w:webHidden/>
              </w:rPr>
            </w:r>
            <w:r w:rsidR="00354FC1">
              <w:rPr>
                <w:webHidden/>
              </w:rPr>
              <w:fldChar w:fldCharType="separate"/>
            </w:r>
            <w:r w:rsidR="00354FC1">
              <w:rPr>
                <w:webHidden/>
              </w:rPr>
              <w:t>3</w:t>
            </w:r>
            <w:r w:rsidR="00354FC1">
              <w:rPr>
                <w:webHidden/>
              </w:rPr>
              <w:fldChar w:fldCharType="end"/>
            </w:r>
          </w:hyperlink>
        </w:p>
        <w:p w14:paraId="7C5D686F" w14:textId="721CD7BB" w:rsidR="00354FC1" w:rsidRDefault="00354FC1" w:rsidP="00636B7B">
          <w:pPr>
            <w:pStyle w:val="TOC1"/>
            <w:rPr>
              <w:rFonts w:asciiTheme="minorHAnsi" w:eastAsiaTheme="minorEastAsia" w:hAnsiTheme="minorHAnsi"/>
              <w:color w:val="auto"/>
              <w:kern w:val="2"/>
              <w:szCs w:val="24"/>
              <w:lang w:val="en-CA" w:eastAsia="en-CA"/>
              <w14:ligatures w14:val="standardContextual"/>
            </w:rPr>
          </w:pPr>
          <w:hyperlink w:anchor="_Toc209623149" w:history="1">
            <w:r w:rsidRPr="00867781">
              <w:rPr>
                <w:rStyle w:val="Hyperlink"/>
              </w:rPr>
              <w:t>2</w:t>
            </w:r>
            <w:r>
              <w:rPr>
                <w:rFonts w:asciiTheme="minorHAnsi" w:eastAsiaTheme="minorEastAsia" w:hAnsiTheme="minorHAnsi"/>
                <w:color w:val="auto"/>
                <w:kern w:val="2"/>
                <w:szCs w:val="24"/>
                <w:lang w:val="en-CA" w:eastAsia="en-CA"/>
                <w14:ligatures w14:val="standardContextual"/>
              </w:rPr>
              <w:tab/>
            </w:r>
            <w:r w:rsidRPr="00867781">
              <w:rPr>
                <w:rStyle w:val="Hyperlink"/>
              </w:rPr>
              <w:t>Consultation</w:t>
            </w:r>
            <w:r>
              <w:rPr>
                <w:webHidden/>
              </w:rPr>
              <w:tab/>
            </w:r>
            <w:r>
              <w:rPr>
                <w:webHidden/>
              </w:rPr>
              <w:fldChar w:fldCharType="begin"/>
            </w:r>
            <w:r>
              <w:rPr>
                <w:webHidden/>
              </w:rPr>
              <w:instrText xml:space="preserve"> PAGEREF _Toc209623149 \h </w:instrText>
            </w:r>
            <w:r>
              <w:rPr>
                <w:webHidden/>
              </w:rPr>
            </w:r>
            <w:r>
              <w:rPr>
                <w:webHidden/>
              </w:rPr>
              <w:fldChar w:fldCharType="separate"/>
            </w:r>
            <w:r>
              <w:rPr>
                <w:webHidden/>
              </w:rPr>
              <w:t>3</w:t>
            </w:r>
            <w:r>
              <w:rPr>
                <w:webHidden/>
              </w:rPr>
              <w:fldChar w:fldCharType="end"/>
            </w:r>
          </w:hyperlink>
        </w:p>
        <w:p w14:paraId="267C5FE3" w14:textId="5996ABFB" w:rsidR="00354FC1" w:rsidRDefault="00354FC1" w:rsidP="00636B7B">
          <w:pPr>
            <w:pStyle w:val="TOC1"/>
            <w:rPr>
              <w:rFonts w:asciiTheme="minorHAnsi" w:eastAsiaTheme="minorEastAsia" w:hAnsiTheme="minorHAnsi"/>
              <w:color w:val="auto"/>
              <w:kern w:val="2"/>
              <w:szCs w:val="24"/>
              <w:lang w:val="en-CA" w:eastAsia="en-CA"/>
              <w14:ligatures w14:val="standardContextual"/>
            </w:rPr>
          </w:pPr>
          <w:hyperlink w:anchor="_Toc209623150" w:history="1">
            <w:r w:rsidRPr="00867781">
              <w:rPr>
                <w:rStyle w:val="Hyperlink"/>
              </w:rPr>
              <w:t>3</w:t>
            </w:r>
            <w:r>
              <w:rPr>
                <w:rFonts w:asciiTheme="minorHAnsi" w:eastAsiaTheme="minorEastAsia" w:hAnsiTheme="minorHAnsi"/>
                <w:color w:val="auto"/>
                <w:kern w:val="2"/>
                <w:szCs w:val="24"/>
                <w:lang w:val="en-CA" w:eastAsia="en-CA"/>
                <w14:ligatures w14:val="standardContextual"/>
              </w:rPr>
              <w:tab/>
            </w:r>
            <w:r w:rsidRPr="00867781">
              <w:rPr>
                <w:rStyle w:val="Hyperlink"/>
              </w:rPr>
              <w:t>Program Structure</w:t>
            </w:r>
            <w:r>
              <w:rPr>
                <w:webHidden/>
              </w:rPr>
              <w:tab/>
            </w:r>
            <w:r>
              <w:rPr>
                <w:webHidden/>
              </w:rPr>
              <w:fldChar w:fldCharType="begin"/>
            </w:r>
            <w:r>
              <w:rPr>
                <w:webHidden/>
              </w:rPr>
              <w:instrText xml:space="preserve"> PAGEREF _Toc209623150 \h </w:instrText>
            </w:r>
            <w:r>
              <w:rPr>
                <w:webHidden/>
              </w:rPr>
            </w:r>
            <w:r>
              <w:rPr>
                <w:webHidden/>
              </w:rPr>
              <w:fldChar w:fldCharType="separate"/>
            </w:r>
            <w:r>
              <w:rPr>
                <w:webHidden/>
              </w:rPr>
              <w:t>3</w:t>
            </w:r>
            <w:r>
              <w:rPr>
                <w:webHidden/>
              </w:rPr>
              <w:fldChar w:fldCharType="end"/>
            </w:r>
          </w:hyperlink>
        </w:p>
        <w:p w14:paraId="0C776128" w14:textId="2597B353" w:rsidR="00354FC1" w:rsidRDefault="00354FC1" w:rsidP="00636B7B">
          <w:pPr>
            <w:pStyle w:val="TOC1"/>
            <w:rPr>
              <w:rFonts w:asciiTheme="minorHAnsi" w:eastAsiaTheme="minorEastAsia" w:hAnsiTheme="minorHAnsi"/>
              <w:color w:val="auto"/>
              <w:kern w:val="2"/>
              <w:szCs w:val="24"/>
              <w:lang w:val="en-CA" w:eastAsia="en-CA"/>
              <w14:ligatures w14:val="standardContextual"/>
            </w:rPr>
          </w:pPr>
          <w:hyperlink w:anchor="_Toc209623151" w:history="1">
            <w:r w:rsidRPr="00867781">
              <w:rPr>
                <w:rStyle w:val="Hyperlink"/>
              </w:rPr>
              <w:t>4</w:t>
            </w:r>
            <w:r>
              <w:rPr>
                <w:rFonts w:asciiTheme="minorHAnsi" w:eastAsiaTheme="minorEastAsia" w:hAnsiTheme="minorHAnsi"/>
                <w:color w:val="auto"/>
                <w:kern w:val="2"/>
                <w:szCs w:val="24"/>
                <w:lang w:val="en-CA" w:eastAsia="en-CA"/>
                <w14:ligatures w14:val="standardContextual"/>
              </w:rPr>
              <w:tab/>
            </w:r>
            <w:r w:rsidRPr="00867781">
              <w:rPr>
                <w:rStyle w:val="Hyperlink"/>
              </w:rPr>
              <w:t>Quality Indicators</w:t>
            </w:r>
            <w:r>
              <w:rPr>
                <w:webHidden/>
              </w:rPr>
              <w:tab/>
            </w:r>
            <w:r>
              <w:rPr>
                <w:webHidden/>
              </w:rPr>
              <w:fldChar w:fldCharType="begin"/>
            </w:r>
            <w:r>
              <w:rPr>
                <w:webHidden/>
              </w:rPr>
              <w:instrText xml:space="preserve"> PAGEREF _Toc209623151 \h </w:instrText>
            </w:r>
            <w:r>
              <w:rPr>
                <w:webHidden/>
              </w:rPr>
            </w:r>
            <w:r>
              <w:rPr>
                <w:webHidden/>
              </w:rPr>
              <w:fldChar w:fldCharType="separate"/>
            </w:r>
            <w:r>
              <w:rPr>
                <w:webHidden/>
              </w:rPr>
              <w:t>3</w:t>
            </w:r>
            <w:r>
              <w:rPr>
                <w:webHidden/>
              </w:rPr>
              <w:fldChar w:fldCharType="end"/>
            </w:r>
          </w:hyperlink>
        </w:p>
        <w:p w14:paraId="5AD6FF44" w14:textId="407E7FDB" w:rsidR="00354FC1" w:rsidRDefault="00354FC1" w:rsidP="00343B95">
          <w:pPr>
            <w:pStyle w:val="TOC2"/>
            <w:rPr>
              <w:rFonts w:asciiTheme="minorHAnsi" w:eastAsiaTheme="minorEastAsia" w:hAnsiTheme="minorHAnsi"/>
              <w:color w:val="auto"/>
              <w:kern w:val="2"/>
              <w:szCs w:val="24"/>
              <w:lang w:val="en-CA" w:eastAsia="en-CA"/>
              <w14:ligatures w14:val="standardContextual"/>
            </w:rPr>
          </w:pPr>
          <w:hyperlink w:anchor="_Toc209623152" w:history="1">
            <w:r w:rsidRPr="00867781">
              <w:rPr>
                <w:rStyle w:val="Hyperlink"/>
              </w:rPr>
              <w:t>4.1</w:t>
            </w:r>
            <w:r>
              <w:rPr>
                <w:rFonts w:asciiTheme="minorHAnsi" w:eastAsiaTheme="minorEastAsia" w:hAnsiTheme="minorHAnsi"/>
                <w:color w:val="auto"/>
                <w:kern w:val="2"/>
                <w:szCs w:val="24"/>
                <w:lang w:val="en-CA" w:eastAsia="en-CA"/>
                <w14:ligatures w14:val="standardContextual"/>
              </w:rPr>
              <w:tab/>
            </w:r>
            <w:r w:rsidRPr="00867781">
              <w:rPr>
                <w:rStyle w:val="Hyperlink"/>
              </w:rPr>
              <w:t xml:space="preserve">Appropriateness of </w:t>
            </w:r>
            <w:r w:rsidRPr="00343B95">
              <w:rPr>
                <w:rStyle w:val="Hyperlink"/>
                <w:color w:val="000000" w:themeColor="text1"/>
                <w:u w:val="none"/>
              </w:rPr>
              <w:t>Requirements</w:t>
            </w:r>
            <w:r>
              <w:rPr>
                <w:webHidden/>
              </w:rPr>
              <w:tab/>
            </w:r>
            <w:r>
              <w:rPr>
                <w:webHidden/>
              </w:rPr>
              <w:fldChar w:fldCharType="begin"/>
            </w:r>
            <w:r>
              <w:rPr>
                <w:webHidden/>
              </w:rPr>
              <w:instrText xml:space="preserve"> PAGEREF _Toc209623152 \h </w:instrText>
            </w:r>
            <w:r>
              <w:rPr>
                <w:webHidden/>
              </w:rPr>
            </w:r>
            <w:r>
              <w:rPr>
                <w:webHidden/>
              </w:rPr>
              <w:fldChar w:fldCharType="separate"/>
            </w:r>
            <w:r>
              <w:rPr>
                <w:webHidden/>
              </w:rPr>
              <w:t>3</w:t>
            </w:r>
            <w:r>
              <w:rPr>
                <w:webHidden/>
              </w:rPr>
              <w:fldChar w:fldCharType="end"/>
            </w:r>
          </w:hyperlink>
        </w:p>
        <w:p w14:paraId="050BB557" w14:textId="0ADF0895" w:rsidR="00354FC1" w:rsidRDefault="00354FC1">
          <w:pPr>
            <w:pStyle w:val="TOC2"/>
            <w:rPr>
              <w:rFonts w:asciiTheme="minorHAnsi" w:eastAsiaTheme="minorEastAsia" w:hAnsiTheme="minorHAnsi"/>
              <w:color w:val="auto"/>
              <w:kern w:val="2"/>
              <w:szCs w:val="24"/>
              <w:lang w:val="en-CA" w:eastAsia="en-CA"/>
              <w14:ligatures w14:val="standardContextual"/>
            </w:rPr>
          </w:pPr>
          <w:hyperlink w:anchor="_Toc209623153" w:history="1">
            <w:r w:rsidRPr="00867781">
              <w:rPr>
                <w:rStyle w:val="Hyperlink"/>
              </w:rPr>
              <w:t>4.2</w:t>
            </w:r>
            <w:r>
              <w:rPr>
                <w:rFonts w:asciiTheme="minorHAnsi" w:eastAsiaTheme="minorEastAsia" w:hAnsiTheme="minorHAnsi"/>
                <w:color w:val="auto"/>
                <w:kern w:val="2"/>
                <w:szCs w:val="24"/>
                <w:lang w:val="en-CA" w:eastAsia="en-CA"/>
                <w14:ligatures w14:val="standardContextual"/>
              </w:rPr>
              <w:tab/>
            </w:r>
            <w:r w:rsidRPr="00867781">
              <w:rPr>
                <w:rStyle w:val="Hyperlink"/>
              </w:rPr>
              <w:t>Ongoing Program Evaluation and Continuous Improvement Process</w:t>
            </w:r>
            <w:r>
              <w:rPr>
                <w:webHidden/>
              </w:rPr>
              <w:tab/>
            </w:r>
            <w:r>
              <w:rPr>
                <w:webHidden/>
              </w:rPr>
              <w:fldChar w:fldCharType="begin"/>
            </w:r>
            <w:r>
              <w:rPr>
                <w:webHidden/>
              </w:rPr>
              <w:instrText xml:space="preserve"> PAGEREF _Toc209623153 \h </w:instrText>
            </w:r>
            <w:r>
              <w:rPr>
                <w:webHidden/>
              </w:rPr>
            </w:r>
            <w:r>
              <w:rPr>
                <w:webHidden/>
              </w:rPr>
              <w:fldChar w:fldCharType="separate"/>
            </w:r>
            <w:r>
              <w:rPr>
                <w:webHidden/>
              </w:rPr>
              <w:t>4</w:t>
            </w:r>
            <w:r>
              <w:rPr>
                <w:webHidden/>
              </w:rPr>
              <w:fldChar w:fldCharType="end"/>
            </w:r>
          </w:hyperlink>
        </w:p>
        <w:p w14:paraId="2D3871B8" w14:textId="5531B05E" w:rsidR="00354FC1" w:rsidRDefault="00354FC1">
          <w:pPr>
            <w:pStyle w:val="TOC2"/>
            <w:rPr>
              <w:rFonts w:asciiTheme="minorHAnsi" w:eastAsiaTheme="minorEastAsia" w:hAnsiTheme="minorHAnsi"/>
              <w:color w:val="auto"/>
              <w:kern w:val="2"/>
              <w:szCs w:val="24"/>
              <w:lang w:val="en-CA" w:eastAsia="en-CA"/>
              <w14:ligatures w14:val="standardContextual"/>
            </w:rPr>
          </w:pPr>
          <w:hyperlink w:anchor="_Toc209623154" w:history="1">
            <w:r w:rsidRPr="00867781">
              <w:rPr>
                <w:rStyle w:val="Hyperlink"/>
              </w:rPr>
              <w:t>4.3</w:t>
            </w:r>
            <w:r>
              <w:rPr>
                <w:rFonts w:asciiTheme="minorHAnsi" w:eastAsiaTheme="minorEastAsia" w:hAnsiTheme="minorHAnsi"/>
                <w:color w:val="auto"/>
                <w:kern w:val="2"/>
                <w:szCs w:val="24"/>
                <w:lang w:val="en-CA" w:eastAsia="en-CA"/>
                <w14:ligatures w14:val="standardContextual"/>
              </w:rPr>
              <w:tab/>
            </w:r>
            <w:r w:rsidRPr="00867781">
              <w:rPr>
                <w:rStyle w:val="Hyperlink"/>
              </w:rPr>
              <w:t>Sustainability</w:t>
            </w:r>
            <w:r>
              <w:rPr>
                <w:webHidden/>
              </w:rPr>
              <w:tab/>
            </w:r>
            <w:r>
              <w:rPr>
                <w:webHidden/>
              </w:rPr>
              <w:fldChar w:fldCharType="begin"/>
            </w:r>
            <w:r>
              <w:rPr>
                <w:webHidden/>
              </w:rPr>
              <w:instrText xml:space="preserve"> PAGEREF _Toc209623154 \h </w:instrText>
            </w:r>
            <w:r>
              <w:rPr>
                <w:webHidden/>
              </w:rPr>
            </w:r>
            <w:r>
              <w:rPr>
                <w:webHidden/>
              </w:rPr>
              <w:fldChar w:fldCharType="separate"/>
            </w:r>
            <w:r>
              <w:rPr>
                <w:webHidden/>
              </w:rPr>
              <w:t>4</w:t>
            </w:r>
            <w:r>
              <w:rPr>
                <w:webHidden/>
              </w:rPr>
              <w:fldChar w:fldCharType="end"/>
            </w:r>
          </w:hyperlink>
        </w:p>
        <w:p w14:paraId="696F72A3" w14:textId="558B688A" w:rsidR="00354FC1" w:rsidRDefault="00354FC1" w:rsidP="00636B7B">
          <w:pPr>
            <w:pStyle w:val="TOC1"/>
            <w:rPr>
              <w:rFonts w:asciiTheme="minorHAnsi" w:eastAsiaTheme="minorEastAsia" w:hAnsiTheme="minorHAnsi"/>
              <w:color w:val="auto"/>
              <w:kern w:val="2"/>
              <w:szCs w:val="24"/>
              <w:lang w:val="en-CA" w:eastAsia="en-CA"/>
              <w14:ligatures w14:val="standardContextual"/>
            </w:rPr>
          </w:pPr>
          <w:hyperlink w:anchor="_Toc209623155" w:history="1">
            <w:r w:rsidRPr="00867781">
              <w:rPr>
                <w:rStyle w:val="Hyperlink"/>
                <w:highlight w:val="lightGray"/>
              </w:rPr>
              <w:t>5</w:t>
            </w:r>
            <w:r>
              <w:rPr>
                <w:rFonts w:asciiTheme="minorHAnsi" w:eastAsiaTheme="minorEastAsia" w:hAnsiTheme="minorHAnsi"/>
                <w:color w:val="auto"/>
                <w:kern w:val="2"/>
                <w:szCs w:val="24"/>
                <w:lang w:val="en-CA" w:eastAsia="en-CA"/>
                <w14:ligatures w14:val="standardContextual"/>
              </w:rPr>
              <w:tab/>
            </w:r>
            <w:r w:rsidRPr="00867781">
              <w:rPr>
                <w:rStyle w:val="Hyperlink"/>
                <w:highlight w:val="lightGray"/>
              </w:rPr>
              <w:t>Previous Review Recommendations</w:t>
            </w:r>
            <w:r>
              <w:rPr>
                <w:webHidden/>
              </w:rPr>
              <w:tab/>
            </w:r>
            <w:r>
              <w:rPr>
                <w:webHidden/>
              </w:rPr>
              <w:fldChar w:fldCharType="begin"/>
            </w:r>
            <w:r>
              <w:rPr>
                <w:webHidden/>
              </w:rPr>
              <w:instrText xml:space="preserve"> PAGEREF _Toc209623155 \h </w:instrText>
            </w:r>
            <w:r>
              <w:rPr>
                <w:webHidden/>
              </w:rPr>
            </w:r>
            <w:r>
              <w:rPr>
                <w:webHidden/>
              </w:rPr>
              <w:fldChar w:fldCharType="separate"/>
            </w:r>
            <w:r>
              <w:rPr>
                <w:webHidden/>
              </w:rPr>
              <w:t>4</w:t>
            </w:r>
            <w:r>
              <w:rPr>
                <w:webHidden/>
              </w:rPr>
              <w:fldChar w:fldCharType="end"/>
            </w:r>
          </w:hyperlink>
        </w:p>
        <w:p w14:paraId="738DCC66" w14:textId="202803CD" w:rsidR="00354FC1" w:rsidRDefault="00354FC1" w:rsidP="00636B7B">
          <w:pPr>
            <w:pStyle w:val="TOC1"/>
            <w:rPr>
              <w:rFonts w:asciiTheme="minorHAnsi" w:eastAsiaTheme="minorEastAsia" w:hAnsiTheme="minorHAnsi"/>
              <w:color w:val="auto"/>
              <w:kern w:val="2"/>
              <w:szCs w:val="24"/>
              <w:lang w:val="en-CA" w:eastAsia="en-CA"/>
              <w14:ligatures w14:val="standardContextual"/>
            </w:rPr>
          </w:pPr>
          <w:hyperlink w:anchor="_Toc209623156" w:history="1">
            <w:r w:rsidRPr="00867781">
              <w:rPr>
                <w:rStyle w:val="Hyperlink"/>
              </w:rPr>
              <w:t>6</w:t>
            </w:r>
            <w:r>
              <w:rPr>
                <w:rFonts w:asciiTheme="minorHAnsi" w:eastAsiaTheme="minorEastAsia" w:hAnsiTheme="minorHAnsi"/>
                <w:color w:val="auto"/>
                <w:kern w:val="2"/>
                <w:szCs w:val="24"/>
                <w:lang w:val="en-CA" w:eastAsia="en-CA"/>
                <w14:ligatures w14:val="standardContextual"/>
              </w:rPr>
              <w:tab/>
            </w:r>
            <w:r w:rsidRPr="00867781">
              <w:rPr>
                <w:rStyle w:val="Hyperlink"/>
              </w:rPr>
              <w:t>Innovations and Future Directions</w:t>
            </w:r>
            <w:r>
              <w:rPr>
                <w:webHidden/>
              </w:rPr>
              <w:tab/>
            </w:r>
            <w:r>
              <w:rPr>
                <w:webHidden/>
              </w:rPr>
              <w:fldChar w:fldCharType="begin"/>
            </w:r>
            <w:r>
              <w:rPr>
                <w:webHidden/>
              </w:rPr>
              <w:instrText xml:space="preserve"> PAGEREF _Toc209623156 \h </w:instrText>
            </w:r>
            <w:r>
              <w:rPr>
                <w:webHidden/>
              </w:rPr>
            </w:r>
            <w:r>
              <w:rPr>
                <w:webHidden/>
              </w:rPr>
              <w:fldChar w:fldCharType="separate"/>
            </w:r>
            <w:r>
              <w:rPr>
                <w:webHidden/>
              </w:rPr>
              <w:t>4</w:t>
            </w:r>
            <w:r>
              <w:rPr>
                <w:webHidden/>
              </w:rPr>
              <w:fldChar w:fldCharType="end"/>
            </w:r>
          </w:hyperlink>
        </w:p>
        <w:p w14:paraId="21E7688E" w14:textId="75E44EA2" w:rsidR="00354FC1" w:rsidRDefault="00354FC1" w:rsidP="00636B7B">
          <w:pPr>
            <w:pStyle w:val="TOC1"/>
            <w:rPr>
              <w:rFonts w:asciiTheme="minorHAnsi" w:eastAsiaTheme="minorEastAsia" w:hAnsiTheme="minorHAnsi"/>
              <w:color w:val="auto"/>
              <w:kern w:val="2"/>
              <w:szCs w:val="24"/>
              <w:lang w:val="en-CA" w:eastAsia="en-CA"/>
              <w14:ligatures w14:val="standardContextual"/>
            </w:rPr>
          </w:pPr>
          <w:hyperlink w:anchor="_Toc209623157" w:history="1">
            <w:r w:rsidRPr="00867781">
              <w:rPr>
                <w:rStyle w:val="Hyperlink"/>
              </w:rPr>
              <w:t>7</w:t>
            </w:r>
            <w:r>
              <w:rPr>
                <w:rFonts w:asciiTheme="minorHAnsi" w:eastAsiaTheme="minorEastAsia" w:hAnsiTheme="minorHAnsi"/>
                <w:color w:val="auto"/>
                <w:kern w:val="2"/>
                <w:szCs w:val="24"/>
                <w:lang w:val="en-CA" w:eastAsia="en-CA"/>
                <w14:ligatures w14:val="standardContextual"/>
              </w:rPr>
              <w:tab/>
            </w:r>
            <w:r w:rsidRPr="00867781">
              <w:rPr>
                <w:rStyle w:val="Hyperlink"/>
              </w:rPr>
              <w:t>Faculty Members in the Collaborative Specialization</w:t>
            </w:r>
            <w:r>
              <w:rPr>
                <w:webHidden/>
              </w:rPr>
              <w:tab/>
            </w:r>
            <w:r>
              <w:rPr>
                <w:webHidden/>
              </w:rPr>
              <w:fldChar w:fldCharType="begin"/>
            </w:r>
            <w:r>
              <w:rPr>
                <w:webHidden/>
              </w:rPr>
              <w:instrText xml:space="preserve"> PAGEREF _Toc209623157 \h </w:instrText>
            </w:r>
            <w:r>
              <w:rPr>
                <w:webHidden/>
              </w:rPr>
            </w:r>
            <w:r>
              <w:rPr>
                <w:webHidden/>
              </w:rPr>
              <w:fldChar w:fldCharType="separate"/>
            </w:r>
            <w:r>
              <w:rPr>
                <w:webHidden/>
              </w:rPr>
              <w:t>5</w:t>
            </w:r>
            <w:r>
              <w:rPr>
                <w:webHidden/>
              </w:rPr>
              <w:fldChar w:fldCharType="end"/>
            </w:r>
          </w:hyperlink>
        </w:p>
        <w:p w14:paraId="45A2E108" w14:textId="4C23E010" w:rsidR="00354FC1" w:rsidRDefault="00354FC1" w:rsidP="00636B7B">
          <w:pPr>
            <w:pStyle w:val="TOC1"/>
            <w:rPr>
              <w:rFonts w:asciiTheme="minorHAnsi" w:eastAsiaTheme="minorEastAsia" w:hAnsiTheme="minorHAnsi"/>
              <w:color w:val="auto"/>
              <w:kern w:val="2"/>
              <w:szCs w:val="24"/>
              <w:lang w:val="en-CA" w:eastAsia="en-CA"/>
              <w14:ligatures w14:val="standardContextual"/>
            </w:rPr>
          </w:pPr>
          <w:hyperlink w:anchor="_Toc209623158" w:history="1">
            <w:r w:rsidRPr="00867781">
              <w:rPr>
                <w:rStyle w:val="Hyperlink"/>
              </w:rPr>
              <w:t>8</w:t>
            </w:r>
            <w:r>
              <w:rPr>
                <w:rFonts w:asciiTheme="minorHAnsi" w:eastAsiaTheme="minorEastAsia" w:hAnsiTheme="minorHAnsi"/>
                <w:color w:val="auto"/>
                <w:kern w:val="2"/>
                <w:szCs w:val="24"/>
                <w:lang w:val="en-CA" w:eastAsia="en-CA"/>
                <w14:ligatures w14:val="standardContextual"/>
              </w:rPr>
              <w:tab/>
            </w:r>
            <w:r w:rsidRPr="00867781">
              <w:rPr>
                <w:rStyle w:val="Hyperlink"/>
              </w:rPr>
              <w:t>GRADUATE COURSES OFFERED BY THE COLLABORATIVE SPECIALIZATION</w:t>
            </w:r>
            <w:r>
              <w:rPr>
                <w:webHidden/>
              </w:rPr>
              <w:tab/>
            </w:r>
            <w:r>
              <w:rPr>
                <w:webHidden/>
              </w:rPr>
              <w:fldChar w:fldCharType="begin"/>
            </w:r>
            <w:r>
              <w:rPr>
                <w:webHidden/>
              </w:rPr>
              <w:instrText xml:space="preserve"> PAGEREF _Toc209623158 \h </w:instrText>
            </w:r>
            <w:r>
              <w:rPr>
                <w:webHidden/>
              </w:rPr>
            </w:r>
            <w:r>
              <w:rPr>
                <w:webHidden/>
              </w:rPr>
              <w:fldChar w:fldCharType="separate"/>
            </w:r>
            <w:r>
              <w:rPr>
                <w:webHidden/>
              </w:rPr>
              <w:t>7</w:t>
            </w:r>
            <w:r>
              <w:rPr>
                <w:webHidden/>
              </w:rPr>
              <w:fldChar w:fldCharType="end"/>
            </w:r>
          </w:hyperlink>
        </w:p>
        <w:p w14:paraId="149FDAC2" w14:textId="170D816C" w:rsidR="00354FC1" w:rsidRDefault="00354FC1" w:rsidP="00636B7B">
          <w:pPr>
            <w:pStyle w:val="TOC1"/>
            <w:rPr>
              <w:rFonts w:asciiTheme="minorHAnsi" w:eastAsiaTheme="minorEastAsia" w:hAnsiTheme="minorHAnsi"/>
              <w:color w:val="auto"/>
              <w:kern w:val="2"/>
              <w:szCs w:val="24"/>
              <w:lang w:val="en-CA" w:eastAsia="en-CA"/>
              <w14:ligatures w14:val="standardContextual"/>
            </w:rPr>
          </w:pPr>
          <w:hyperlink w:anchor="_Toc209623159" w:history="1">
            <w:r w:rsidRPr="00867781">
              <w:rPr>
                <w:rStyle w:val="Hyperlink"/>
              </w:rPr>
              <w:t>9</w:t>
            </w:r>
            <w:r>
              <w:rPr>
                <w:rFonts w:asciiTheme="minorHAnsi" w:eastAsiaTheme="minorEastAsia" w:hAnsiTheme="minorHAnsi"/>
                <w:color w:val="auto"/>
                <w:kern w:val="2"/>
                <w:szCs w:val="24"/>
                <w:lang w:val="en-CA" w:eastAsia="en-CA"/>
                <w14:ligatures w14:val="standardContextual"/>
              </w:rPr>
              <w:tab/>
            </w:r>
            <w:r w:rsidRPr="00867781">
              <w:rPr>
                <w:rStyle w:val="Hyperlink"/>
              </w:rPr>
              <w:t>ENROLMENT AND COMPLETION SUMMARIES</w:t>
            </w:r>
            <w:r>
              <w:rPr>
                <w:webHidden/>
              </w:rPr>
              <w:tab/>
            </w:r>
            <w:r>
              <w:rPr>
                <w:webHidden/>
              </w:rPr>
              <w:fldChar w:fldCharType="begin"/>
            </w:r>
            <w:r>
              <w:rPr>
                <w:webHidden/>
              </w:rPr>
              <w:instrText xml:space="preserve"> PAGEREF _Toc209623159 \h </w:instrText>
            </w:r>
            <w:r>
              <w:rPr>
                <w:webHidden/>
              </w:rPr>
            </w:r>
            <w:r>
              <w:rPr>
                <w:webHidden/>
              </w:rPr>
              <w:fldChar w:fldCharType="separate"/>
            </w:r>
            <w:r>
              <w:rPr>
                <w:webHidden/>
              </w:rPr>
              <w:t>8</w:t>
            </w:r>
            <w:r>
              <w:rPr>
                <w:webHidden/>
              </w:rPr>
              <w:fldChar w:fldCharType="end"/>
            </w:r>
          </w:hyperlink>
        </w:p>
        <w:p w14:paraId="5397F8B3" w14:textId="0F401856" w:rsidR="00354FC1" w:rsidRDefault="00354FC1">
          <w:pPr>
            <w:pStyle w:val="TOC2"/>
            <w:rPr>
              <w:rFonts w:asciiTheme="minorHAnsi" w:eastAsiaTheme="minorEastAsia" w:hAnsiTheme="minorHAnsi"/>
              <w:color w:val="auto"/>
              <w:kern w:val="2"/>
              <w:szCs w:val="24"/>
              <w:lang w:val="en-CA" w:eastAsia="en-CA"/>
              <w14:ligatures w14:val="standardContextual"/>
            </w:rPr>
          </w:pPr>
          <w:hyperlink w:anchor="_Toc209623160" w:history="1">
            <w:r w:rsidRPr="00867781">
              <w:rPr>
                <w:rStyle w:val="Hyperlink"/>
              </w:rPr>
              <w:t>9.1</w:t>
            </w:r>
            <w:r>
              <w:rPr>
                <w:rFonts w:asciiTheme="minorHAnsi" w:eastAsiaTheme="minorEastAsia" w:hAnsiTheme="minorHAnsi"/>
                <w:color w:val="auto"/>
                <w:kern w:val="2"/>
                <w:szCs w:val="24"/>
                <w:lang w:val="en-CA" w:eastAsia="en-CA"/>
                <w14:ligatures w14:val="standardContextual"/>
              </w:rPr>
              <w:tab/>
            </w:r>
            <w:r w:rsidRPr="00867781">
              <w:rPr>
                <w:rStyle w:val="Hyperlink"/>
              </w:rPr>
              <w:t>Collaborative Specialization Program Enrolments</w:t>
            </w:r>
            <w:r>
              <w:rPr>
                <w:webHidden/>
              </w:rPr>
              <w:tab/>
            </w:r>
            <w:r>
              <w:rPr>
                <w:webHidden/>
              </w:rPr>
              <w:fldChar w:fldCharType="begin"/>
            </w:r>
            <w:r>
              <w:rPr>
                <w:webHidden/>
              </w:rPr>
              <w:instrText xml:space="preserve"> PAGEREF _Toc209623160 \h </w:instrText>
            </w:r>
            <w:r>
              <w:rPr>
                <w:webHidden/>
              </w:rPr>
            </w:r>
            <w:r>
              <w:rPr>
                <w:webHidden/>
              </w:rPr>
              <w:fldChar w:fldCharType="separate"/>
            </w:r>
            <w:r>
              <w:rPr>
                <w:webHidden/>
              </w:rPr>
              <w:t>8</w:t>
            </w:r>
            <w:r>
              <w:rPr>
                <w:webHidden/>
              </w:rPr>
              <w:fldChar w:fldCharType="end"/>
            </w:r>
          </w:hyperlink>
        </w:p>
        <w:p w14:paraId="082CDC06" w14:textId="7277FDE0" w:rsidR="00354FC1" w:rsidRDefault="00354FC1">
          <w:pPr>
            <w:pStyle w:val="TOC2"/>
            <w:rPr>
              <w:rFonts w:asciiTheme="minorHAnsi" w:eastAsiaTheme="minorEastAsia" w:hAnsiTheme="minorHAnsi"/>
              <w:color w:val="auto"/>
              <w:kern w:val="2"/>
              <w:szCs w:val="24"/>
              <w:lang w:val="en-CA" w:eastAsia="en-CA"/>
              <w14:ligatures w14:val="standardContextual"/>
            </w:rPr>
          </w:pPr>
          <w:hyperlink w:anchor="_Toc209623161" w:history="1">
            <w:r w:rsidRPr="00867781">
              <w:rPr>
                <w:rStyle w:val="Hyperlink"/>
              </w:rPr>
              <w:t>9.2</w:t>
            </w:r>
            <w:r>
              <w:rPr>
                <w:rFonts w:asciiTheme="minorHAnsi" w:eastAsiaTheme="minorEastAsia" w:hAnsiTheme="minorHAnsi"/>
                <w:color w:val="auto"/>
                <w:kern w:val="2"/>
                <w:szCs w:val="24"/>
                <w:lang w:val="en-CA" w:eastAsia="en-CA"/>
                <w14:ligatures w14:val="standardContextual"/>
              </w:rPr>
              <w:tab/>
            </w:r>
            <w:r w:rsidRPr="00867781">
              <w:rPr>
                <w:rStyle w:val="Hyperlink"/>
              </w:rPr>
              <w:t>Time to Completion</w:t>
            </w:r>
            <w:r>
              <w:rPr>
                <w:webHidden/>
              </w:rPr>
              <w:tab/>
            </w:r>
            <w:r>
              <w:rPr>
                <w:webHidden/>
              </w:rPr>
              <w:fldChar w:fldCharType="begin"/>
            </w:r>
            <w:r>
              <w:rPr>
                <w:webHidden/>
              </w:rPr>
              <w:instrText xml:space="preserve"> PAGEREF _Toc209623161 \h </w:instrText>
            </w:r>
            <w:r>
              <w:rPr>
                <w:webHidden/>
              </w:rPr>
            </w:r>
            <w:r>
              <w:rPr>
                <w:webHidden/>
              </w:rPr>
              <w:fldChar w:fldCharType="separate"/>
            </w:r>
            <w:r>
              <w:rPr>
                <w:webHidden/>
              </w:rPr>
              <w:t>10</w:t>
            </w:r>
            <w:r>
              <w:rPr>
                <w:webHidden/>
              </w:rPr>
              <w:fldChar w:fldCharType="end"/>
            </w:r>
          </w:hyperlink>
        </w:p>
        <w:p w14:paraId="3C01825C" w14:textId="1C506000" w:rsidR="00354FC1" w:rsidRDefault="00354FC1">
          <w:pPr>
            <w:pStyle w:val="TOC2"/>
            <w:rPr>
              <w:rFonts w:asciiTheme="minorHAnsi" w:eastAsiaTheme="minorEastAsia" w:hAnsiTheme="minorHAnsi"/>
              <w:color w:val="auto"/>
              <w:kern w:val="2"/>
              <w:szCs w:val="24"/>
              <w:lang w:val="en-CA" w:eastAsia="en-CA"/>
              <w14:ligatures w14:val="standardContextual"/>
            </w:rPr>
          </w:pPr>
          <w:hyperlink w:anchor="_Toc209623162" w:history="1">
            <w:r w:rsidRPr="00867781">
              <w:rPr>
                <w:rStyle w:val="Hyperlink"/>
              </w:rPr>
              <w:t>9.3</w:t>
            </w:r>
            <w:r>
              <w:rPr>
                <w:rFonts w:asciiTheme="minorHAnsi" w:eastAsiaTheme="minorEastAsia" w:hAnsiTheme="minorHAnsi"/>
                <w:color w:val="auto"/>
                <w:kern w:val="2"/>
                <w:szCs w:val="24"/>
                <w:lang w:val="en-CA" w:eastAsia="en-CA"/>
                <w14:ligatures w14:val="standardContextual"/>
              </w:rPr>
              <w:tab/>
            </w:r>
            <w:r w:rsidRPr="00867781">
              <w:rPr>
                <w:rStyle w:val="Hyperlink"/>
              </w:rPr>
              <w:t>Projected Graduate Intake and Enrolments</w:t>
            </w:r>
            <w:r>
              <w:rPr>
                <w:webHidden/>
              </w:rPr>
              <w:tab/>
            </w:r>
            <w:r>
              <w:rPr>
                <w:webHidden/>
              </w:rPr>
              <w:fldChar w:fldCharType="begin"/>
            </w:r>
            <w:r>
              <w:rPr>
                <w:webHidden/>
              </w:rPr>
              <w:instrText xml:space="preserve"> PAGEREF _Toc209623162 \h </w:instrText>
            </w:r>
            <w:r>
              <w:rPr>
                <w:webHidden/>
              </w:rPr>
            </w:r>
            <w:r>
              <w:rPr>
                <w:webHidden/>
              </w:rPr>
              <w:fldChar w:fldCharType="separate"/>
            </w:r>
            <w:r>
              <w:rPr>
                <w:webHidden/>
              </w:rPr>
              <w:t>12</w:t>
            </w:r>
            <w:r>
              <w:rPr>
                <w:webHidden/>
              </w:rPr>
              <w:fldChar w:fldCharType="end"/>
            </w:r>
          </w:hyperlink>
        </w:p>
        <w:p w14:paraId="20F2D565" w14:textId="0471A210" w:rsidR="00354FC1" w:rsidRDefault="00354FC1">
          <w:pPr>
            <w:pStyle w:val="TOC2"/>
            <w:rPr>
              <w:rFonts w:asciiTheme="minorHAnsi" w:eastAsiaTheme="minorEastAsia" w:hAnsiTheme="minorHAnsi"/>
              <w:color w:val="auto"/>
              <w:kern w:val="2"/>
              <w:szCs w:val="24"/>
              <w:lang w:val="en-CA" w:eastAsia="en-CA"/>
              <w14:ligatures w14:val="standardContextual"/>
            </w:rPr>
          </w:pPr>
          <w:hyperlink w:anchor="_Toc209623163" w:history="1">
            <w:r w:rsidRPr="00867781">
              <w:rPr>
                <w:rStyle w:val="Hyperlink"/>
              </w:rPr>
              <w:t>Appendix One – Memorandum of Agreements</w:t>
            </w:r>
            <w:r>
              <w:rPr>
                <w:webHidden/>
              </w:rPr>
              <w:tab/>
            </w:r>
            <w:r>
              <w:rPr>
                <w:webHidden/>
              </w:rPr>
              <w:fldChar w:fldCharType="begin"/>
            </w:r>
            <w:r>
              <w:rPr>
                <w:webHidden/>
              </w:rPr>
              <w:instrText xml:space="preserve"> PAGEREF _Toc209623163 \h </w:instrText>
            </w:r>
            <w:r>
              <w:rPr>
                <w:webHidden/>
              </w:rPr>
            </w:r>
            <w:r>
              <w:rPr>
                <w:webHidden/>
              </w:rPr>
              <w:fldChar w:fldCharType="separate"/>
            </w:r>
            <w:r>
              <w:rPr>
                <w:webHidden/>
              </w:rPr>
              <w:t>13</w:t>
            </w:r>
            <w:r>
              <w:rPr>
                <w:webHidden/>
              </w:rPr>
              <w:fldChar w:fldCharType="end"/>
            </w:r>
          </w:hyperlink>
        </w:p>
        <w:p w14:paraId="30FC706A" w14:textId="1EF15298" w:rsidR="009242A4" w:rsidRDefault="009242A4" w:rsidP="15CE4AC6">
          <w:pPr>
            <w:rPr>
              <w:rFonts w:eastAsia="Arial" w:cs="Arial"/>
            </w:rPr>
          </w:pPr>
          <w:r w:rsidRPr="15CE4AC6">
            <w:rPr>
              <w:b/>
              <w:bCs/>
              <w:noProof/>
            </w:rPr>
            <w:fldChar w:fldCharType="end"/>
          </w:r>
        </w:p>
      </w:sdtContent>
    </w:sdt>
    <w:p w14:paraId="5CAF6E41" w14:textId="127172F3" w:rsidR="003811AE" w:rsidRDefault="003811AE" w:rsidP="15CE4AC6">
      <w:pPr>
        <w:rPr>
          <w:rFonts w:eastAsia="Arial" w:cs="Arial"/>
        </w:rPr>
      </w:pPr>
      <w:r>
        <w:rPr>
          <w:rFonts w:eastAsia="Arial" w:cs="Arial"/>
        </w:rPr>
        <w:br w:type="page"/>
      </w:r>
    </w:p>
    <w:p w14:paraId="27D965F0" w14:textId="77777777" w:rsidR="009242A4" w:rsidRDefault="009242A4" w:rsidP="15CE4AC6">
      <w:pPr>
        <w:rPr>
          <w:rFonts w:eastAsia="Arial" w:cs="Arial"/>
        </w:rPr>
      </w:pPr>
    </w:p>
    <w:p w14:paraId="7E704938" w14:textId="049A1208" w:rsidR="001761CF" w:rsidRPr="00C22E6D" w:rsidRDefault="008D5C24" w:rsidP="00C22E6D">
      <w:pPr>
        <w:pStyle w:val="Heading1"/>
      </w:pPr>
      <w:bookmarkStart w:id="54" w:name="_Toc209623148"/>
      <w:bookmarkEnd w:id="14"/>
      <w:r w:rsidRPr="00C22E6D">
        <w:t>Introduction</w:t>
      </w:r>
      <w:bookmarkEnd w:id="54"/>
      <w:r w:rsidRPr="00C22E6D">
        <w:t xml:space="preserve"> </w:t>
      </w:r>
    </w:p>
    <w:p w14:paraId="34B5DF5B" w14:textId="79DF1F9B" w:rsidR="008D5C24" w:rsidRPr="008A4A47" w:rsidRDefault="00DD7447" w:rsidP="008A4A47">
      <w:pPr>
        <w:pStyle w:val="ListBullet"/>
      </w:pPr>
      <w:r w:rsidRPr="008A4A47">
        <w:t xml:space="preserve">Provide a brief introduction </w:t>
      </w:r>
      <w:proofErr w:type="gramStart"/>
      <w:r w:rsidRPr="008A4A47">
        <w:t>of</w:t>
      </w:r>
      <w:proofErr w:type="gramEnd"/>
      <w:r w:rsidRPr="008A4A47">
        <w:t xml:space="preserve"> </w:t>
      </w:r>
      <w:r w:rsidR="000B1CA7" w:rsidRPr="008A4A47">
        <w:t>the C</w:t>
      </w:r>
      <w:r w:rsidR="008D5C24" w:rsidRPr="008A4A47">
        <w:t xml:space="preserve">ollaborative </w:t>
      </w:r>
      <w:r w:rsidR="000B1CA7" w:rsidRPr="008A4A47">
        <w:t>S</w:t>
      </w:r>
      <w:r w:rsidR="00D97C3D" w:rsidRPr="008A4A47">
        <w:t>pecialization</w:t>
      </w:r>
      <w:r w:rsidR="008D5C24" w:rsidRPr="008A4A47">
        <w:t>, and if available, provide a U</w:t>
      </w:r>
      <w:r w:rsidR="000B1CA7" w:rsidRPr="008A4A47">
        <w:t>RL</w:t>
      </w:r>
      <w:r w:rsidR="6AED6D17" w:rsidRPr="008A4A47">
        <w:t xml:space="preserve"> to the webpage</w:t>
      </w:r>
      <w:r w:rsidR="000B1CA7" w:rsidRPr="008A4A47">
        <w:t xml:space="preserve"> for the Collaborative S</w:t>
      </w:r>
      <w:r w:rsidR="00D97C3D" w:rsidRPr="008A4A47">
        <w:t>pecialization</w:t>
      </w:r>
      <w:r w:rsidR="008D5C24" w:rsidRPr="008A4A47">
        <w:t xml:space="preserve"> under review.</w:t>
      </w:r>
    </w:p>
    <w:p w14:paraId="6A9102C8" w14:textId="3A8EA375" w:rsidR="00DD7447" w:rsidRPr="008A4A47" w:rsidRDefault="00DD7447" w:rsidP="008A4A47">
      <w:pPr>
        <w:pStyle w:val="ListBullet"/>
      </w:pPr>
      <w:r w:rsidRPr="008A4A47">
        <w:t>List all participating graduate programs and their respective Faculties. Also indicate the eligible degree programs.</w:t>
      </w:r>
    </w:p>
    <w:p w14:paraId="3199EA91" w14:textId="77777777" w:rsidR="00F52D26" w:rsidRPr="00D97C3D" w:rsidRDefault="00F52D26" w:rsidP="008A4A47">
      <w:pPr>
        <w:pStyle w:val="ListBullet"/>
        <w:numPr>
          <w:ilvl w:val="0"/>
          <w:numId w:val="0"/>
        </w:numPr>
        <w:ind w:left="360"/>
      </w:pPr>
    </w:p>
    <w:p w14:paraId="3FE71617" w14:textId="3302A657" w:rsidR="00F52D26" w:rsidRPr="003E60E3" w:rsidRDefault="003E60E3" w:rsidP="00706F2E">
      <w:pPr>
        <w:pStyle w:val="Heading1"/>
      </w:pPr>
      <w:bookmarkStart w:id="55" w:name="_Toc209623149"/>
      <w:r>
        <w:t>Consultation</w:t>
      </w:r>
      <w:bookmarkEnd w:id="55"/>
    </w:p>
    <w:p w14:paraId="40468332" w14:textId="5537543E" w:rsidR="00BE5207" w:rsidRPr="008A4A47" w:rsidRDefault="008D5C24" w:rsidP="008A4A47">
      <w:pPr>
        <w:pStyle w:val="ListBullet"/>
      </w:pPr>
      <w:r w:rsidRPr="008A4A47">
        <w:t>Describe the consultative process in preparing</w:t>
      </w:r>
      <w:r w:rsidR="50197412" w:rsidRPr="008A4A47">
        <w:t xml:space="preserve"> </w:t>
      </w:r>
      <w:proofErr w:type="gramStart"/>
      <w:r w:rsidR="50197412" w:rsidRPr="008A4A47">
        <w:t>of</w:t>
      </w:r>
      <w:proofErr w:type="gramEnd"/>
      <w:r w:rsidRPr="008A4A47">
        <w:t xml:space="preserve"> </w:t>
      </w:r>
      <w:proofErr w:type="gramStart"/>
      <w:r w:rsidRPr="008A4A47">
        <w:t>the self</w:t>
      </w:r>
      <w:proofErr w:type="gramEnd"/>
      <w:r w:rsidRPr="008A4A47">
        <w:t xml:space="preserve">-study. Consultation should include the </w:t>
      </w:r>
      <w:r w:rsidR="00E54D9D" w:rsidRPr="008A4A47">
        <w:t>S</w:t>
      </w:r>
      <w:r w:rsidR="00D97C3D" w:rsidRPr="008A4A47">
        <w:t>pecialization</w:t>
      </w:r>
      <w:r w:rsidRPr="008A4A47">
        <w:t xml:space="preserve"> </w:t>
      </w:r>
      <w:r w:rsidR="00E54D9D" w:rsidRPr="008A4A47">
        <w:t>C</w:t>
      </w:r>
      <w:r w:rsidRPr="008A4A47">
        <w:t>ommittee, all core f</w:t>
      </w:r>
      <w:r w:rsidR="000B1CA7" w:rsidRPr="008A4A47">
        <w:t>aculty in the C</w:t>
      </w:r>
      <w:r w:rsidRPr="008A4A47">
        <w:t xml:space="preserve">ollaborative </w:t>
      </w:r>
      <w:r w:rsidR="000B1CA7" w:rsidRPr="008A4A47">
        <w:t>S</w:t>
      </w:r>
      <w:r w:rsidR="00D97C3D" w:rsidRPr="008A4A47">
        <w:t>pecialization</w:t>
      </w:r>
      <w:r w:rsidRPr="008A4A47">
        <w:t xml:space="preserve">, students </w:t>
      </w:r>
      <w:r w:rsidR="000B1CA7" w:rsidRPr="008A4A47">
        <w:t>and staff that support the Collaborative Specialization</w:t>
      </w:r>
      <w:r w:rsidRPr="008A4A47">
        <w:t xml:space="preserve">. The director is responsible for ensuring that the </w:t>
      </w:r>
      <w:r w:rsidR="004B751F" w:rsidRPr="008A4A47">
        <w:t>Graduate</w:t>
      </w:r>
      <w:r w:rsidR="00850598" w:rsidRPr="008A4A47">
        <w:t xml:space="preserve"> Chairs </w:t>
      </w:r>
      <w:r w:rsidRPr="008A4A47">
        <w:t xml:space="preserve">of all participating programs are aware of the review process and have an opportunity to contribute to </w:t>
      </w:r>
      <w:proofErr w:type="gramStart"/>
      <w:r w:rsidRPr="008A4A47">
        <w:t>the self</w:t>
      </w:r>
      <w:proofErr w:type="gramEnd"/>
      <w:r w:rsidRPr="008A4A47">
        <w:t>-study</w:t>
      </w:r>
      <w:r w:rsidR="00DF4C34">
        <w:t>.</w:t>
      </w:r>
    </w:p>
    <w:p w14:paraId="21FCA2EC" w14:textId="3C69CFA9" w:rsidR="00DD7447" w:rsidRDefault="00DD7447" w:rsidP="006F7918">
      <w:pPr>
        <w:pStyle w:val="Heading1"/>
        <w:numPr>
          <w:ilvl w:val="0"/>
          <w:numId w:val="17"/>
        </w:numPr>
      </w:pPr>
      <w:bookmarkStart w:id="56" w:name="_Toc209623150"/>
      <w:r>
        <w:t xml:space="preserve">Program </w:t>
      </w:r>
      <w:r w:rsidR="00845D4E">
        <w:t>Structure</w:t>
      </w:r>
      <w:bookmarkEnd w:id="56"/>
    </w:p>
    <w:p w14:paraId="408A997D" w14:textId="5716C52E" w:rsidR="00845D4E" w:rsidRPr="008A4A47" w:rsidRDefault="00845D4E" w:rsidP="006F7918">
      <w:pPr>
        <w:pStyle w:val="ListParagraph"/>
        <w:numPr>
          <w:ilvl w:val="0"/>
          <w:numId w:val="16"/>
        </w:numPr>
        <w:rPr>
          <w:rFonts w:cs="Arial"/>
          <w:b/>
          <w:bCs/>
          <w:color w:val="7030A0"/>
          <w:lang w:val="en-CA" w:eastAsia="en-CA"/>
        </w:rPr>
      </w:pPr>
      <w:r w:rsidRPr="008A4A47">
        <w:rPr>
          <w:rFonts w:cs="Arial"/>
          <w:lang w:val="en-CA" w:eastAsia="en-CA"/>
        </w:rPr>
        <w:t xml:space="preserve">Provide a general overview of the program structure including the required </w:t>
      </w:r>
      <w:r w:rsidR="00223FA0" w:rsidRPr="008A4A47">
        <w:rPr>
          <w:rFonts w:cs="Arial"/>
          <w:lang w:val="en-CA" w:eastAsia="en-CA"/>
        </w:rPr>
        <w:t>learning activities (</w:t>
      </w:r>
      <w:r w:rsidRPr="008A4A47">
        <w:rPr>
          <w:rFonts w:cs="Arial"/>
          <w:lang w:val="en-CA" w:eastAsia="en-CA"/>
        </w:rPr>
        <w:t>courses</w:t>
      </w:r>
      <w:r w:rsidR="00223FA0" w:rsidRPr="008A4A47">
        <w:rPr>
          <w:rFonts w:cs="Arial"/>
          <w:lang w:val="en-CA" w:eastAsia="en-CA"/>
        </w:rPr>
        <w:t xml:space="preserve"> and/or</w:t>
      </w:r>
      <w:r w:rsidRPr="008A4A47">
        <w:rPr>
          <w:rFonts w:cs="Arial"/>
          <w:lang w:val="en-CA" w:eastAsia="en-CA"/>
        </w:rPr>
        <w:t xml:space="preserve"> milestones</w:t>
      </w:r>
      <w:r w:rsidR="00223FA0" w:rsidRPr="008A4A47">
        <w:rPr>
          <w:rFonts w:cs="Arial"/>
          <w:lang w:val="en-CA" w:eastAsia="en-CA"/>
        </w:rPr>
        <w:t>) specific to the Collaborative Specialization. Note that</w:t>
      </w:r>
      <w:r w:rsidR="005E0B11" w:rsidRPr="008A4A47">
        <w:rPr>
          <w:rFonts w:cs="Arial"/>
          <w:lang w:val="en-CA" w:eastAsia="en-CA"/>
        </w:rPr>
        <w:t xml:space="preserve"> students are required to complete at least one </w:t>
      </w:r>
      <w:r w:rsidR="0152DF87" w:rsidRPr="008A4A47">
        <w:rPr>
          <w:rFonts w:cs="Arial"/>
          <w:lang w:val="en-CA"/>
        </w:rPr>
        <w:t>core one-semester course that is foundational to the specialization and does not form part of the course offerings of any of the partner programs. This course must be completed by all students from partner programs registered in the specialization and provides an opportunity for students to appreciate the different disciplinary perspectives that can be brought to bear on the area of specialization. (</w:t>
      </w:r>
      <w:hyperlink r:id="rId11">
        <w:r w:rsidR="0152DF87" w:rsidRPr="008A4A47">
          <w:rPr>
            <w:rStyle w:val="Hyperlink"/>
            <w:rFonts w:eastAsia="Segoe UI" w:cs="Arial"/>
            <w:color w:val="0000EE"/>
            <w:lang w:val="en-CA"/>
          </w:rPr>
          <w:t>https://oucqa.ca/framework/definitions/</w:t>
        </w:r>
      </w:hyperlink>
    </w:p>
    <w:p w14:paraId="4AC4F0F3" w14:textId="73724539" w:rsidR="00ED051A" w:rsidRPr="008A4A47" w:rsidRDefault="41A64CE3" w:rsidP="006F7918">
      <w:pPr>
        <w:pStyle w:val="ListParagraph"/>
        <w:numPr>
          <w:ilvl w:val="0"/>
          <w:numId w:val="16"/>
        </w:numPr>
        <w:rPr>
          <w:rFonts w:cs="Arial"/>
          <w:b/>
          <w:bCs/>
          <w:color w:val="7030A0"/>
          <w:lang w:val="en-CA" w:eastAsia="en-CA"/>
        </w:rPr>
      </w:pPr>
      <w:r w:rsidRPr="008A4A47">
        <w:rPr>
          <w:rFonts w:cs="Arial"/>
          <w:lang w:val="en-CA" w:eastAsia="en-CA"/>
        </w:rPr>
        <w:t xml:space="preserve">Indicate </w:t>
      </w:r>
      <w:r w:rsidR="697B31B4" w:rsidRPr="008A4A47">
        <w:rPr>
          <w:rFonts w:cs="Arial"/>
          <w:lang w:val="en-CA" w:eastAsia="en-CA"/>
        </w:rPr>
        <w:t>a</w:t>
      </w:r>
      <w:r w:rsidR="00ED051A" w:rsidRPr="008A4A47">
        <w:rPr>
          <w:rFonts w:cs="Arial"/>
          <w:lang w:val="en-CA" w:eastAsia="en-CA"/>
        </w:rPr>
        <w:t>ny requirement for registration to the Collaborative Specialization</w:t>
      </w:r>
      <w:r w:rsidR="3E4683C5" w:rsidRPr="008A4A47">
        <w:rPr>
          <w:rFonts w:cs="Arial"/>
          <w:lang w:val="en-CA" w:eastAsia="en-CA"/>
        </w:rPr>
        <w:t>.</w:t>
      </w:r>
    </w:p>
    <w:p w14:paraId="67BC805A" w14:textId="0EB91906" w:rsidR="00845D4E" w:rsidRPr="008A4A47" w:rsidRDefault="00845D4E" w:rsidP="006F7918">
      <w:pPr>
        <w:pStyle w:val="ListParagraph"/>
        <w:numPr>
          <w:ilvl w:val="0"/>
          <w:numId w:val="16"/>
        </w:numPr>
        <w:rPr>
          <w:rFonts w:cs="Arial"/>
          <w:b/>
          <w:bCs/>
          <w:color w:val="7030A0"/>
          <w:lang w:val="en-CA" w:eastAsia="en-CA"/>
        </w:rPr>
      </w:pPr>
      <w:r w:rsidRPr="008A4A47">
        <w:rPr>
          <w:rFonts w:cs="Arial"/>
          <w:lang w:val="en-CA" w:eastAsia="en-CA"/>
        </w:rPr>
        <w:t>Include a table of learning outcomes specific to the Collaborative Specialization</w:t>
      </w:r>
      <w:r w:rsidR="00223FA0" w:rsidRPr="008A4A47">
        <w:rPr>
          <w:rFonts w:cs="Arial"/>
          <w:lang w:val="en-CA" w:eastAsia="en-CA"/>
        </w:rPr>
        <w:t xml:space="preserve"> including the methods </w:t>
      </w:r>
      <w:r w:rsidR="19438AC5" w:rsidRPr="008A4A47">
        <w:rPr>
          <w:rFonts w:cs="Arial"/>
          <w:lang w:val="en-CA" w:eastAsia="en-CA"/>
        </w:rPr>
        <w:t>for</w:t>
      </w:r>
      <w:r w:rsidR="00223FA0" w:rsidRPr="008A4A47">
        <w:rPr>
          <w:rFonts w:cs="Arial"/>
          <w:lang w:val="en-CA" w:eastAsia="en-CA"/>
        </w:rPr>
        <w:t xml:space="preserve"> their assessment</w:t>
      </w:r>
      <w:r w:rsidR="00ED051A" w:rsidRPr="008A4A47">
        <w:rPr>
          <w:rFonts w:cs="Arial"/>
          <w:lang w:val="en-CA" w:eastAsia="en-CA"/>
        </w:rPr>
        <w:t>. Note that these learning outcomes must be in addition to the</w:t>
      </w:r>
      <w:r w:rsidR="07EAF359" w:rsidRPr="008A4A47">
        <w:rPr>
          <w:rFonts w:cs="Arial"/>
          <w:lang w:val="en-CA" w:eastAsia="en-CA"/>
        </w:rPr>
        <w:t xml:space="preserve"> </w:t>
      </w:r>
      <w:r w:rsidR="00ED051A" w:rsidRPr="008A4A47">
        <w:rPr>
          <w:rFonts w:cs="Arial"/>
          <w:lang w:val="en-CA" w:eastAsia="en-CA"/>
        </w:rPr>
        <w:t>learning outcomes achieved by students in their home progr</w:t>
      </w:r>
      <w:r w:rsidR="000E076C" w:rsidRPr="008A4A47">
        <w:rPr>
          <w:rFonts w:cs="Arial"/>
          <w:lang w:val="en-CA" w:eastAsia="en-CA"/>
        </w:rPr>
        <w:t>a</w:t>
      </w:r>
      <w:r w:rsidR="00ED051A" w:rsidRPr="008A4A47">
        <w:rPr>
          <w:rFonts w:cs="Arial"/>
          <w:lang w:val="en-CA" w:eastAsia="en-CA"/>
        </w:rPr>
        <w:t>ms</w:t>
      </w:r>
      <w:r w:rsidR="37D93FD6" w:rsidRPr="008A4A47">
        <w:rPr>
          <w:rFonts w:cs="Arial"/>
          <w:lang w:val="en-CA" w:eastAsia="en-CA"/>
        </w:rPr>
        <w:t>.</w:t>
      </w:r>
    </w:p>
    <w:p w14:paraId="60163D19" w14:textId="78C0B4D5" w:rsidR="000E076C" w:rsidRPr="008A4A47" w:rsidRDefault="000E076C">
      <w:pPr>
        <w:pStyle w:val="ListParagraph"/>
        <w:numPr>
          <w:ilvl w:val="0"/>
          <w:numId w:val="16"/>
        </w:numPr>
        <w:rPr>
          <w:rFonts w:cs="Arial"/>
          <w:lang w:eastAsia="en-CA"/>
        </w:rPr>
      </w:pPr>
      <w:r w:rsidRPr="008A4A47">
        <w:rPr>
          <w:rFonts w:cs="Arial"/>
          <w:lang w:eastAsia="en-CA"/>
        </w:rPr>
        <w:t>Describe the administrative structure that supports the Collaborative Specialization; include a description of the composition and responsibilities of the program committee (or equivalent).</w:t>
      </w:r>
    </w:p>
    <w:p w14:paraId="6C23E689" w14:textId="720E19B1" w:rsidR="00BE5207" w:rsidRPr="007E6A64" w:rsidRDefault="008D5C24" w:rsidP="00C22E6D">
      <w:pPr>
        <w:pStyle w:val="Heading1"/>
      </w:pPr>
      <w:bookmarkStart w:id="57" w:name="_Toc209623151"/>
      <w:r>
        <w:lastRenderedPageBreak/>
        <w:t>Quality Indicators</w:t>
      </w:r>
      <w:bookmarkEnd w:id="57"/>
    </w:p>
    <w:p w14:paraId="384FF9A6" w14:textId="77777777" w:rsidR="00BE5207" w:rsidRDefault="008D5C24" w:rsidP="00C22E6D">
      <w:pPr>
        <w:pStyle w:val="Heading2"/>
      </w:pPr>
      <w:bookmarkStart w:id="58" w:name="_Toc209623152"/>
      <w:r>
        <w:t>Appropriateness of Requirements</w:t>
      </w:r>
      <w:bookmarkEnd w:id="58"/>
    </w:p>
    <w:p w14:paraId="5F7E0993" w14:textId="01FE618B" w:rsidR="002A077D" w:rsidRPr="008A4A47" w:rsidRDefault="356BC0DB" w:rsidP="008A4A47">
      <w:pPr>
        <w:pStyle w:val="ListBullet"/>
      </w:pPr>
      <w:r w:rsidRPr="008A4A47">
        <w:t>Describe the</w:t>
      </w:r>
      <w:r w:rsidR="002A077D" w:rsidRPr="008A4A47">
        <w:t xml:space="preserve"> appropriateness of specialization requirements to support the learning outcomes. This includes:</w:t>
      </w:r>
    </w:p>
    <w:p w14:paraId="63DB7202" w14:textId="77777777" w:rsidR="002A077D" w:rsidRPr="008A4A47" w:rsidRDefault="002A077D" w:rsidP="008A4A47">
      <w:pPr>
        <w:pStyle w:val="ListBullet2"/>
      </w:pPr>
      <w:r w:rsidRPr="008A4A47">
        <w:t xml:space="preserve">confirmation that all participating programs can accommodate the requirements of the collaborative </w:t>
      </w:r>
      <w:proofErr w:type="gramStart"/>
      <w:r w:rsidRPr="008A4A47">
        <w:t>specialization;</w:t>
      </w:r>
      <w:proofErr w:type="gramEnd"/>
    </w:p>
    <w:p w14:paraId="60310C31" w14:textId="4F5F5066" w:rsidR="002A077D" w:rsidRPr="008A4A47" w:rsidRDefault="002A077D" w:rsidP="008A4A47">
      <w:pPr>
        <w:pStyle w:val="ListBullet2"/>
      </w:pPr>
      <w:r w:rsidRPr="008A4A47">
        <w:t xml:space="preserve">evidence that the students </w:t>
      </w:r>
      <w:r w:rsidR="09A51E56" w:rsidRPr="008A4A47">
        <w:t>are</w:t>
      </w:r>
      <w:r w:rsidRPr="008A4A47">
        <w:t xml:space="preserve"> successfully attain</w:t>
      </w:r>
      <w:r w:rsidR="7A3C048E" w:rsidRPr="008A4A47">
        <w:t>ing</w:t>
      </w:r>
      <w:r w:rsidRPr="008A4A47">
        <w:t xml:space="preserve"> the learning </w:t>
      </w:r>
      <w:proofErr w:type="gramStart"/>
      <w:r w:rsidRPr="008A4A47">
        <w:t>outcomes;</w:t>
      </w:r>
      <w:proofErr w:type="gramEnd"/>
    </w:p>
    <w:p w14:paraId="229B0D2E" w14:textId="7A39D638" w:rsidR="002A077D" w:rsidRPr="008A4A47" w:rsidRDefault="002A077D" w:rsidP="008A4A47">
      <w:pPr>
        <w:pStyle w:val="ListBullet2"/>
      </w:pPr>
      <w:r w:rsidRPr="008A4A47">
        <w:t xml:space="preserve">confirmation that </w:t>
      </w:r>
      <w:r w:rsidRPr="008A4A47">
        <w:rPr>
          <w:b/>
          <w:bCs/>
        </w:rPr>
        <w:t>for participating programs requiring a major research paper, essay, thesis or other major activity (e.g., practicum)</w:t>
      </w:r>
      <w:r w:rsidR="002213CF" w:rsidRPr="008A4A47">
        <w:rPr>
          <w:b/>
          <w:bCs/>
        </w:rPr>
        <w:t xml:space="preserve"> </w:t>
      </w:r>
      <w:r w:rsidRPr="008A4A47">
        <w:t xml:space="preserve">the topic must be </w:t>
      </w:r>
      <w:proofErr w:type="gramStart"/>
      <w:r w:rsidRPr="008A4A47">
        <w:t>in the area of</w:t>
      </w:r>
      <w:proofErr w:type="gramEnd"/>
      <w:r w:rsidRPr="008A4A47">
        <w:t xml:space="preserve"> </w:t>
      </w:r>
      <w:proofErr w:type="gramStart"/>
      <w:r w:rsidRPr="008A4A47">
        <w:t>the collaborative</w:t>
      </w:r>
      <w:proofErr w:type="gramEnd"/>
      <w:r w:rsidRPr="008A4A47">
        <w:t xml:space="preserve"> specialization and under the supervision of a graduate faculty member associated with the Collaborative Specialization; and</w:t>
      </w:r>
    </w:p>
    <w:p w14:paraId="35BE7A92" w14:textId="151FC6A4" w:rsidR="002A077D" w:rsidRPr="008A4A47" w:rsidRDefault="002A077D" w:rsidP="008A4A47">
      <w:pPr>
        <w:pStyle w:val="ListBullet2"/>
      </w:pPr>
      <w:r w:rsidRPr="008A4A47">
        <w:t>confirmation that for coursework-only participating programs</w:t>
      </w:r>
      <w:r w:rsidR="60D44173" w:rsidRPr="008A4A47">
        <w:t>,</w:t>
      </w:r>
      <w:r w:rsidR="00A62153" w:rsidRPr="008A4A47">
        <w:t xml:space="preserve"> </w:t>
      </w:r>
      <w:r w:rsidRPr="008A4A47">
        <w:t xml:space="preserve">at least 30% of the courses taken towards the degree must be </w:t>
      </w:r>
      <w:proofErr w:type="gramStart"/>
      <w:r w:rsidRPr="008A4A47">
        <w:t>in the area of</w:t>
      </w:r>
      <w:proofErr w:type="gramEnd"/>
      <w:r w:rsidRPr="008A4A47">
        <w:t xml:space="preserve"> specialization including the core course described above. </w:t>
      </w:r>
    </w:p>
    <w:p w14:paraId="1F9F0616" w14:textId="049F87F7" w:rsidR="00633C35" w:rsidRDefault="00BB09BB" w:rsidP="00C22E6D">
      <w:pPr>
        <w:pStyle w:val="Heading2"/>
      </w:pPr>
      <w:bookmarkStart w:id="59" w:name="_Toc178844005"/>
      <w:bookmarkStart w:id="60" w:name="_Toc209623153"/>
      <w:r>
        <w:t>Ongoing Program Evaluation and Continuous Improvement Process</w:t>
      </w:r>
      <w:bookmarkEnd w:id="59"/>
      <w:bookmarkEnd w:id="60"/>
      <w:r w:rsidRPr="000B1245">
        <w:rPr>
          <w:lang w:val="en-US"/>
        </w:rPr>
        <w:t xml:space="preserve"> </w:t>
      </w:r>
    </w:p>
    <w:p w14:paraId="1DA7EF32" w14:textId="7F19CED7" w:rsidR="003C7F8F" w:rsidRPr="008A4A47" w:rsidRDefault="003C7F8F" w:rsidP="008A4A47">
      <w:pPr>
        <w:pStyle w:val="ListBullet2"/>
      </w:pPr>
      <w:r w:rsidRPr="008A4A47">
        <w:t xml:space="preserve">Explain the monitoring processes </w:t>
      </w:r>
      <w:r w:rsidR="31BB2515" w:rsidRPr="008A4A47">
        <w:t>used</w:t>
      </w:r>
      <w:r w:rsidRPr="008A4A47">
        <w:t xml:space="preserve"> to assess and review program design and continuous improvements. For example, outline/describe any annual retreats, surveys, meetings, focus groups that the </w:t>
      </w:r>
      <w:r w:rsidR="00C57237" w:rsidRPr="008A4A47">
        <w:t>collaborative specialization</w:t>
      </w:r>
      <w:r w:rsidRPr="008A4A47">
        <w:t xml:space="preserve"> undertakes to review and assess the</w:t>
      </w:r>
      <w:r w:rsidR="5C9F0267" w:rsidRPr="008A4A47">
        <w:t xml:space="preserve"> collaborative specialization</w:t>
      </w:r>
      <w:r w:rsidRPr="008A4A47">
        <w:t xml:space="preserve">. </w:t>
      </w:r>
    </w:p>
    <w:p w14:paraId="6E7539EE" w14:textId="5FEECAC2" w:rsidR="003C7F8F" w:rsidRPr="003C7F8F" w:rsidRDefault="003C7F8F" w:rsidP="008A4A47">
      <w:pPr>
        <w:pStyle w:val="ListBullet2"/>
        <w:numPr>
          <w:ilvl w:val="0"/>
          <w:numId w:val="0"/>
        </w:numPr>
        <w:ind w:left="1080"/>
      </w:pPr>
    </w:p>
    <w:p w14:paraId="7D2DCD85" w14:textId="77777777" w:rsidR="00BB09BB" w:rsidRPr="00BB09BB" w:rsidRDefault="00BB09BB" w:rsidP="00BB09BB">
      <w:pPr>
        <w:pStyle w:val="Heading2"/>
      </w:pPr>
      <w:bookmarkStart w:id="61" w:name="_Toc209623154"/>
      <w:r>
        <w:t>Sustainability</w:t>
      </w:r>
      <w:bookmarkEnd w:id="61"/>
      <w:r>
        <w:t xml:space="preserve"> </w:t>
      </w:r>
    </w:p>
    <w:p w14:paraId="2E9D6643" w14:textId="18C94A23" w:rsidR="000B1245" w:rsidRPr="000B1245" w:rsidRDefault="000B1245" w:rsidP="008A4A47">
      <w:pPr>
        <w:pStyle w:val="ListBullet2"/>
      </w:pPr>
      <w:r w:rsidRPr="000B1245">
        <w:t xml:space="preserve">This section should address the sustainability of </w:t>
      </w:r>
      <w:proofErr w:type="gramStart"/>
      <w:r w:rsidRPr="000B1245">
        <w:t>the collaborative</w:t>
      </w:r>
      <w:proofErr w:type="gramEnd"/>
      <w:r w:rsidRPr="000B1245">
        <w:t xml:space="preserve"> specialization, including:</w:t>
      </w:r>
    </w:p>
    <w:p w14:paraId="6768EFEE" w14:textId="77777777" w:rsidR="000B1245" w:rsidRPr="000B1245" w:rsidRDefault="000B1245" w:rsidP="008A4A47">
      <w:pPr>
        <w:pStyle w:val="ListBullet2"/>
      </w:pPr>
      <w:r w:rsidRPr="161C60FA">
        <w:t xml:space="preserve">Evidence of ongoing need and demand for the </w:t>
      </w:r>
      <w:proofErr w:type="gramStart"/>
      <w:r w:rsidRPr="161C60FA">
        <w:t>specialization;</w:t>
      </w:r>
      <w:proofErr w:type="gramEnd"/>
    </w:p>
    <w:p w14:paraId="3FC96443" w14:textId="77777777" w:rsidR="000B1245" w:rsidRPr="000B1245" w:rsidRDefault="000B1245" w:rsidP="008A4A47">
      <w:pPr>
        <w:pStyle w:val="ListBullet2"/>
      </w:pPr>
      <w:r w:rsidRPr="161C60FA">
        <w:t>Continuing engagement of participating programs and core faculty members; and</w:t>
      </w:r>
    </w:p>
    <w:p w14:paraId="2C184046" w14:textId="77777777" w:rsidR="000B1245" w:rsidRDefault="000B1245" w:rsidP="008A4A47">
      <w:pPr>
        <w:pStyle w:val="ListBullet2"/>
      </w:pPr>
      <w:r w:rsidRPr="161C60FA">
        <w:t>Continuation of resource support from participating and/or supporting units and programs.</w:t>
      </w:r>
    </w:p>
    <w:p w14:paraId="759FE97B" w14:textId="3E72BC2F" w:rsidR="00583DD8" w:rsidRPr="000B1245" w:rsidRDefault="00583DD8" w:rsidP="008A4A47">
      <w:pPr>
        <w:pStyle w:val="ListBullet2"/>
      </w:pPr>
      <w:r>
        <w:t>Include updated MOUs for all participating programs in appendices.</w:t>
      </w:r>
    </w:p>
    <w:p w14:paraId="42E3BA76" w14:textId="24415291" w:rsidR="00686958" w:rsidRPr="00544500" w:rsidRDefault="00686958" w:rsidP="008A4A47">
      <w:pPr>
        <w:pStyle w:val="ListBullet2"/>
        <w:numPr>
          <w:ilvl w:val="0"/>
          <w:numId w:val="0"/>
        </w:numPr>
        <w:ind w:left="1080"/>
      </w:pPr>
    </w:p>
    <w:p w14:paraId="550E1917" w14:textId="77777777" w:rsidR="00633C35" w:rsidRPr="00490BE7" w:rsidRDefault="00633C35" w:rsidP="00C22E6D">
      <w:pPr>
        <w:pStyle w:val="Heading1"/>
        <w:rPr>
          <w:highlight w:val="lightGray"/>
        </w:rPr>
      </w:pPr>
      <w:bookmarkStart w:id="62" w:name="_Toc209623155"/>
      <w:r w:rsidRPr="09A40E51">
        <w:rPr>
          <w:highlight w:val="lightGray"/>
        </w:rPr>
        <w:t>Previous Review Recommendations</w:t>
      </w:r>
      <w:bookmarkEnd w:id="62"/>
    </w:p>
    <w:p w14:paraId="18E57043" w14:textId="77777777" w:rsidR="00633C35" w:rsidRPr="00490BE7" w:rsidRDefault="00633C35" w:rsidP="008A4A47">
      <w:pPr>
        <w:pStyle w:val="ListBullet"/>
        <w:rPr>
          <w:highlight w:val="lightGray"/>
        </w:rPr>
      </w:pPr>
      <w:r w:rsidRPr="00490BE7">
        <w:rPr>
          <w:highlight w:val="lightGray"/>
        </w:rPr>
        <w:t>Summarize the key findings of the previous review.</w:t>
      </w:r>
    </w:p>
    <w:p w14:paraId="351069D8" w14:textId="75189F48" w:rsidR="00633C35" w:rsidRPr="00646574" w:rsidRDefault="00633C35" w:rsidP="008A4A47">
      <w:pPr>
        <w:pStyle w:val="ListBullet"/>
        <w:rPr>
          <w:highlight w:val="lightGray"/>
        </w:rPr>
      </w:pPr>
      <w:r w:rsidRPr="00490BE7">
        <w:rPr>
          <w:highlight w:val="lightGray"/>
        </w:rPr>
        <w:t xml:space="preserve">Describe how the collaborative </w:t>
      </w:r>
      <w:r w:rsidR="00D97C3D" w:rsidRPr="00490BE7">
        <w:rPr>
          <w:highlight w:val="lightGray"/>
        </w:rPr>
        <w:t>specialization</w:t>
      </w:r>
      <w:r w:rsidRPr="00490BE7">
        <w:rPr>
          <w:highlight w:val="lightGray"/>
        </w:rPr>
        <w:t xml:space="preserve"> has addressed any recommendations from this previous external review.</w:t>
      </w:r>
      <w:r w:rsidR="00FB6B59">
        <w:rPr>
          <w:highlight w:val="lightGray"/>
        </w:rPr>
        <w:t xml:space="preserve"> </w:t>
      </w:r>
      <w:r w:rsidR="00646574">
        <w:rPr>
          <w:highlight w:val="lightGray"/>
        </w:rPr>
        <w:br/>
      </w:r>
      <w:r w:rsidR="00FB6B59">
        <w:rPr>
          <w:highlight w:val="lightGray"/>
        </w:rPr>
        <w:br/>
      </w:r>
      <w:r w:rsidR="00646574" w:rsidRPr="00646574">
        <w:rPr>
          <w:highlight w:val="lightGray"/>
        </w:rPr>
        <w:lastRenderedPageBreak/>
        <w:t xml:space="preserve">SGPS will provide the recommendations from the last review, if this is the first review, this section is not applicable </w:t>
      </w:r>
    </w:p>
    <w:p w14:paraId="51B96373" w14:textId="4CD82536" w:rsidR="00633C35" w:rsidRDefault="000C400F" w:rsidP="00C22E6D">
      <w:pPr>
        <w:pStyle w:val="Heading1"/>
      </w:pPr>
      <w:bookmarkStart w:id="63" w:name="_Toc209623156"/>
      <w:r>
        <w:t>Innovations and F</w:t>
      </w:r>
      <w:r w:rsidR="00633C35">
        <w:t>uture Directions</w:t>
      </w:r>
      <w:bookmarkEnd w:id="63"/>
    </w:p>
    <w:p w14:paraId="3EDB28E8" w14:textId="77777777" w:rsidR="00424941" w:rsidRPr="008A4A47" w:rsidRDefault="00424941" w:rsidP="006F7918">
      <w:pPr>
        <w:pStyle w:val="ListParagraph"/>
        <w:numPr>
          <w:ilvl w:val="0"/>
          <w:numId w:val="15"/>
        </w:numPr>
        <w:contextualSpacing/>
        <w:rPr>
          <w:rFonts w:eastAsiaTheme="minorHAnsi" w:cstheme="minorBidi"/>
          <w:color w:val="000000" w:themeColor="text1"/>
          <w:lang w:eastAsia="en-CA"/>
        </w:rPr>
      </w:pPr>
      <w:r w:rsidRPr="008A4A47">
        <w:rPr>
          <w:rFonts w:eastAsiaTheme="minorHAnsi" w:cstheme="minorBidi"/>
          <w:color w:val="000000" w:themeColor="text1"/>
          <w:lang w:eastAsia="en-CA"/>
        </w:rPr>
        <w:t xml:space="preserve">Reflecting on the strengths, challenges and opportunities identified as part of </w:t>
      </w:r>
      <w:proofErr w:type="gramStart"/>
      <w:r w:rsidRPr="008A4A47">
        <w:rPr>
          <w:rFonts w:eastAsiaTheme="minorHAnsi" w:cstheme="minorBidi"/>
          <w:color w:val="000000" w:themeColor="text1"/>
          <w:lang w:eastAsia="en-CA"/>
        </w:rPr>
        <w:t>the self</w:t>
      </w:r>
      <w:proofErr w:type="gramEnd"/>
      <w:r w:rsidRPr="008A4A47">
        <w:rPr>
          <w:rFonts w:eastAsiaTheme="minorHAnsi" w:cstheme="minorBidi"/>
          <w:color w:val="000000" w:themeColor="text1"/>
          <w:lang w:eastAsia="en-CA"/>
        </w:rPr>
        <w:t>-study, describe:</w:t>
      </w:r>
    </w:p>
    <w:p w14:paraId="78BD19AE" w14:textId="18D40F07" w:rsidR="00424941" w:rsidRPr="008A4A47" w:rsidRDefault="00424941" w:rsidP="008A4A47">
      <w:pPr>
        <w:pStyle w:val="ListBullet2"/>
      </w:pPr>
      <w:r w:rsidRPr="008A4A47">
        <w:t xml:space="preserve">The specialization’s short-, mid-, and long-term plans to enhance the </w:t>
      </w:r>
      <w:r w:rsidR="03F4C478" w:rsidRPr="008A4A47">
        <w:t>offering</w:t>
      </w:r>
      <w:r w:rsidRPr="008A4A47">
        <w:t xml:space="preserve"> (e.g., changes in the curriculum, introduction of experiential opportunities, enhanced student support</w:t>
      </w:r>
      <w:proofErr w:type="gramStart"/>
      <w:r w:rsidRPr="008A4A47">
        <w:t>);</w:t>
      </w:r>
      <w:proofErr w:type="gramEnd"/>
    </w:p>
    <w:p w14:paraId="098F1A68" w14:textId="77777777" w:rsidR="00424941" w:rsidRPr="008A4A47" w:rsidRDefault="00424941" w:rsidP="008A4A47">
      <w:pPr>
        <w:pStyle w:val="ListBullet2"/>
      </w:pPr>
      <w:r w:rsidRPr="008A4A47">
        <w:t xml:space="preserve">Areas identified through </w:t>
      </w:r>
      <w:proofErr w:type="gramStart"/>
      <w:r w:rsidRPr="008A4A47">
        <w:t>the self</w:t>
      </w:r>
      <w:proofErr w:type="gramEnd"/>
      <w:r w:rsidRPr="008A4A47">
        <w:t>-study as requiring improvement; and</w:t>
      </w:r>
    </w:p>
    <w:p w14:paraId="6A4076C5" w14:textId="329CAB79" w:rsidR="00633C35" w:rsidRPr="008A4A47" w:rsidRDefault="00424941" w:rsidP="008A4A47">
      <w:pPr>
        <w:pStyle w:val="ListBullet2"/>
      </w:pPr>
      <w:r w:rsidRPr="008A4A47">
        <w:t>Areas that offer opportunities for innovation</w:t>
      </w:r>
      <w:r w:rsidR="00633C35" w:rsidRPr="008A4A47">
        <w:t xml:space="preserve">. </w:t>
      </w:r>
    </w:p>
    <w:p w14:paraId="4040DFE8" w14:textId="77777777" w:rsidR="00AF6F57" w:rsidRDefault="00AF6F57">
      <w:pPr>
        <w:tabs>
          <w:tab w:val="clear" w:pos="432"/>
        </w:tabs>
        <w:rPr>
          <w:rFonts w:ascii="Lucida Bright" w:eastAsia="Times New Roman" w:hAnsi="Lucida Bright" w:cs="Times New Roman"/>
          <w:b/>
          <w:bCs/>
          <w:color w:val="7030A0"/>
          <w:sz w:val="27"/>
          <w:szCs w:val="34"/>
          <w:lang w:val="en-CA" w:eastAsia="en-CA"/>
        </w:rPr>
      </w:pPr>
    </w:p>
    <w:p w14:paraId="50AC9E3B" w14:textId="530E9131" w:rsidR="0049116B" w:rsidRPr="00706F2E" w:rsidRDefault="009D7081" w:rsidP="0049116B">
      <w:pPr>
        <w:pStyle w:val="Heading1"/>
      </w:pPr>
      <w:bookmarkStart w:id="64" w:name="_Toc209623157"/>
      <w:r w:rsidRPr="00706F2E">
        <w:t>F</w:t>
      </w:r>
      <w:r>
        <w:t>aculty</w:t>
      </w:r>
      <w:r w:rsidR="00706F2E">
        <w:t xml:space="preserve"> Members in the Collaborative </w:t>
      </w:r>
      <w:r>
        <w:t>Specialization</w:t>
      </w:r>
      <w:bookmarkEnd w:id="64"/>
    </w:p>
    <w:p w14:paraId="54588B02" w14:textId="057D6316" w:rsidR="0049116B" w:rsidRPr="008A4A47" w:rsidRDefault="000D1702" w:rsidP="161C60FA">
      <w:pPr>
        <w:pStyle w:val="ListParagraph"/>
        <w:numPr>
          <w:ilvl w:val="0"/>
          <w:numId w:val="15"/>
        </w:numPr>
        <w:contextualSpacing/>
        <w:rPr>
          <w:rFonts w:eastAsiaTheme="minorEastAsia" w:cstheme="minorBidi"/>
          <w:color w:val="000000" w:themeColor="text1"/>
          <w:lang w:eastAsia="en-CA"/>
        </w:rPr>
      </w:pPr>
      <w:r w:rsidRPr="008A4A47">
        <w:rPr>
          <w:rFonts w:eastAsiaTheme="minorEastAsia" w:cstheme="minorBidi"/>
          <w:color w:val="000000" w:themeColor="text1"/>
          <w:lang w:eastAsia="en-CA"/>
        </w:rPr>
        <w:t>L</w:t>
      </w:r>
      <w:r w:rsidR="0048277D" w:rsidRPr="008A4A47">
        <w:rPr>
          <w:rFonts w:eastAsiaTheme="minorEastAsia" w:cstheme="minorBidi"/>
          <w:color w:val="000000" w:themeColor="text1"/>
          <w:lang w:eastAsia="en-CA"/>
        </w:rPr>
        <w:t xml:space="preserve">ist in </w:t>
      </w:r>
      <w:r w:rsidR="0049116B" w:rsidRPr="008A4A47">
        <w:rPr>
          <w:rFonts w:eastAsiaTheme="minorEastAsia" w:cstheme="minorBidi"/>
          <w:color w:val="000000" w:themeColor="text1"/>
          <w:lang w:eastAsia="en-CA"/>
        </w:rPr>
        <w:t>Table 1</w:t>
      </w:r>
      <w:r w:rsidR="00EA2B39" w:rsidRPr="008A4A47">
        <w:rPr>
          <w:rFonts w:eastAsiaTheme="minorEastAsia" w:cstheme="minorBidi"/>
          <w:color w:val="000000" w:themeColor="text1"/>
          <w:lang w:eastAsia="en-CA"/>
        </w:rPr>
        <w:t xml:space="preserve">, </w:t>
      </w:r>
      <w:r w:rsidR="0049116B" w:rsidRPr="008A4A47">
        <w:rPr>
          <w:rFonts w:eastAsiaTheme="minorEastAsia" w:cstheme="minorBidi"/>
          <w:color w:val="000000" w:themeColor="text1"/>
          <w:lang w:eastAsia="en-CA"/>
        </w:rPr>
        <w:t>the faculty members involved in the collaborative specialization, identif</w:t>
      </w:r>
      <w:r w:rsidR="0048277D" w:rsidRPr="008A4A47">
        <w:rPr>
          <w:rFonts w:eastAsiaTheme="minorEastAsia" w:cstheme="minorBidi"/>
          <w:color w:val="000000" w:themeColor="text1"/>
          <w:lang w:eastAsia="en-CA"/>
        </w:rPr>
        <w:t>y</w:t>
      </w:r>
      <w:r w:rsidR="0049116B" w:rsidRPr="008A4A47">
        <w:rPr>
          <w:rFonts w:eastAsiaTheme="minorEastAsia" w:cstheme="minorBidi"/>
          <w:color w:val="000000" w:themeColor="text1"/>
          <w:lang w:eastAsia="en-CA"/>
        </w:rPr>
        <w:t xml:space="preserve"> their home unit, SGPS membership level, and indicate the current number of students registered in the collaborative specialization supervised.</w:t>
      </w:r>
    </w:p>
    <w:p w14:paraId="2E332E8D" w14:textId="377C4110" w:rsidR="0049116B" w:rsidRPr="008A4A47" w:rsidRDefault="0049116B" w:rsidP="006F7918">
      <w:pPr>
        <w:pStyle w:val="ListParagraph"/>
        <w:numPr>
          <w:ilvl w:val="0"/>
          <w:numId w:val="15"/>
        </w:numPr>
        <w:contextualSpacing/>
        <w:rPr>
          <w:rFonts w:eastAsiaTheme="minorHAnsi" w:cstheme="minorBidi"/>
          <w:color w:val="000000" w:themeColor="text1"/>
          <w:lang w:eastAsia="en-CA"/>
        </w:rPr>
      </w:pPr>
      <w:r w:rsidRPr="008A4A47">
        <w:rPr>
          <w:rFonts w:eastAsiaTheme="minorHAnsi" w:cstheme="minorBidi"/>
          <w:color w:val="000000" w:themeColor="text1"/>
          <w:lang w:eastAsia="en-CA"/>
        </w:rPr>
        <w:t>Describe the composition of the faculty and</w:t>
      </w:r>
      <w:r w:rsidR="0048277D" w:rsidRPr="008A4A47">
        <w:rPr>
          <w:rFonts w:eastAsiaTheme="minorHAnsi" w:cstheme="minorBidi"/>
          <w:color w:val="000000" w:themeColor="text1"/>
          <w:lang w:eastAsia="en-CA"/>
        </w:rPr>
        <w:t xml:space="preserve"> </w:t>
      </w:r>
      <w:r w:rsidRPr="008A4A47">
        <w:rPr>
          <w:rFonts w:eastAsiaTheme="minorHAnsi" w:cstheme="minorBidi"/>
          <w:color w:val="000000" w:themeColor="text1"/>
          <w:lang w:eastAsia="en-CA"/>
        </w:rPr>
        <w:t xml:space="preserve">its appropriateness in terms of </w:t>
      </w:r>
      <w:r w:rsidR="00C969DD" w:rsidRPr="008A4A47">
        <w:rPr>
          <w:rFonts w:eastAsiaTheme="minorHAnsi" w:cstheme="minorBidi"/>
          <w:color w:val="000000" w:themeColor="text1"/>
          <w:lang w:eastAsia="en-CA"/>
        </w:rPr>
        <w:t xml:space="preserve">participating in </w:t>
      </w:r>
      <w:proofErr w:type="gramStart"/>
      <w:r w:rsidRPr="008A4A47">
        <w:rPr>
          <w:rFonts w:eastAsiaTheme="minorHAnsi" w:cstheme="minorBidi"/>
          <w:color w:val="000000" w:themeColor="text1"/>
          <w:lang w:eastAsia="en-CA"/>
        </w:rPr>
        <w:t>the collaborative</w:t>
      </w:r>
      <w:proofErr w:type="gramEnd"/>
      <w:r w:rsidRPr="008A4A47">
        <w:rPr>
          <w:rFonts w:eastAsiaTheme="minorHAnsi" w:cstheme="minorBidi"/>
          <w:color w:val="000000" w:themeColor="text1"/>
          <w:lang w:eastAsia="en-CA"/>
        </w:rPr>
        <w:t xml:space="preserve"> specialization.</w:t>
      </w:r>
    </w:p>
    <w:p w14:paraId="5EA41476" w14:textId="3410ED96" w:rsidR="0049116B" w:rsidRPr="008A4A47" w:rsidRDefault="0049116B" w:rsidP="7015FD79">
      <w:pPr>
        <w:pStyle w:val="ListParagraph"/>
        <w:numPr>
          <w:ilvl w:val="0"/>
          <w:numId w:val="15"/>
        </w:numPr>
        <w:contextualSpacing/>
        <w:rPr>
          <w:rFonts w:eastAsiaTheme="minorEastAsia" w:cstheme="minorBidi"/>
          <w:color w:val="000000" w:themeColor="text1"/>
          <w:lang w:eastAsia="en-CA"/>
        </w:rPr>
      </w:pPr>
      <w:r w:rsidRPr="008A4A47">
        <w:rPr>
          <w:rFonts w:eastAsiaTheme="minorEastAsia" w:cstheme="minorBidi"/>
          <w:color w:val="000000" w:themeColor="text1"/>
          <w:lang w:eastAsia="en-CA"/>
        </w:rPr>
        <w:t xml:space="preserve">Comment on the professional credentials of faculty members as relevant to the collaborative specialization. Note the number, or proportion, of faculty who have professional credentials or expertise relevant to the program. </w:t>
      </w:r>
      <w:bookmarkStart w:id="65" w:name="_bookmark17"/>
      <w:bookmarkEnd w:id="65"/>
    </w:p>
    <w:p w14:paraId="63E24C27" w14:textId="7C27C776" w:rsidR="004A3634" w:rsidRDefault="00ED7D5A" w:rsidP="00ED7D5A">
      <w:pPr>
        <w:pStyle w:val="ListParagraph"/>
        <w:spacing w:line="480" w:lineRule="auto"/>
        <w:contextualSpacing/>
        <w:sectPr w:rsidR="004A3634" w:rsidSect="00011F82">
          <w:headerReference w:type="default" r:id="rId12"/>
          <w:footerReference w:type="default" r:id="rId13"/>
          <w:pgSz w:w="12240" w:h="15840"/>
          <w:pgMar w:top="1440" w:right="1440" w:bottom="1440" w:left="1440" w:header="751" w:footer="0" w:gutter="0"/>
          <w:pgNumType w:start="1"/>
          <w:cols w:space="720"/>
        </w:sectPr>
      </w:pPr>
      <w:r>
        <w:br/>
      </w:r>
    </w:p>
    <w:p w14:paraId="7B9058A5" w14:textId="77777777" w:rsidR="0049116B" w:rsidRDefault="0049116B" w:rsidP="0049116B">
      <w:pPr>
        <w:rPr>
          <w:rFonts w:eastAsia="Arial" w:cs="Arial"/>
        </w:rPr>
      </w:pPr>
    </w:p>
    <w:p w14:paraId="6BA5A208" w14:textId="2DC2DEFA" w:rsidR="0049116B" w:rsidRDefault="0049116B" w:rsidP="0049116B">
      <w:pPr>
        <w:pStyle w:val="BodyText"/>
        <w:spacing w:before="185"/>
        <w:ind w:left="140" w:right="2523" w:firstLine="0"/>
      </w:pPr>
      <w:r>
        <w:rPr>
          <w:b/>
        </w:rPr>
        <w:t>TABLE 1</w:t>
      </w:r>
      <w:r>
        <w:rPr>
          <w:b/>
          <w:spacing w:val="1"/>
        </w:rPr>
        <w:t xml:space="preserve"> </w:t>
      </w:r>
      <w:r w:rsidR="00064DCB">
        <w:t>–</w:t>
      </w:r>
      <w:r>
        <w:rPr>
          <w:spacing w:val="-3"/>
        </w:rPr>
        <w:t xml:space="preserve"> </w:t>
      </w:r>
      <w:r w:rsidR="00064DCB">
        <w:t xml:space="preserve">to be completed by the Specialization </w:t>
      </w:r>
    </w:p>
    <w:p w14:paraId="4C4602EB" w14:textId="77777777" w:rsidR="0049116B" w:rsidRDefault="0049116B" w:rsidP="0049116B">
      <w:pPr>
        <w:spacing w:before="4"/>
        <w:rPr>
          <w:rFonts w:eastAsia="Arial" w:cs="Arial"/>
          <w:sz w:val="24"/>
          <w:szCs w:val="24"/>
        </w:rPr>
      </w:pPr>
    </w:p>
    <w:tbl>
      <w:tblPr>
        <w:tblW w:w="0" w:type="auto"/>
        <w:tblInd w:w="120" w:type="dxa"/>
        <w:tblLayout w:type="fixed"/>
        <w:tblCellMar>
          <w:left w:w="0" w:type="dxa"/>
          <w:right w:w="0" w:type="dxa"/>
        </w:tblCellMar>
        <w:tblLook w:val="01E0" w:firstRow="1" w:lastRow="1" w:firstColumn="1" w:lastColumn="1" w:noHBand="0" w:noVBand="0"/>
      </w:tblPr>
      <w:tblGrid>
        <w:gridCol w:w="1994"/>
        <w:gridCol w:w="1837"/>
        <w:gridCol w:w="2331"/>
        <w:gridCol w:w="2252"/>
        <w:gridCol w:w="1980"/>
        <w:gridCol w:w="2386"/>
      </w:tblGrid>
      <w:tr w:rsidR="004A44C5" w14:paraId="47D3F29A" w14:textId="77777777" w:rsidTr="00927477">
        <w:trPr>
          <w:trHeight w:hRule="exact" w:val="932"/>
        </w:trPr>
        <w:tc>
          <w:tcPr>
            <w:tcW w:w="1994" w:type="dxa"/>
            <w:tcBorders>
              <w:top w:val="single" w:sz="18" w:space="0" w:color="000000"/>
              <w:left w:val="single" w:sz="5" w:space="0" w:color="000000"/>
              <w:bottom w:val="single" w:sz="18" w:space="0" w:color="000000"/>
              <w:right w:val="single" w:sz="5" w:space="0" w:color="000000"/>
            </w:tcBorders>
          </w:tcPr>
          <w:p w14:paraId="59992B76" w14:textId="77777777" w:rsidR="004A44C5" w:rsidRDefault="004A44C5" w:rsidP="00927477">
            <w:pPr>
              <w:pStyle w:val="TableParagraph"/>
              <w:spacing w:before="9"/>
              <w:rPr>
                <w:rFonts w:ascii="Arial" w:eastAsia="Arial" w:hAnsi="Arial" w:cs="Arial"/>
                <w:sz w:val="25"/>
                <w:szCs w:val="25"/>
              </w:rPr>
            </w:pPr>
          </w:p>
          <w:p w14:paraId="64252C93" w14:textId="77777777" w:rsidR="004A44C5" w:rsidRDefault="004A44C5" w:rsidP="00927477">
            <w:pPr>
              <w:pStyle w:val="TableParagraph"/>
              <w:ind w:left="311"/>
              <w:rPr>
                <w:rFonts w:ascii="Calibri" w:eastAsia="Calibri" w:hAnsi="Calibri" w:cs="Calibri"/>
                <w:sz w:val="24"/>
                <w:szCs w:val="24"/>
              </w:rPr>
            </w:pPr>
            <w:r>
              <w:rPr>
                <w:rFonts w:ascii="Calibri"/>
                <w:b/>
                <w:sz w:val="24"/>
              </w:rPr>
              <w:t>Faculty</w:t>
            </w:r>
            <w:r>
              <w:rPr>
                <w:rFonts w:ascii="Calibri"/>
                <w:b/>
                <w:spacing w:val="-10"/>
                <w:sz w:val="24"/>
              </w:rPr>
              <w:t xml:space="preserve"> </w:t>
            </w:r>
            <w:r>
              <w:rPr>
                <w:rFonts w:ascii="Calibri"/>
                <w:b/>
                <w:spacing w:val="-1"/>
                <w:sz w:val="24"/>
              </w:rPr>
              <w:t>Name</w:t>
            </w:r>
          </w:p>
        </w:tc>
        <w:tc>
          <w:tcPr>
            <w:tcW w:w="1837" w:type="dxa"/>
            <w:tcBorders>
              <w:top w:val="single" w:sz="18" w:space="0" w:color="000000"/>
              <w:left w:val="single" w:sz="5" w:space="0" w:color="000000"/>
              <w:bottom w:val="single" w:sz="18" w:space="0" w:color="000000"/>
              <w:right w:val="single" w:sz="5" w:space="0" w:color="000000"/>
            </w:tcBorders>
          </w:tcPr>
          <w:p w14:paraId="012BF406" w14:textId="77777777" w:rsidR="004A44C5" w:rsidRDefault="004A44C5" w:rsidP="00927477">
            <w:pPr>
              <w:pStyle w:val="TableParagraph"/>
              <w:spacing w:before="9"/>
              <w:rPr>
                <w:rFonts w:ascii="Arial" w:eastAsia="Arial" w:hAnsi="Arial" w:cs="Arial"/>
                <w:sz w:val="25"/>
                <w:szCs w:val="25"/>
              </w:rPr>
            </w:pPr>
          </w:p>
          <w:p w14:paraId="0E3D3DE2" w14:textId="77777777" w:rsidR="004A44C5" w:rsidRDefault="004A44C5" w:rsidP="00927477">
            <w:pPr>
              <w:pStyle w:val="TableParagraph"/>
              <w:jc w:val="center"/>
              <w:rPr>
                <w:rFonts w:ascii="Calibri" w:eastAsia="Calibri" w:hAnsi="Calibri" w:cs="Calibri"/>
                <w:sz w:val="24"/>
                <w:szCs w:val="24"/>
              </w:rPr>
            </w:pPr>
            <w:r>
              <w:rPr>
                <w:rFonts w:ascii="Calibri"/>
                <w:b/>
                <w:spacing w:val="-1"/>
                <w:sz w:val="24"/>
              </w:rPr>
              <w:t>Rank</w:t>
            </w:r>
          </w:p>
        </w:tc>
        <w:tc>
          <w:tcPr>
            <w:tcW w:w="2331" w:type="dxa"/>
            <w:tcBorders>
              <w:top w:val="single" w:sz="18" w:space="0" w:color="000000"/>
              <w:left w:val="single" w:sz="5" w:space="0" w:color="000000"/>
              <w:bottom w:val="single" w:sz="18" w:space="0" w:color="000000"/>
              <w:right w:val="single" w:sz="5" w:space="0" w:color="000000"/>
            </w:tcBorders>
          </w:tcPr>
          <w:p w14:paraId="32A0DC9A" w14:textId="77777777" w:rsidR="004A44C5" w:rsidRDefault="004A44C5" w:rsidP="00927477">
            <w:pPr>
              <w:pStyle w:val="TableParagraph"/>
              <w:spacing w:before="5"/>
              <w:rPr>
                <w:rFonts w:ascii="Arial" w:eastAsia="Arial" w:hAnsi="Arial" w:cs="Arial"/>
                <w:sz w:val="25"/>
                <w:szCs w:val="25"/>
              </w:rPr>
            </w:pPr>
          </w:p>
          <w:p w14:paraId="603BD13E" w14:textId="77777777" w:rsidR="004A44C5" w:rsidRDefault="004A44C5" w:rsidP="00927477">
            <w:pPr>
              <w:pStyle w:val="TableParagraph"/>
              <w:ind w:left="579"/>
              <w:rPr>
                <w:rFonts w:ascii="Calibri" w:eastAsia="Calibri" w:hAnsi="Calibri" w:cs="Calibri"/>
                <w:sz w:val="16"/>
                <w:szCs w:val="16"/>
              </w:rPr>
            </w:pPr>
            <w:r>
              <w:rPr>
                <w:rFonts w:ascii="Calibri"/>
                <w:b/>
                <w:sz w:val="24"/>
              </w:rPr>
              <w:t>Home</w:t>
            </w:r>
            <w:r>
              <w:rPr>
                <w:rFonts w:ascii="Calibri"/>
                <w:b/>
                <w:spacing w:val="-6"/>
                <w:sz w:val="24"/>
              </w:rPr>
              <w:t xml:space="preserve"> </w:t>
            </w:r>
            <w:r>
              <w:rPr>
                <w:rFonts w:ascii="Calibri"/>
                <w:b/>
                <w:sz w:val="24"/>
              </w:rPr>
              <w:t>Unit</w:t>
            </w:r>
            <w:r>
              <w:rPr>
                <w:rFonts w:ascii="Calibri"/>
                <w:b/>
                <w:position w:val="8"/>
                <w:sz w:val="16"/>
              </w:rPr>
              <w:t>1</w:t>
            </w:r>
          </w:p>
        </w:tc>
        <w:tc>
          <w:tcPr>
            <w:tcW w:w="2252" w:type="dxa"/>
            <w:tcBorders>
              <w:top w:val="single" w:sz="18" w:space="0" w:color="000000"/>
              <w:left w:val="single" w:sz="5" w:space="0" w:color="000000"/>
              <w:bottom w:val="single" w:sz="18" w:space="0" w:color="000000"/>
              <w:right w:val="single" w:sz="5" w:space="0" w:color="000000"/>
            </w:tcBorders>
          </w:tcPr>
          <w:p w14:paraId="71D7146F" w14:textId="77777777" w:rsidR="004A44C5" w:rsidRDefault="004A44C5" w:rsidP="00927477">
            <w:pPr>
              <w:pStyle w:val="TableParagraph"/>
              <w:spacing w:before="143" w:line="294" w:lineRule="exact"/>
              <w:ind w:left="841" w:right="210" w:hanging="634"/>
              <w:rPr>
                <w:rFonts w:ascii="Calibri" w:eastAsia="Calibri" w:hAnsi="Calibri" w:cs="Calibri"/>
                <w:sz w:val="16"/>
                <w:szCs w:val="16"/>
              </w:rPr>
            </w:pPr>
            <w:r>
              <w:rPr>
                <w:rFonts w:ascii="Calibri"/>
                <w:b/>
                <w:sz w:val="24"/>
              </w:rPr>
              <w:t>SGPS</w:t>
            </w:r>
            <w:r>
              <w:rPr>
                <w:rFonts w:ascii="Calibri"/>
                <w:b/>
                <w:spacing w:val="-12"/>
                <w:sz w:val="24"/>
              </w:rPr>
              <w:t xml:space="preserve"> </w:t>
            </w:r>
            <w:r>
              <w:rPr>
                <w:rFonts w:ascii="Calibri"/>
                <w:b/>
                <w:spacing w:val="-1"/>
                <w:sz w:val="24"/>
              </w:rPr>
              <w:t>membership</w:t>
            </w:r>
            <w:r>
              <w:rPr>
                <w:rFonts w:ascii="Calibri"/>
                <w:b/>
                <w:spacing w:val="26"/>
                <w:w w:val="99"/>
                <w:sz w:val="24"/>
              </w:rPr>
              <w:t xml:space="preserve"> </w:t>
            </w:r>
            <w:r>
              <w:rPr>
                <w:rFonts w:ascii="Calibri"/>
                <w:b/>
                <w:spacing w:val="-1"/>
                <w:sz w:val="24"/>
              </w:rPr>
              <w:t>level</w:t>
            </w:r>
            <w:r>
              <w:rPr>
                <w:rFonts w:ascii="Calibri"/>
                <w:b/>
                <w:spacing w:val="-1"/>
                <w:position w:val="8"/>
                <w:sz w:val="16"/>
              </w:rPr>
              <w:t>2</w:t>
            </w:r>
          </w:p>
        </w:tc>
        <w:tc>
          <w:tcPr>
            <w:tcW w:w="1980" w:type="dxa"/>
            <w:tcBorders>
              <w:top w:val="single" w:sz="18" w:space="0" w:color="000000"/>
              <w:left w:val="single" w:sz="5" w:space="0" w:color="000000"/>
              <w:bottom w:val="single" w:sz="18" w:space="0" w:color="000000"/>
              <w:right w:val="single" w:sz="5" w:space="0" w:color="000000"/>
            </w:tcBorders>
          </w:tcPr>
          <w:p w14:paraId="6337C927" w14:textId="77777777" w:rsidR="004A44C5" w:rsidRDefault="004A44C5" w:rsidP="00927477">
            <w:pPr>
              <w:pStyle w:val="TableParagraph"/>
              <w:spacing w:before="143" w:line="294" w:lineRule="exact"/>
              <w:ind w:left="394" w:right="197" w:hanging="197"/>
              <w:rPr>
                <w:rFonts w:ascii="Calibri" w:eastAsia="Calibri" w:hAnsi="Calibri" w:cs="Calibri"/>
                <w:sz w:val="16"/>
                <w:szCs w:val="16"/>
              </w:rPr>
            </w:pPr>
            <w:proofErr w:type="spellStart"/>
            <w:r>
              <w:rPr>
                <w:rFonts w:ascii="Calibri"/>
                <w:b/>
                <w:sz w:val="24"/>
              </w:rPr>
              <w:t>Nbr</w:t>
            </w:r>
            <w:proofErr w:type="spellEnd"/>
            <w:r>
              <w:rPr>
                <w:rFonts w:ascii="Calibri"/>
                <w:b/>
                <w:spacing w:val="-7"/>
                <w:sz w:val="24"/>
              </w:rPr>
              <w:t xml:space="preserve"> </w:t>
            </w:r>
            <w:r>
              <w:rPr>
                <w:rFonts w:ascii="Calibri"/>
                <w:b/>
                <w:sz w:val="24"/>
              </w:rPr>
              <w:t>of</w:t>
            </w:r>
            <w:r>
              <w:rPr>
                <w:rFonts w:ascii="Calibri"/>
                <w:b/>
                <w:spacing w:val="-4"/>
                <w:sz w:val="24"/>
              </w:rPr>
              <w:t xml:space="preserve"> </w:t>
            </w:r>
            <w:r>
              <w:rPr>
                <w:rFonts w:ascii="Calibri"/>
                <w:b/>
                <w:spacing w:val="-1"/>
                <w:sz w:val="24"/>
              </w:rPr>
              <w:t>Students</w:t>
            </w:r>
            <w:r>
              <w:rPr>
                <w:rFonts w:ascii="Calibri"/>
                <w:b/>
                <w:spacing w:val="25"/>
                <w:w w:val="99"/>
                <w:sz w:val="24"/>
              </w:rPr>
              <w:t xml:space="preserve"> </w:t>
            </w:r>
            <w:r>
              <w:rPr>
                <w:rFonts w:ascii="Calibri"/>
                <w:b/>
                <w:spacing w:val="-1"/>
                <w:sz w:val="24"/>
              </w:rPr>
              <w:t>Supervised</w:t>
            </w:r>
            <w:r>
              <w:rPr>
                <w:rFonts w:ascii="Calibri"/>
                <w:b/>
                <w:spacing w:val="-1"/>
                <w:position w:val="8"/>
                <w:sz w:val="16"/>
              </w:rPr>
              <w:t>3</w:t>
            </w:r>
          </w:p>
        </w:tc>
        <w:tc>
          <w:tcPr>
            <w:tcW w:w="2386" w:type="dxa"/>
            <w:tcBorders>
              <w:top w:val="single" w:sz="18" w:space="0" w:color="000000"/>
              <w:left w:val="single" w:sz="5" w:space="0" w:color="000000"/>
              <w:bottom w:val="single" w:sz="18" w:space="0" w:color="000000"/>
              <w:right w:val="single" w:sz="5" w:space="0" w:color="000000"/>
            </w:tcBorders>
          </w:tcPr>
          <w:p w14:paraId="6E2CCD7C" w14:textId="339F9B3B" w:rsidR="004A44C5" w:rsidRDefault="004A44C5" w:rsidP="00927477">
            <w:pPr>
              <w:pStyle w:val="TableParagraph"/>
              <w:spacing w:before="149"/>
              <w:ind w:left="104" w:right="104" w:firstLine="468"/>
              <w:rPr>
                <w:rFonts w:ascii="Calibri" w:eastAsia="Calibri" w:hAnsi="Calibri" w:cs="Calibri"/>
                <w:sz w:val="24"/>
                <w:szCs w:val="24"/>
              </w:rPr>
            </w:pPr>
            <w:r>
              <w:rPr>
                <w:rFonts w:ascii="Calibri"/>
                <w:b/>
                <w:spacing w:val="-5"/>
                <w:sz w:val="24"/>
              </w:rPr>
              <w:t xml:space="preserve"> </w:t>
            </w:r>
            <w:r w:rsidR="0051470E">
              <w:rPr>
                <w:rFonts w:ascii="Calibri"/>
                <w:b/>
                <w:spacing w:val="-5"/>
                <w:sz w:val="24"/>
              </w:rPr>
              <w:t>Area</w:t>
            </w:r>
            <w:r w:rsidR="00F731D8">
              <w:rPr>
                <w:rFonts w:ascii="Calibri"/>
                <w:b/>
                <w:spacing w:val="-5"/>
                <w:sz w:val="24"/>
              </w:rPr>
              <w:t>(s)</w:t>
            </w:r>
            <w:r w:rsidR="0051470E">
              <w:rPr>
                <w:rFonts w:ascii="Calibri"/>
                <w:b/>
                <w:spacing w:val="-5"/>
                <w:sz w:val="24"/>
              </w:rPr>
              <w:t xml:space="preserve"> of </w:t>
            </w:r>
            <w:r>
              <w:rPr>
                <w:rFonts w:ascii="Calibri"/>
                <w:b/>
                <w:spacing w:val="-1"/>
                <w:sz w:val="24"/>
              </w:rPr>
              <w:t>Expertise</w:t>
            </w:r>
          </w:p>
        </w:tc>
      </w:tr>
      <w:tr w:rsidR="004A44C5" w14:paraId="212C4304" w14:textId="77777777" w:rsidTr="00927477">
        <w:trPr>
          <w:trHeight w:hRule="exact" w:val="335"/>
        </w:trPr>
        <w:tc>
          <w:tcPr>
            <w:tcW w:w="1994" w:type="dxa"/>
            <w:tcBorders>
              <w:top w:val="single" w:sz="18" w:space="0" w:color="000000"/>
              <w:left w:val="single" w:sz="5" w:space="0" w:color="000000"/>
              <w:bottom w:val="single" w:sz="5" w:space="0" w:color="000000"/>
              <w:right w:val="single" w:sz="5" w:space="0" w:color="000000"/>
            </w:tcBorders>
          </w:tcPr>
          <w:p w14:paraId="290ECECB" w14:textId="77777777" w:rsidR="004A44C5" w:rsidRDefault="004A44C5" w:rsidP="00927477"/>
        </w:tc>
        <w:tc>
          <w:tcPr>
            <w:tcW w:w="1837" w:type="dxa"/>
            <w:tcBorders>
              <w:top w:val="single" w:sz="18" w:space="0" w:color="000000"/>
              <w:left w:val="single" w:sz="5" w:space="0" w:color="000000"/>
              <w:bottom w:val="single" w:sz="5" w:space="0" w:color="000000"/>
              <w:right w:val="single" w:sz="5" w:space="0" w:color="000000"/>
            </w:tcBorders>
          </w:tcPr>
          <w:p w14:paraId="38201B36" w14:textId="77777777" w:rsidR="004A44C5" w:rsidRDefault="004A44C5" w:rsidP="00927477"/>
        </w:tc>
        <w:tc>
          <w:tcPr>
            <w:tcW w:w="2331" w:type="dxa"/>
            <w:tcBorders>
              <w:top w:val="single" w:sz="18" w:space="0" w:color="000000"/>
              <w:left w:val="single" w:sz="5" w:space="0" w:color="000000"/>
              <w:bottom w:val="single" w:sz="5" w:space="0" w:color="000000"/>
              <w:right w:val="single" w:sz="5" w:space="0" w:color="000000"/>
            </w:tcBorders>
          </w:tcPr>
          <w:p w14:paraId="76F1E231" w14:textId="77777777" w:rsidR="004A44C5" w:rsidRDefault="004A44C5" w:rsidP="00927477"/>
        </w:tc>
        <w:tc>
          <w:tcPr>
            <w:tcW w:w="2252" w:type="dxa"/>
            <w:tcBorders>
              <w:top w:val="single" w:sz="18" w:space="0" w:color="000000"/>
              <w:left w:val="single" w:sz="5" w:space="0" w:color="000000"/>
              <w:bottom w:val="single" w:sz="5" w:space="0" w:color="000000"/>
              <w:right w:val="single" w:sz="5" w:space="0" w:color="000000"/>
            </w:tcBorders>
          </w:tcPr>
          <w:p w14:paraId="387F6484" w14:textId="77777777" w:rsidR="004A44C5" w:rsidRDefault="004A44C5" w:rsidP="00927477"/>
        </w:tc>
        <w:tc>
          <w:tcPr>
            <w:tcW w:w="1980" w:type="dxa"/>
            <w:tcBorders>
              <w:top w:val="single" w:sz="18" w:space="0" w:color="000000"/>
              <w:left w:val="single" w:sz="5" w:space="0" w:color="000000"/>
              <w:bottom w:val="single" w:sz="5" w:space="0" w:color="000000"/>
              <w:right w:val="single" w:sz="5" w:space="0" w:color="000000"/>
            </w:tcBorders>
          </w:tcPr>
          <w:p w14:paraId="0A3FF964" w14:textId="77777777" w:rsidR="004A44C5" w:rsidRDefault="004A44C5" w:rsidP="00927477"/>
        </w:tc>
        <w:tc>
          <w:tcPr>
            <w:tcW w:w="2386" w:type="dxa"/>
            <w:tcBorders>
              <w:top w:val="single" w:sz="18" w:space="0" w:color="000000"/>
              <w:left w:val="single" w:sz="5" w:space="0" w:color="000000"/>
              <w:bottom w:val="single" w:sz="5" w:space="0" w:color="000000"/>
              <w:right w:val="single" w:sz="5" w:space="0" w:color="000000"/>
            </w:tcBorders>
          </w:tcPr>
          <w:p w14:paraId="534F3836" w14:textId="77777777" w:rsidR="004A44C5" w:rsidRDefault="004A44C5" w:rsidP="00927477"/>
        </w:tc>
      </w:tr>
      <w:tr w:rsidR="004A44C5" w14:paraId="4D916AB2" w14:textId="77777777" w:rsidTr="00927477">
        <w:trPr>
          <w:trHeight w:hRule="exact" w:val="324"/>
        </w:trPr>
        <w:tc>
          <w:tcPr>
            <w:tcW w:w="1994" w:type="dxa"/>
            <w:tcBorders>
              <w:top w:val="single" w:sz="5" w:space="0" w:color="000000"/>
              <w:left w:val="single" w:sz="5" w:space="0" w:color="000000"/>
              <w:bottom w:val="single" w:sz="5" w:space="0" w:color="000000"/>
              <w:right w:val="single" w:sz="5" w:space="0" w:color="000000"/>
            </w:tcBorders>
          </w:tcPr>
          <w:p w14:paraId="3A13AA4C" w14:textId="77777777" w:rsidR="004A44C5" w:rsidRDefault="004A44C5" w:rsidP="00927477"/>
        </w:tc>
        <w:tc>
          <w:tcPr>
            <w:tcW w:w="1837" w:type="dxa"/>
            <w:tcBorders>
              <w:top w:val="single" w:sz="5" w:space="0" w:color="000000"/>
              <w:left w:val="single" w:sz="5" w:space="0" w:color="000000"/>
              <w:bottom w:val="single" w:sz="5" w:space="0" w:color="000000"/>
              <w:right w:val="single" w:sz="5" w:space="0" w:color="000000"/>
            </w:tcBorders>
          </w:tcPr>
          <w:p w14:paraId="1F790824" w14:textId="77777777" w:rsidR="004A44C5" w:rsidRDefault="004A44C5" w:rsidP="00927477"/>
        </w:tc>
        <w:tc>
          <w:tcPr>
            <w:tcW w:w="2331" w:type="dxa"/>
            <w:tcBorders>
              <w:top w:val="single" w:sz="5" w:space="0" w:color="000000"/>
              <w:left w:val="single" w:sz="5" w:space="0" w:color="000000"/>
              <w:bottom w:val="single" w:sz="5" w:space="0" w:color="000000"/>
              <w:right w:val="single" w:sz="5" w:space="0" w:color="000000"/>
            </w:tcBorders>
          </w:tcPr>
          <w:p w14:paraId="2E22007C" w14:textId="77777777" w:rsidR="004A44C5" w:rsidRDefault="004A44C5" w:rsidP="00927477"/>
        </w:tc>
        <w:tc>
          <w:tcPr>
            <w:tcW w:w="2252" w:type="dxa"/>
            <w:tcBorders>
              <w:top w:val="single" w:sz="5" w:space="0" w:color="000000"/>
              <w:left w:val="single" w:sz="5" w:space="0" w:color="000000"/>
              <w:bottom w:val="single" w:sz="5" w:space="0" w:color="000000"/>
              <w:right w:val="single" w:sz="5" w:space="0" w:color="000000"/>
            </w:tcBorders>
          </w:tcPr>
          <w:p w14:paraId="6979685E" w14:textId="77777777" w:rsidR="004A44C5" w:rsidRDefault="004A44C5" w:rsidP="00927477"/>
        </w:tc>
        <w:tc>
          <w:tcPr>
            <w:tcW w:w="1980" w:type="dxa"/>
            <w:tcBorders>
              <w:top w:val="single" w:sz="5" w:space="0" w:color="000000"/>
              <w:left w:val="single" w:sz="5" w:space="0" w:color="000000"/>
              <w:bottom w:val="single" w:sz="5" w:space="0" w:color="000000"/>
              <w:right w:val="single" w:sz="5" w:space="0" w:color="000000"/>
            </w:tcBorders>
          </w:tcPr>
          <w:p w14:paraId="71A5C2E3" w14:textId="77777777" w:rsidR="004A44C5" w:rsidRDefault="004A44C5" w:rsidP="00927477"/>
        </w:tc>
        <w:tc>
          <w:tcPr>
            <w:tcW w:w="2386" w:type="dxa"/>
            <w:tcBorders>
              <w:top w:val="single" w:sz="5" w:space="0" w:color="000000"/>
              <w:left w:val="single" w:sz="5" w:space="0" w:color="000000"/>
              <w:bottom w:val="single" w:sz="5" w:space="0" w:color="000000"/>
              <w:right w:val="single" w:sz="5" w:space="0" w:color="000000"/>
            </w:tcBorders>
          </w:tcPr>
          <w:p w14:paraId="7F3273CD" w14:textId="77777777" w:rsidR="004A44C5" w:rsidRDefault="004A44C5" w:rsidP="00927477"/>
        </w:tc>
      </w:tr>
      <w:tr w:rsidR="004A44C5" w14:paraId="75DF5DC1" w14:textId="77777777" w:rsidTr="00927477">
        <w:trPr>
          <w:trHeight w:hRule="exact" w:val="326"/>
        </w:trPr>
        <w:tc>
          <w:tcPr>
            <w:tcW w:w="1994" w:type="dxa"/>
            <w:tcBorders>
              <w:top w:val="single" w:sz="5" w:space="0" w:color="000000"/>
              <w:left w:val="single" w:sz="5" w:space="0" w:color="000000"/>
              <w:bottom w:val="single" w:sz="5" w:space="0" w:color="000000"/>
              <w:right w:val="single" w:sz="5" w:space="0" w:color="000000"/>
            </w:tcBorders>
          </w:tcPr>
          <w:p w14:paraId="5EB705CE" w14:textId="77777777" w:rsidR="004A44C5" w:rsidRDefault="004A44C5" w:rsidP="00927477"/>
        </w:tc>
        <w:tc>
          <w:tcPr>
            <w:tcW w:w="1837" w:type="dxa"/>
            <w:tcBorders>
              <w:top w:val="single" w:sz="5" w:space="0" w:color="000000"/>
              <w:left w:val="single" w:sz="5" w:space="0" w:color="000000"/>
              <w:bottom w:val="single" w:sz="5" w:space="0" w:color="000000"/>
              <w:right w:val="single" w:sz="5" w:space="0" w:color="000000"/>
            </w:tcBorders>
          </w:tcPr>
          <w:p w14:paraId="2E669331" w14:textId="77777777" w:rsidR="004A44C5" w:rsidRDefault="004A44C5" w:rsidP="00927477"/>
        </w:tc>
        <w:tc>
          <w:tcPr>
            <w:tcW w:w="2331" w:type="dxa"/>
            <w:tcBorders>
              <w:top w:val="single" w:sz="5" w:space="0" w:color="000000"/>
              <w:left w:val="single" w:sz="5" w:space="0" w:color="000000"/>
              <w:bottom w:val="single" w:sz="5" w:space="0" w:color="000000"/>
              <w:right w:val="single" w:sz="5" w:space="0" w:color="000000"/>
            </w:tcBorders>
          </w:tcPr>
          <w:p w14:paraId="45FCE6D2" w14:textId="77777777" w:rsidR="004A44C5" w:rsidRDefault="004A44C5" w:rsidP="00927477"/>
        </w:tc>
        <w:tc>
          <w:tcPr>
            <w:tcW w:w="2252" w:type="dxa"/>
            <w:tcBorders>
              <w:top w:val="single" w:sz="5" w:space="0" w:color="000000"/>
              <w:left w:val="single" w:sz="5" w:space="0" w:color="000000"/>
              <w:bottom w:val="single" w:sz="5" w:space="0" w:color="000000"/>
              <w:right w:val="single" w:sz="5" w:space="0" w:color="000000"/>
            </w:tcBorders>
          </w:tcPr>
          <w:p w14:paraId="122FDDBC" w14:textId="77777777" w:rsidR="004A44C5" w:rsidRDefault="004A44C5" w:rsidP="00927477"/>
        </w:tc>
        <w:tc>
          <w:tcPr>
            <w:tcW w:w="1980" w:type="dxa"/>
            <w:tcBorders>
              <w:top w:val="single" w:sz="5" w:space="0" w:color="000000"/>
              <w:left w:val="single" w:sz="5" w:space="0" w:color="000000"/>
              <w:bottom w:val="single" w:sz="5" w:space="0" w:color="000000"/>
              <w:right w:val="single" w:sz="5" w:space="0" w:color="000000"/>
            </w:tcBorders>
          </w:tcPr>
          <w:p w14:paraId="515A27CC" w14:textId="77777777" w:rsidR="004A44C5" w:rsidRDefault="004A44C5" w:rsidP="00927477"/>
        </w:tc>
        <w:tc>
          <w:tcPr>
            <w:tcW w:w="2386" w:type="dxa"/>
            <w:tcBorders>
              <w:top w:val="single" w:sz="5" w:space="0" w:color="000000"/>
              <w:left w:val="single" w:sz="5" w:space="0" w:color="000000"/>
              <w:bottom w:val="single" w:sz="5" w:space="0" w:color="000000"/>
              <w:right w:val="single" w:sz="5" w:space="0" w:color="000000"/>
            </w:tcBorders>
          </w:tcPr>
          <w:p w14:paraId="0AB5A749" w14:textId="77777777" w:rsidR="004A44C5" w:rsidRDefault="004A44C5" w:rsidP="00927477"/>
        </w:tc>
      </w:tr>
      <w:tr w:rsidR="004A44C5" w14:paraId="0C5B3120" w14:textId="77777777" w:rsidTr="00927477">
        <w:trPr>
          <w:trHeight w:hRule="exact" w:val="324"/>
        </w:trPr>
        <w:tc>
          <w:tcPr>
            <w:tcW w:w="1994" w:type="dxa"/>
            <w:tcBorders>
              <w:top w:val="single" w:sz="5" w:space="0" w:color="000000"/>
              <w:left w:val="single" w:sz="5" w:space="0" w:color="000000"/>
              <w:bottom w:val="single" w:sz="5" w:space="0" w:color="000000"/>
              <w:right w:val="single" w:sz="5" w:space="0" w:color="000000"/>
            </w:tcBorders>
          </w:tcPr>
          <w:p w14:paraId="151CA4D6" w14:textId="77777777" w:rsidR="004A44C5" w:rsidRDefault="004A44C5" w:rsidP="00927477"/>
        </w:tc>
        <w:tc>
          <w:tcPr>
            <w:tcW w:w="1837" w:type="dxa"/>
            <w:tcBorders>
              <w:top w:val="single" w:sz="5" w:space="0" w:color="000000"/>
              <w:left w:val="single" w:sz="5" w:space="0" w:color="000000"/>
              <w:bottom w:val="single" w:sz="5" w:space="0" w:color="000000"/>
              <w:right w:val="single" w:sz="5" w:space="0" w:color="000000"/>
            </w:tcBorders>
          </w:tcPr>
          <w:p w14:paraId="06EC52A1" w14:textId="77777777" w:rsidR="004A44C5" w:rsidRDefault="004A44C5" w:rsidP="00927477"/>
        </w:tc>
        <w:tc>
          <w:tcPr>
            <w:tcW w:w="2331" w:type="dxa"/>
            <w:tcBorders>
              <w:top w:val="single" w:sz="5" w:space="0" w:color="000000"/>
              <w:left w:val="single" w:sz="5" w:space="0" w:color="000000"/>
              <w:bottom w:val="single" w:sz="5" w:space="0" w:color="000000"/>
              <w:right w:val="single" w:sz="5" w:space="0" w:color="000000"/>
            </w:tcBorders>
          </w:tcPr>
          <w:p w14:paraId="03D88B78" w14:textId="77777777" w:rsidR="004A44C5" w:rsidRDefault="004A44C5" w:rsidP="00927477"/>
        </w:tc>
        <w:tc>
          <w:tcPr>
            <w:tcW w:w="2252" w:type="dxa"/>
            <w:tcBorders>
              <w:top w:val="single" w:sz="5" w:space="0" w:color="000000"/>
              <w:left w:val="single" w:sz="5" w:space="0" w:color="000000"/>
              <w:bottom w:val="single" w:sz="5" w:space="0" w:color="000000"/>
              <w:right w:val="single" w:sz="5" w:space="0" w:color="000000"/>
            </w:tcBorders>
          </w:tcPr>
          <w:p w14:paraId="256B27DA" w14:textId="77777777" w:rsidR="004A44C5" w:rsidRDefault="004A44C5" w:rsidP="00927477"/>
        </w:tc>
        <w:tc>
          <w:tcPr>
            <w:tcW w:w="1980" w:type="dxa"/>
            <w:tcBorders>
              <w:top w:val="single" w:sz="5" w:space="0" w:color="000000"/>
              <w:left w:val="single" w:sz="5" w:space="0" w:color="000000"/>
              <w:bottom w:val="single" w:sz="5" w:space="0" w:color="000000"/>
              <w:right w:val="single" w:sz="5" w:space="0" w:color="000000"/>
            </w:tcBorders>
          </w:tcPr>
          <w:p w14:paraId="1AE4A4F3" w14:textId="77777777" w:rsidR="004A44C5" w:rsidRDefault="004A44C5" w:rsidP="00927477"/>
        </w:tc>
        <w:tc>
          <w:tcPr>
            <w:tcW w:w="2386" w:type="dxa"/>
            <w:tcBorders>
              <w:top w:val="single" w:sz="5" w:space="0" w:color="000000"/>
              <w:left w:val="single" w:sz="5" w:space="0" w:color="000000"/>
              <w:bottom w:val="single" w:sz="5" w:space="0" w:color="000000"/>
              <w:right w:val="single" w:sz="5" w:space="0" w:color="000000"/>
            </w:tcBorders>
          </w:tcPr>
          <w:p w14:paraId="5098AE15" w14:textId="77777777" w:rsidR="004A44C5" w:rsidRDefault="004A44C5" w:rsidP="00927477"/>
        </w:tc>
      </w:tr>
      <w:tr w:rsidR="004A44C5" w14:paraId="4230949F" w14:textId="77777777" w:rsidTr="00927477">
        <w:trPr>
          <w:trHeight w:hRule="exact" w:val="326"/>
        </w:trPr>
        <w:tc>
          <w:tcPr>
            <w:tcW w:w="1994" w:type="dxa"/>
            <w:tcBorders>
              <w:top w:val="single" w:sz="5" w:space="0" w:color="000000"/>
              <w:left w:val="single" w:sz="5" w:space="0" w:color="000000"/>
              <w:bottom w:val="single" w:sz="5" w:space="0" w:color="000000"/>
              <w:right w:val="single" w:sz="5" w:space="0" w:color="000000"/>
            </w:tcBorders>
          </w:tcPr>
          <w:p w14:paraId="217855C5" w14:textId="77777777" w:rsidR="004A44C5" w:rsidRDefault="004A44C5" w:rsidP="00927477"/>
        </w:tc>
        <w:tc>
          <w:tcPr>
            <w:tcW w:w="1837" w:type="dxa"/>
            <w:tcBorders>
              <w:top w:val="single" w:sz="5" w:space="0" w:color="000000"/>
              <w:left w:val="single" w:sz="5" w:space="0" w:color="000000"/>
              <w:bottom w:val="single" w:sz="5" w:space="0" w:color="000000"/>
              <w:right w:val="single" w:sz="5" w:space="0" w:color="000000"/>
            </w:tcBorders>
          </w:tcPr>
          <w:p w14:paraId="207F2270" w14:textId="77777777" w:rsidR="004A44C5" w:rsidRDefault="004A44C5" w:rsidP="00927477"/>
        </w:tc>
        <w:tc>
          <w:tcPr>
            <w:tcW w:w="2331" w:type="dxa"/>
            <w:tcBorders>
              <w:top w:val="single" w:sz="5" w:space="0" w:color="000000"/>
              <w:left w:val="single" w:sz="5" w:space="0" w:color="000000"/>
              <w:bottom w:val="single" w:sz="5" w:space="0" w:color="000000"/>
              <w:right w:val="single" w:sz="5" w:space="0" w:color="000000"/>
            </w:tcBorders>
          </w:tcPr>
          <w:p w14:paraId="13DD7245" w14:textId="77777777" w:rsidR="004A44C5" w:rsidRDefault="004A44C5" w:rsidP="00927477"/>
        </w:tc>
        <w:tc>
          <w:tcPr>
            <w:tcW w:w="2252" w:type="dxa"/>
            <w:tcBorders>
              <w:top w:val="single" w:sz="5" w:space="0" w:color="000000"/>
              <w:left w:val="single" w:sz="5" w:space="0" w:color="000000"/>
              <w:bottom w:val="single" w:sz="5" w:space="0" w:color="000000"/>
              <w:right w:val="single" w:sz="5" w:space="0" w:color="000000"/>
            </w:tcBorders>
          </w:tcPr>
          <w:p w14:paraId="31756C87" w14:textId="77777777" w:rsidR="004A44C5" w:rsidRDefault="004A44C5" w:rsidP="00927477"/>
        </w:tc>
        <w:tc>
          <w:tcPr>
            <w:tcW w:w="1980" w:type="dxa"/>
            <w:tcBorders>
              <w:top w:val="single" w:sz="5" w:space="0" w:color="000000"/>
              <w:left w:val="single" w:sz="5" w:space="0" w:color="000000"/>
              <w:bottom w:val="single" w:sz="5" w:space="0" w:color="000000"/>
              <w:right w:val="single" w:sz="5" w:space="0" w:color="000000"/>
            </w:tcBorders>
          </w:tcPr>
          <w:p w14:paraId="00D13803" w14:textId="77777777" w:rsidR="004A44C5" w:rsidRDefault="004A44C5" w:rsidP="00927477"/>
        </w:tc>
        <w:tc>
          <w:tcPr>
            <w:tcW w:w="2386" w:type="dxa"/>
            <w:tcBorders>
              <w:top w:val="single" w:sz="5" w:space="0" w:color="000000"/>
              <w:left w:val="single" w:sz="5" w:space="0" w:color="000000"/>
              <w:bottom w:val="single" w:sz="5" w:space="0" w:color="000000"/>
              <w:right w:val="single" w:sz="5" w:space="0" w:color="000000"/>
            </w:tcBorders>
          </w:tcPr>
          <w:p w14:paraId="755E6AB5" w14:textId="77777777" w:rsidR="004A44C5" w:rsidRDefault="004A44C5" w:rsidP="00927477"/>
        </w:tc>
      </w:tr>
      <w:tr w:rsidR="004A44C5" w14:paraId="125A4294" w14:textId="77777777" w:rsidTr="00927477">
        <w:trPr>
          <w:trHeight w:hRule="exact" w:val="324"/>
        </w:trPr>
        <w:tc>
          <w:tcPr>
            <w:tcW w:w="1994" w:type="dxa"/>
            <w:tcBorders>
              <w:top w:val="single" w:sz="5" w:space="0" w:color="000000"/>
              <w:left w:val="single" w:sz="5" w:space="0" w:color="000000"/>
              <w:bottom w:val="single" w:sz="5" w:space="0" w:color="000000"/>
              <w:right w:val="single" w:sz="5" w:space="0" w:color="000000"/>
            </w:tcBorders>
          </w:tcPr>
          <w:p w14:paraId="5CC2684F" w14:textId="77777777" w:rsidR="004A44C5" w:rsidRDefault="004A44C5" w:rsidP="00927477"/>
        </w:tc>
        <w:tc>
          <w:tcPr>
            <w:tcW w:w="1837" w:type="dxa"/>
            <w:tcBorders>
              <w:top w:val="single" w:sz="5" w:space="0" w:color="000000"/>
              <w:left w:val="single" w:sz="5" w:space="0" w:color="000000"/>
              <w:bottom w:val="single" w:sz="5" w:space="0" w:color="000000"/>
              <w:right w:val="single" w:sz="5" w:space="0" w:color="000000"/>
            </w:tcBorders>
          </w:tcPr>
          <w:p w14:paraId="292882A8" w14:textId="77777777" w:rsidR="004A44C5" w:rsidRDefault="004A44C5" w:rsidP="00927477"/>
        </w:tc>
        <w:tc>
          <w:tcPr>
            <w:tcW w:w="2331" w:type="dxa"/>
            <w:tcBorders>
              <w:top w:val="single" w:sz="5" w:space="0" w:color="000000"/>
              <w:left w:val="single" w:sz="5" w:space="0" w:color="000000"/>
              <w:bottom w:val="single" w:sz="5" w:space="0" w:color="000000"/>
              <w:right w:val="single" w:sz="5" w:space="0" w:color="000000"/>
            </w:tcBorders>
          </w:tcPr>
          <w:p w14:paraId="4FB0EA77" w14:textId="77777777" w:rsidR="004A44C5" w:rsidRDefault="004A44C5" w:rsidP="00927477"/>
        </w:tc>
        <w:tc>
          <w:tcPr>
            <w:tcW w:w="2252" w:type="dxa"/>
            <w:tcBorders>
              <w:top w:val="single" w:sz="5" w:space="0" w:color="000000"/>
              <w:left w:val="single" w:sz="5" w:space="0" w:color="000000"/>
              <w:bottom w:val="single" w:sz="5" w:space="0" w:color="000000"/>
              <w:right w:val="single" w:sz="5" w:space="0" w:color="000000"/>
            </w:tcBorders>
          </w:tcPr>
          <w:p w14:paraId="511FB1AB" w14:textId="77777777" w:rsidR="004A44C5" w:rsidRDefault="004A44C5" w:rsidP="00927477"/>
        </w:tc>
        <w:tc>
          <w:tcPr>
            <w:tcW w:w="1980" w:type="dxa"/>
            <w:tcBorders>
              <w:top w:val="single" w:sz="5" w:space="0" w:color="000000"/>
              <w:left w:val="single" w:sz="5" w:space="0" w:color="000000"/>
              <w:bottom w:val="single" w:sz="5" w:space="0" w:color="000000"/>
              <w:right w:val="single" w:sz="5" w:space="0" w:color="000000"/>
            </w:tcBorders>
          </w:tcPr>
          <w:p w14:paraId="47EFD02D" w14:textId="77777777" w:rsidR="004A44C5" w:rsidRDefault="004A44C5" w:rsidP="00927477"/>
        </w:tc>
        <w:tc>
          <w:tcPr>
            <w:tcW w:w="2386" w:type="dxa"/>
            <w:tcBorders>
              <w:top w:val="single" w:sz="5" w:space="0" w:color="000000"/>
              <w:left w:val="single" w:sz="5" w:space="0" w:color="000000"/>
              <w:bottom w:val="single" w:sz="5" w:space="0" w:color="000000"/>
              <w:right w:val="single" w:sz="5" w:space="0" w:color="000000"/>
            </w:tcBorders>
          </w:tcPr>
          <w:p w14:paraId="56122D22" w14:textId="77777777" w:rsidR="004A44C5" w:rsidRDefault="004A44C5" w:rsidP="00927477"/>
        </w:tc>
      </w:tr>
      <w:tr w:rsidR="004A44C5" w14:paraId="503402DC" w14:textId="77777777" w:rsidTr="00927477">
        <w:trPr>
          <w:trHeight w:hRule="exact" w:val="324"/>
        </w:trPr>
        <w:tc>
          <w:tcPr>
            <w:tcW w:w="1994" w:type="dxa"/>
            <w:tcBorders>
              <w:top w:val="single" w:sz="5" w:space="0" w:color="000000"/>
              <w:left w:val="single" w:sz="5" w:space="0" w:color="000000"/>
              <w:bottom w:val="single" w:sz="5" w:space="0" w:color="000000"/>
              <w:right w:val="single" w:sz="5" w:space="0" w:color="000000"/>
            </w:tcBorders>
          </w:tcPr>
          <w:p w14:paraId="2BB8D759" w14:textId="77777777" w:rsidR="004A44C5" w:rsidRDefault="004A44C5" w:rsidP="00927477"/>
        </w:tc>
        <w:tc>
          <w:tcPr>
            <w:tcW w:w="1837" w:type="dxa"/>
            <w:tcBorders>
              <w:top w:val="single" w:sz="5" w:space="0" w:color="000000"/>
              <w:left w:val="single" w:sz="5" w:space="0" w:color="000000"/>
              <w:bottom w:val="single" w:sz="5" w:space="0" w:color="000000"/>
              <w:right w:val="single" w:sz="5" w:space="0" w:color="000000"/>
            </w:tcBorders>
          </w:tcPr>
          <w:p w14:paraId="6D2A31EB" w14:textId="77777777" w:rsidR="004A44C5" w:rsidRDefault="004A44C5" w:rsidP="00927477"/>
        </w:tc>
        <w:tc>
          <w:tcPr>
            <w:tcW w:w="2331" w:type="dxa"/>
            <w:tcBorders>
              <w:top w:val="single" w:sz="5" w:space="0" w:color="000000"/>
              <w:left w:val="single" w:sz="5" w:space="0" w:color="000000"/>
              <w:bottom w:val="single" w:sz="5" w:space="0" w:color="000000"/>
              <w:right w:val="single" w:sz="5" w:space="0" w:color="000000"/>
            </w:tcBorders>
          </w:tcPr>
          <w:p w14:paraId="0CABA958" w14:textId="77777777" w:rsidR="004A44C5" w:rsidRDefault="004A44C5" w:rsidP="00927477"/>
        </w:tc>
        <w:tc>
          <w:tcPr>
            <w:tcW w:w="2252" w:type="dxa"/>
            <w:tcBorders>
              <w:top w:val="single" w:sz="5" w:space="0" w:color="000000"/>
              <w:left w:val="single" w:sz="5" w:space="0" w:color="000000"/>
              <w:bottom w:val="single" w:sz="5" w:space="0" w:color="000000"/>
              <w:right w:val="single" w:sz="5" w:space="0" w:color="000000"/>
            </w:tcBorders>
          </w:tcPr>
          <w:p w14:paraId="308C5F00" w14:textId="77777777" w:rsidR="004A44C5" w:rsidRDefault="004A44C5" w:rsidP="00927477"/>
        </w:tc>
        <w:tc>
          <w:tcPr>
            <w:tcW w:w="1980" w:type="dxa"/>
            <w:tcBorders>
              <w:top w:val="single" w:sz="5" w:space="0" w:color="000000"/>
              <w:left w:val="single" w:sz="5" w:space="0" w:color="000000"/>
              <w:bottom w:val="single" w:sz="5" w:space="0" w:color="000000"/>
              <w:right w:val="single" w:sz="5" w:space="0" w:color="000000"/>
            </w:tcBorders>
          </w:tcPr>
          <w:p w14:paraId="14254829" w14:textId="77777777" w:rsidR="004A44C5" w:rsidRDefault="004A44C5" w:rsidP="00927477"/>
        </w:tc>
        <w:tc>
          <w:tcPr>
            <w:tcW w:w="2386" w:type="dxa"/>
            <w:tcBorders>
              <w:top w:val="single" w:sz="5" w:space="0" w:color="000000"/>
              <w:left w:val="single" w:sz="5" w:space="0" w:color="000000"/>
              <w:bottom w:val="single" w:sz="5" w:space="0" w:color="000000"/>
              <w:right w:val="single" w:sz="5" w:space="0" w:color="000000"/>
            </w:tcBorders>
          </w:tcPr>
          <w:p w14:paraId="754E1978" w14:textId="77777777" w:rsidR="004A44C5" w:rsidRDefault="004A44C5" w:rsidP="00927477"/>
        </w:tc>
      </w:tr>
      <w:tr w:rsidR="004A44C5" w14:paraId="6F722B52" w14:textId="77777777" w:rsidTr="00927477">
        <w:trPr>
          <w:trHeight w:hRule="exact" w:val="326"/>
        </w:trPr>
        <w:tc>
          <w:tcPr>
            <w:tcW w:w="1994" w:type="dxa"/>
            <w:tcBorders>
              <w:top w:val="single" w:sz="5" w:space="0" w:color="000000"/>
              <w:left w:val="single" w:sz="5" w:space="0" w:color="000000"/>
              <w:bottom w:val="single" w:sz="5" w:space="0" w:color="000000"/>
              <w:right w:val="single" w:sz="5" w:space="0" w:color="000000"/>
            </w:tcBorders>
          </w:tcPr>
          <w:p w14:paraId="765E8BE8" w14:textId="77777777" w:rsidR="004A44C5" w:rsidRDefault="004A44C5" w:rsidP="00927477"/>
        </w:tc>
        <w:tc>
          <w:tcPr>
            <w:tcW w:w="1837" w:type="dxa"/>
            <w:tcBorders>
              <w:top w:val="single" w:sz="5" w:space="0" w:color="000000"/>
              <w:left w:val="single" w:sz="5" w:space="0" w:color="000000"/>
              <w:bottom w:val="single" w:sz="5" w:space="0" w:color="000000"/>
              <w:right w:val="single" w:sz="5" w:space="0" w:color="000000"/>
            </w:tcBorders>
          </w:tcPr>
          <w:p w14:paraId="242A4941" w14:textId="77777777" w:rsidR="004A44C5" w:rsidRDefault="004A44C5" w:rsidP="00927477"/>
        </w:tc>
        <w:tc>
          <w:tcPr>
            <w:tcW w:w="2331" w:type="dxa"/>
            <w:tcBorders>
              <w:top w:val="single" w:sz="5" w:space="0" w:color="000000"/>
              <w:left w:val="single" w:sz="5" w:space="0" w:color="000000"/>
              <w:bottom w:val="single" w:sz="5" w:space="0" w:color="000000"/>
              <w:right w:val="single" w:sz="5" w:space="0" w:color="000000"/>
            </w:tcBorders>
          </w:tcPr>
          <w:p w14:paraId="5F87EED0" w14:textId="77777777" w:rsidR="004A44C5" w:rsidRDefault="004A44C5" w:rsidP="00927477"/>
        </w:tc>
        <w:tc>
          <w:tcPr>
            <w:tcW w:w="2252" w:type="dxa"/>
            <w:tcBorders>
              <w:top w:val="single" w:sz="5" w:space="0" w:color="000000"/>
              <w:left w:val="single" w:sz="5" w:space="0" w:color="000000"/>
              <w:bottom w:val="single" w:sz="5" w:space="0" w:color="000000"/>
              <w:right w:val="single" w:sz="5" w:space="0" w:color="000000"/>
            </w:tcBorders>
          </w:tcPr>
          <w:p w14:paraId="7CE18CA2" w14:textId="77777777" w:rsidR="004A44C5" w:rsidRDefault="004A44C5" w:rsidP="00927477"/>
        </w:tc>
        <w:tc>
          <w:tcPr>
            <w:tcW w:w="1980" w:type="dxa"/>
            <w:tcBorders>
              <w:top w:val="single" w:sz="5" w:space="0" w:color="000000"/>
              <w:left w:val="single" w:sz="5" w:space="0" w:color="000000"/>
              <w:bottom w:val="single" w:sz="5" w:space="0" w:color="000000"/>
              <w:right w:val="single" w:sz="5" w:space="0" w:color="000000"/>
            </w:tcBorders>
          </w:tcPr>
          <w:p w14:paraId="73DD1258" w14:textId="77777777" w:rsidR="004A44C5" w:rsidRDefault="004A44C5" w:rsidP="00927477"/>
        </w:tc>
        <w:tc>
          <w:tcPr>
            <w:tcW w:w="2386" w:type="dxa"/>
            <w:tcBorders>
              <w:top w:val="single" w:sz="5" w:space="0" w:color="000000"/>
              <w:left w:val="single" w:sz="5" w:space="0" w:color="000000"/>
              <w:bottom w:val="single" w:sz="5" w:space="0" w:color="000000"/>
              <w:right w:val="single" w:sz="5" w:space="0" w:color="000000"/>
            </w:tcBorders>
          </w:tcPr>
          <w:p w14:paraId="03159E9A" w14:textId="77777777" w:rsidR="004A44C5" w:rsidRDefault="004A44C5" w:rsidP="00927477"/>
        </w:tc>
      </w:tr>
      <w:tr w:rsidR="004A44C5" w14:paraId="24868295" w14:textId="77777777" w:rsidTr="00927477">
        <w:trPr>
          <w:trHeight w:hRule="exact" w:val="324"/>
        </w:trPr>
        <w:tc>
          <w:tcPr>
            <w:tcW w:w="1994" w:type="dxa"/>
            <w:tcBorders>
              <w:top w:val="single" w:sz="5" w:space="0" w:color="000000"/>
              <w:left w:val="single" w:sz="5" w:space="0" w:color="000000"/>
              <w:bottom w:val="single" w:sz="5" w:space="0" w:color="000000"/>
              <w:right w:val="single" w:sz="5" w:space="0" w:color="000000"/>
            </w:tcBorders>
          </w:tcPr>
          <w:p w14:paraId="09F4DD89" w14:textId="77777777" w:rsidR="004A44C5" w:rsidRDefault="004A44C5" w:rsidP="00927477"/>
        </w:tc>
        <w:tc>
          <w:tcPr>
            <w:tcW w:w="1837" w:type="dxa"/>
            <w:tcBorders>
              <w:top w:val="single" w:sz="5" w:space="0" w:color="000000"/>
              <w:left w:val="single" w:sz="5" w:space="0" w:color="000000"/>
              <w:bottom w:val="single" w:sz="5" w:space="0" w:color="000000"/>
              <w:right w:val="single" w:sz="5" w:space="0" w:color="000000"/>
            </w:tcBorders>
          </w:tcPr>
          <w:p w14:paraId="11E374D0" w14:textId="77777777" w:rsidR="004A44C5" w:rsidRDefault="004A44C5" w:rsidP="00927477"/>
        </w:tc>
        <w:tc>
          <w:tcPr>
            <w:tcW w:w="2331" w:type="dxa"/>
            <w:tcBorders>
              <w:top w:val="single" w:sz="5" w:space="0" w:color="000000"/>
              <w:left w:val="single" w:sz="5" w:space="0" w:color="000000"/>
              <w:bottom w:val="single" w:sz="5" w:space="0" w:color="000000"/>
              <w:right w:val="single" w:sz="5" w:space="0" w:color="000000"/>
            </w:tcBorders>
          </w:tcPr>
          <w:p w14:paraId="0371AFDE" w14:textId="77777777" w:rsidR="004A44C5" w:rsidRDefault="004A44C5" w:rsidP="00927477"/>
        </w:tc>
        <w:tc>
          <w:tcPr>
            <w:tcW w:w="2252" w:type="dxa"/>
            <w:tcBorders>
              <w:top w:val="single" w:sz="5" w:space="0" w:color="000000"/>
              <w:left w:val="single" w:sz="5" w:space="0" w:color="000000"/>
              <w:bottom w:val="single" w:sz="5" w:space="0" w:color="000000"/>
              <w:right w:val="single" w:sz="5" w:space="0" w:color="000000"/>
            </w:tcBorders>
          </w:tcPr>
          <w:p w14:paraId="3B747F10" w14:textId="77777777" w:rsidR="004A44C5" w:rsidRDefault="004A44C5" w:rsidP="00927477"/>
        </w:tc>
        <w:tc>
          <w:tcPr>
            <w:tcW w:w="1980" w:type="dxa"/>
            <w:tcBorders>
              <w:top w:val="single" w:sz="5" w:space="0" w:color="000000"/>
              <w:left w:val="single" w:sz="5" w:space="0" w:color="000000"/>
              <w:bottom w:val="single" w:sz="5" w:space="0" w:color="000000"/>
              <w:right w:val="single" w:sz="5" w:space="0" w:color="000000"/>
            </w:tcBorders>
          </w:tcPr>
          <w:p w14:paraId="7F3B511D" w14:textId="77777777" w:rsidR="004A44C5" w:rsidRDefault="004A44C5" w:rsidP="00927477"/>
        </w:tc>
        <w:tc>
          <w:tcPr>
            <w:tcW w:w="2386" w:type="dxa"/>
            <w:tcBorders>
              <w:top w:val="single" w:sz="5" w:space="0" w:color="000000"/>
              <w:left w:val="single" w:sz="5" w:space="0" w:color="000000"/>
              <w:bottom w:val="single" w:sz="5" w:space="0" w:color="000000"/>
              <w:right w:val="single" w:sz="5" w:space="0" w:color="000000"/>
            </w:tcBorders>
          </w:tcPr>
          <w:p w14:paraId="21A3D09B" w14:textId="77777777" w:rsidR="004A44C5" w:rsidRDefault="004A44C5" w:rsidP="00927477"/>
        </w:tc>
      </w:tr>
      <w:tr w:rsidR="004A44C5" w14:paraId="09DBEAE6" w14:textId="77777777" w:rsidTr="00927477">
        <w:trPr>
          <w:trHeight w:hRule="exact" w:val="326"/>
        </w:trPr>
        <w:tc>
          <w:tcPr>
            <w:tcW w:w="1994" w:type="dxa"/>
            <w:tcBorders>
              <w:top w:val="single" w:sz="5" w:space="0" w:color="000000"/>
              <w:left w:val="single" w:sz="5" w:space="0" w:color="000000"/>
              <w:bottom w:val="single" w:sz="5" w:space="0" w:color="000000"/>
              <w:right w:val="single" w:sz="5" w:space="0" w:color="000000"/>
            </w:tcBorders>
          </w:tcPr>
          <w:p w14:paraId="574C516A" w14:textId="77777777" w:rsidR="004A44C5" w:rsidRDefault="004A44C5" w:rsidP="00927477"/>
        </w:tc>
        <w:tc>
          <w:tcPr>
            <w:tcW w:w="1837" w:type="dxa"/>
            <w:tcBorders>
              <w:top w:val="single" w:sz="5" w:space="0" w:color="000000"/>
              <w:left w:val="single" w:sz="5" w:space="0" w:color="000000"/>
              <w:bottom w:val="single" w:sz="5" w:space="0" w:color="000000"/>
              <w:right w:val="single" w:sz="5" w:space="0" w:color="000000"/>
            </w:tcBorders>
          </w:tcPr>
          <w:p w14:paraId="25DC2DB2" w14:textId="77777777" w:rsidR="004A44C5" w:rsidRDefault="004A44C5" w:rsidP="00927477"/>
        </w:tc>
        <w:tc>
          <w:tcPr>
            <w:tcW w:w="2331" w:type="dxa"/>
            <w:tcBorders>
              <w:top w:val="single" w:sz="5" w:space="0" w:color="000000"/>
              <w:left w:val="single" w:sz="5" w:space="0" w:color="000000"/>
              <w:bottom w:val="single" w:sz="5" w:space="0" w:color="000000"/>
              <w:right w:val="single" w:sz="5" w:space="0" w:color="000000"/>
            </w:tcBorders>
          </w:tcPr>
          <w:p w14:paraId="2C92B66A" w14:textId="77777777" w:rsidR="004A44C5" w:rsidRDefault="004A44C5" w:rsidP="00927477"/>
        </w:tc>
        <w:tc>
          <w:tcPr>
            <w:tcW w:w="2252" w:type="dxa"/>
            <w:tcBorders>
              <w:top w:val="single" w:sz="5" w:space="0" w:color="000000"/>
              <w:left w:val="single" w:sz="5" w:space="0" w:color="000000"/>
              <w:bottom w:val="single" w:sz="5" w:space="0" w:color="000000"/>
              <w:right w:val="single" w:sz="5" w:space="0" w:color="000000"/>
            </w:tcBorders>
          </w:tcPr>
          <w:p w14:paraId="136CBE1A" w14:textId="77777777" w:rsidR="004A44C5" w:rsidRDefault="004A44C5" w:rsidP="00927477"/>
        </w:tc>
        <w:tc>
          <w:tcPr>
            <w:tcW w:w="1980" w:type="dxa"/>
            <w:tcBorders>
              <w:top w:val="single" w:sz="5" w:space="0" w:color="000000"/>
              <w:left w:val="single" w:sz="5" w:space="0" w:color="000000"/>
              <w:bottom w:val="single" w:sz="5" w:space="0" w:color="000000"/>
              <w:right w:val="single" w:sz="5" w:space="0" w:color="000000"/>
            </w:tcBorders>
          </w:tcPr>
          <w:p w14:paraId="4DC5AAC2" w14:textId="77777777" w:rsidR="004A44C5" w:rsidRDefault="004A44C5" w:rsidP="00927477"/>
        </w:tc>
        <w:tc>
          <w:tcPr>
            <w:tcW w:w="2386" w:type="dxa"/>
            <w:tcBorders>
              <w:top w:val="single" w:sz="5" w:space="0" w:color="000000"/>
              <w:left w:val="single" w:sz="5" w:space="0" w:color="000000"/>
              <w:bottom w:val="single" w:sz="5" w:space="0" w:color="000000"/>
              <w:right w:val="single" w:sz="5" w:space="0" w:color="000000"/>
            </w:tcBorders>
          </w:tcPr>
          <w:p w14:paraId="3334C0F9" w14:textId="77777777" w:rsidR="004A44C5" w:rsidRDefault="004A44C5" w:rsidP="00927477"/>
        </w:tc>
      </w:tr>
      <w:tr w:rsidR="004A44C5" w14:paraId="76E94088" w14:textId="77777777" w:rsidTr="00927477">
        <w:trPr>
          <w:trHeight w:hRule="exact" w:val="324"/>
        </w:trPr>
        <w:tc>
          <w:tcPr>
            <w:tcW w:w="1994" w:type="dxa"/>
            <w:tcBorders>
              <w:top w:val="single" w:sz="5" w:space="0" w:color="000000"/>
              <w:left w:val="single" w:sz="5" w:space="0" w:color="000000"/>
              <w:bottom w:val="single" w:sz="5" w:space="0" w:color="000000"/>
              <w:right w:val="single" w:sz="5" w:space="0" w:color="000000"/>
            </w:tcBorders>
          </w:tcPr>
          <w:p w14:paraId="54CF363F" w14:textId="77777777" w:rsidR="004A44C5" w:rsidRDefault="004A44C5" w:rsidP="00927477"/>
        </w:tc>
        <w:tc>
          <w:tcPr>
            <w:tcW w:w="1837" w:type="dxa"/>
            <w:tcBorders>
              <w:top w:val="single" w:sz="5" w:space="0" w:color="000000"/>
              <w:left w:val="single" w:sz="5" w:space="0" w:color="000000"/>
              <w:bottom w:val="single" w:sz="5" w:space="0" w:color="000000"/>
              <w:right w:val="single" w:sz="5" w:space="0" w:color="000000"/>
            </w:tcBorders>
          </w:tcPr>
          <w:p w14:paraId="2C60EDAC" w14:textId="77777777" w:rsidR="004A44C5" w:rsidRDefault="004A44C5" w:rsidP="00927477"/>
        </w:tc>
        <w:tc>
          <w:tcPr>
            <w:tcW w:w="2331" w:type="dxa"/>
            <w:tcBorders>
              <w:top w:val="single" w:sz="5" w:space="0" w:color="000000"/>
              <w:left w:val="single" w:sz="5" w:space="0" w:color="000000"/>
              <w:bottom w:val="single" w:sz="5" w:space="0" w:color="000000"/>
              <w:right w:val="single" w:sz="5" w:space="0" w:color="000000"/>
            </w:tcBorders>
          </w:tcPr>
          <w:p w14:paraId="6CA9E5B2" w14:textId="77777777" w:rsidR="004A44C5" w:rsidRDefault="004A44C5" w:rsidP="00927477"/>
        </w:tc>
        <w:tc>
          <w:tcPr>
            <w:tcW w:w="2252" w:type="dxa"/>
            <w:tcBorders>
              <w:top w:val="single" w:sz="5" w:space="0" w:color="000000"/>
              <w:left w:val="single" w:sz="5" w:space="0" w:color="000000"/>
              <w:bottom w:val="single" w:sz="5" w:space="0" w:color="000000"/>
              <w:right w:val="single" w:sz="5" w:space="0" w:color="000000"/>
            </w:tcBorders>
          </w:tcPr>
          <w:p w14:paraId="4CDDC49D" w14:textId="77777777" w:rsidR="004A44C5" w:rsidRDefault="004A44C5" w:rsidP="00927477"/>
        </w:tc>
        <w:tc>
          <w:tcPr>
            <w:tcW w:w="1980" w:type="dxa"/>
            <w:tcBorders>
              <w:top w:val="single" w:sz="5" w:space="0" w:color="000000"/>
              <w:left w:val="single" w:sz="5" w:space="0" w:color="000000"/>
              <w:bottom w:val="single" w:sz="5" w:space="0" w:color="000000"/>
              <w:right w:val="single" w:sz="5" w:space="0" w:color="000000"/>
            </w:tcBorders>
          </w:tcPr>
          <w:p w14:paraId="72CCAB0D" w14:textId="77777777" w:rsidR="004A44C5" w:rsidRDefault="004A44C5" w:rsidP="00927477"/>
        </w:tc>
        <w:tc>
          <w:tcPr>
            <w:tcW w:w="2386" w:type="dxa"/>
            <w:tcBorders>
              <w:top w:val="single" w:sz="5" w:space="0" w:color="000000"/>
              <w:left w:val="single" w:sz="5" w:space="0" w:color="000000"/>
              <w:bottom w:val="single" w:sz="5" w:space="0" w:color="000000"/>
              <w:right w:val="single" w:sz="5" w:space="0" w:color="000000"/>
            </w:tcBorders>
          </w:tcPr>
          <w:p w14:paraId="30CB00C5" w14:textId="77777777" w:rsidR="004A44C5" w:rsidRDefault="004A44C5" w:rsidP="00927477"/>
        </w:tc>
      </w:tr>
    </w:tbl>
    <w:p w14:paraId="2BA51A7B" w14:textId="707AE601" w:rsidR="0049116B" w:rsidRDefault="0049116B" w:rsidP="161C60FA">
      <w:pPr>
        <w:spacing w:before="69"/>
        <w:ind w:left="414"/>
        <w:rPr>
          <w:rFonts w:ascii="Calibri"/>
          <w:sz w:val="18"/>
          <w:szCs w:val="18"/>
        </w:rPr>
      </w:pPr>
      <w:r w:rsidRPr="161C60FA">
        <w:rPr>
          <w:rFonts w:ascii="Calibri"/>
          <w:position w:val="5"/>
          <w:sz w:val="12"/>
          <w:szCs w:val="12"/>
        </w:rPr>
        <w:t>1</w:t>
      </w:r>
      <w:r w:rsidRPr="161C60FA">
        <w:rPr>
          <w:rFonts w:ascii="Calibri"/>
          <w:spacing w:val="9"/>
          <w:position w:val="5"/>
          <w:sz w:val="12"/>
          <w:szCs w:val="12"/>
        </w:rPr>
        <w:t xml:space="preserve"> </w:t>
      </w:r>
      <w:r w:rsidRPr="161C60FA">
        <w:rPr>
          <w:rFonts w:ascii="Calibri"/>
          <w:spacing w:val="-1"/>
          <w:sz w:val="18"/>
          <w:szCs w:val="18"/>
        </w:rPr>
        <w:t>The</w:t>
      </w:r>
      <w:r w:rsidRPr="161C60FA">
        <w:rPr>
          <w:rFonts w:ascii="Calibri"/>
          <w:spacing w:val="-3"/>
          <w:sz w:val="18"/>
          <w:szCs w:val="18"/>
        </w:rPr>
        <w:t xml:space="preserve"> </w:t>
      </w:r>
      <w:r w:rsidRPr="161C60FA">
        <w:rPr>
          <w:rFonts w:ascii="Calibri"/>
          <w:spacing w:val="-1"/>
          <w:sz w:val="18"/>
          <w:szCs w:val="18"/>
        </w:rPr>
        <w:t>budget</w:t>
      </w:r>
      <w:r w:rsidRPr="161C60FA">
        <w:rPr>
          <w:rFonts w:ascii="Calibri"/>
          <w:spacing w:val="-2"/>
          <w:sz w:val="18"/>
          <w:szCs w:val="18"/>
        </w:rPr>
        <w:t xml:space="preserve"> </w:t>
      </w:r>
      <w:r w:rsidRPr="161C60FA">
        <w:rPr>
          <w:rFonts w:ascii="Calibri"/>
          <w:spacing w:val="-1"/>
          <w:sz w:val="18"/>
          <w:szCs w:val="18"/>
        </w:rPr>
        <w:t>unit</w:t>
      </w:r>
      <w:r w:rsidRPr="161C60FA">
        <w:rPr>
          <w:rFonts w:ascii="Calibri"/>
          <w:spacing w:val="-2"/>
          <w:sz w:val="18"/>
          <w:szCs w:val="18"/>
        </w:rPr>
        <w:t xml:space="preserve"> </w:t>
      </w:r>
      <w:r w:rsidRPr="161C60FA">
        <w:rPr>
          <w:rFonts w:ascii="Calibri"/>
          <w:spacing w:val="-1"/>
          <w:sz w:val="18"/>
          <w:szCs w:val="18"/>
        </w:rPr>
        <w:t>paying</w:t>
      </w:r>
      <w:r w:rsidRPr="161C60FA">
        <w:rPr>
          <w:rFonts w:ascii="Calibri"/>
          <w:spacing w:val="-3"/>
          <w:sz w:val="18"/>
          <w:szCs w:val="18"/>
        </w:rPr>
        <w:t xml:space="preserve"> </w:t>
      </w:r>
      <w:r w:rsidRPr="161C60FA">
        <w:rPr>
          <w:rFonts w:ascii="Calibri"/>
          <w:sz w:val="18"/>
          <w:szCs w:val="18"/>
        </w:rPr>
        <w:t>the</w:t>
      </w:r>
      <w:r w:rsidRPr="161C60FA">
        <w:rPr>
          <w:rFonts w:ascii="Calibri"/>
          <w:spacing w:val="-3"/>
          <w:sz w:val="18"/>
          <w:szCs w:val="18"/>
        </w:rPr>
        <w:t xml:space="preserve"> </w:t>
      </w:r>
      <w:r w:rsidRPr="161C60FA">
        <w:rPr>
          <w:rFonts w:ascii="Calibri"/>
          <w:sz w:val="18"/>
          <w:szCs w:val="18"/>
        </w:rPr>
        <w:t>salary:</w:t>
      </w:r>
      <w:r w:rsidRPr="161C60FA">
        <w:rPr>
          <w:rFonts w:ascii="Calibri"/>
          <w:spacing w:val="-3"/>
          <w:sz w:val="18"/>
          <w:szCs w:val="18"/>
        </w:rPr>
        <w:t xml:space="preserve"> </w:t>
      </w:r>
      <w:r w:rsidRPr="161C60FA">
        <w:rPr>
          <w:rFonts w:ascii="Calibri"/>
          <w:spacing w:val="-1"/>
          <w:sz w:val="18"/>
          <w:szCs w:val="18"/>
        </w:rPr>
        <w:t>department,</w:t>
      </w:r>
      <w:r w:rsidRPr="161C60FA">
        <w:rPr>
          <w:rFonts w:ascii="Calibri"/>
          <w:spacing w:val="-2"/>
          <w:sz w:val="18"/>
          <w:szCs w:val="18"/>
        </w:rPr>
        <w:t xml:space="preserve"> </w:t>
      </w:r>
      <w:r w:rsidRPr="161C60FA">
        <w:rPr>
          <w:rFonts w:ascii="Calibri"/>
          <w:spacing w:val="-1"/>
          <w:sz w:val="18"/>
          <w:szCs w:val="18"/>
        </w:rPr>
        <w:t>school,</w:t>
      </w:r>
      <w:r w:rsidRPr="161C60FA">
        <w:rPr>
          <w:rFonts w:ascii="Calibri"/>
          <w:spacing w:val="-2"/>
          <w:sz w:val="18"/>
          <w:szCs w:val="18"/>
        </w:rPr>
        <w:t xml:space="preserve"> </w:t>
      </w:r>
      <w:r w:rsidRPr="161C60FA">
        <w:rPr>
          <w:rFonts w:ascii="Calibri"/>
          <w:spacing w:val="-1"/>
          <w:sz w:val="18"/>
          <w:szCs w:val="18"/>
        </w:rPr>
        <w:t>research</w:t>
      </w:r>
      <w:r w:rsidRPr="161C60FA">
        <w:rPr>
          <w:rFonts w:ascii="Calibri"/>
          <w:spacing w:val="-2"/>
          <w:sz w:val="18"/>
          <w:szCs w:val="18"/>
        </w:rPr>
        <w:t xml:space="preserve"> </w:t>
      </w:r>
      <w:proofErr w:type="spellStart"/>
      <w:r w:rsidRPr="161C60FA">
        <w:rPr>
          <w:rFonts w:ascii="Calibri"/>
          <w:spacing w:val="-1"/>
          <w:sz w:val="18"/>
          <w:szCs w:val="18"/>
        </w:rPr>
        <w:t>centre</w:t>
      </w:r>
      <w:proofErr w:type="spellEnd"/>
      <w:r w:rsidRPr="161C60FA">
        <w:rPr>
          <w:rFonts w:ascii="Calibri"/>
          <w:spacing w:val="-1"/>
          <w:sz w:val="18"/>
          <w:szCs w:val="18"/>
        </w:rPr>
        <w:t>,</w:t>
      </w:r>
      <w:r w:rsidRPr="161C60FA">
        <w:rPr>
          <w:rFonts w:ascii="Calibri"/>
          <w:spacing w:val="-2"/>
          <w:sz w:val="18"/>
          <w:szCs w:val="18"/>
        </w:rPr>
        <w:t xml:space="preserve"> </w:t>
      </w:r>
      <w:r w:rsidRPr="161C60FA">
        <w:rPr>
          <w:rFonts w:ascii="Calibri"/>
          <w:spacing w:val="-1"/>
          <w:sz w:val="18"/>
          <w:szCs w:val="18"/>
        </w:rPr>
        <w:t>institute</w:t>
      </w:r>
      <w:r w:rsidRPr="161C60FA">
        <w:rPr>
          <w:rFonts w:ascii="Calibri"/>
          <w:spacing w:val="-3"/>
          <w:sz w:val="18"/>
          <w:szCs w:val="18"/>
        </w:rPr>
        <w:t xml:space="preserve"> </w:t>
      </w:r>
      <w:r w:rsidRPr="161C60FA">
        <w:rPr>
          <w:rFonts w:ascii="Calibri"/>
          <w:sz w:val="18"/>
          <w:szCs w:val="18"/>
        </w:rPr>
        <w:t>or</w:t>
      </w:r>
      <w:r w:rsidRPr="161C60FA">
        <w:rPr>
          <w:rFonts w:ascii="Calibri"/>
          <w:spacing w:val="-2"/>
          <w:sz w:val="18"/>
          <w:szCs w:val="18"/>
        </w:rPr>
        <w:t xml:space="preserve"> </w:t>
      </w:r>
      <w:r w:rsidRPr="161C60FA">
        <w:rPr>
          <w:rFonts w:ascii="Calibri"/>
          <w:spacing w:val="-1"/>
          <w:sz w:val="18"/>
          <w:szCs w:val="18"/>
        </w:rPr>
        <w:t>other.</w:t>
      </w:r>
      <w:r w:rsidR="004A44C5">
        <w:rPr>
          <w:rFonts w:ascii="Calibri"/>
          <w:spacing w:val="-1"/>
          <w:sz w:val="18"/>
        </w:rPr>
        <w:br/>
      </w:r>
      <w:r w:rsidRPr="161C60FA">
        <w:rPr>
          <w:rFonts w:ascii="Calibri"/>
          <w:position w:val="5"/>
          <w:sz w:val="12"/>
          <w:szCs w:val="12"/>
        </w:rPr>
        <w:t>2</w:t>
      </w:r>
      <w:r w:rsidRPr="161C60FA">
        <w:rPr>
          <w:rFonts w:ascii="Calibri"/>
          <w:spacing w:val="10"/>
          <w:position w:val="5"/>
          <w:sz w:val="12"/>
          <w:szCs w:val="12"/>
        </w:rPr>
        <w:t xml:space="preserve"> </w:t>
      </w:r>
      <w:r w:rsidRPr="161C60FA">
        <w:rPr>
          <w:rFonts w:ascii="Calibri"/>
          <w:spacing w:val="-1"/>
          <w:sz w:val="18"/>
          <w:szCs w:val="18"/>
        </w:rPr>
        <w:t>The</w:t>
      </w:r>
      <w:r w:rsidRPr="161C60FA">
        <w:rPr>
          <w:rFonts w:ascii="Calibri"/>
          <w:spacing w:val="-3"/>
          <w:sz w:val="18"/>
          <w:szCs w:val="18"/>
        </w:rPr>
        <w:t xml:space="preserve"> </w:t>
      </w:r>
      <w:r w:rsidRPr="161C60FA">
        <w:rPr>
          <w:rFonts w:ascii="Calibri"/>
          <w:spacing w:val="-1"/>
          <w:sz w:val="18"/>
          <w:szCs w:val="18"/>
        </w:rPr>
        <w:t>level</w:t>
      </w:r>
      <w:r w:rsidRPr="161C60FA">
        <w:rPr>
          <w:rFonts w:ascii="Calibri"/>
          <w:spacing w:val="-3"/>
          <w:sz w:val="18"/>
          <w:szCs w:val="18"/>
        </w:rPr>
        <w:t xml:space="preserve"> </w:t>
      </w:r>
      <w:r w:rsidRPr="161C60FA">
        <w:rPr>
          <w:rFonts w:ascii="Calibri"/>
          <w:sz w:val="18"/>
          <w:szCs w:val="18"/>
        </w:rPr>
        <w:t>of</w:t>
      </w:r>
      <w:r w:rsidRPr="161C60FA">
        <w:rPr>
          <w:rFonts w:ascii="Calibri"/>
          <w:spacing w:val="-4"/>
          <w:sz w:val="18"/>
          <w:szCs w:val="18"/>
        </w:rPr>
        <w:t xml:space="preserve"> </w:t>
      </w:r>
      <w:r w:rsidRPr="161C60FA">
        <w:rPr>
          <w:rFonts w:ascii="Calibri"/>
          <w:sz w:val="18"/>
          <w:szCs w:val="18"/>
        </w:rPr>
        <w:t>SGPS</w:t>
      </w:r>
      <w:r w:rsidRPr="161C60FA">
        <w:rPr>
          <w:rFonts w:ascii="Calibri"/>
          <w:spacing w:val="-3"/>
          <w:sz w:val="18"/>
          <w:szCs w:val="18"/>
        </w:rPr>
        <w:t xml:space="preserve"> </w:t>
      </w:r>
      <w:r w:rsidRPr="161C60FA">
        <w:rPr>
          <w:rFonts w:ascii="Calibri"/>
          <w:spacing w:val="-1"/>
          <w:sz w:val="18"/>
          <w:szCs w:val="18"/>
        </w:rPr>
        <w:t>Membership held by</w:t>
      </w:r>
      <w:r w:rsidRPr="161C60FA">
        <w:rPr>
          <w:rFonts w:ascii="Calibri"/>
          <w:spacing w:val="-2"/>
          <w:sz w:val="18"/>
          <w:szCs w:val="18"/>
        </w:rPr>
        <w:t xml:space="preserve"> </w:t>
      </w:r>
      <w:r w:rsidRPr="161C60FA">
        <w:rPr>
          <w:rFonts w:ascii="Calibri"/>
          <w:spacing w:val="-1"/>
          <w:sz w:val="18"/>
          <w:szCs w:val="18"/>
        </w:rPr>
        <w:t>the</w:t>
      </w:r>
      <w:r w:rsidRPr="161C60FA">
        <w:rPr>
          <w:rFonts w:ascii="Calibri"/>
          <w:spacing w:val="-3"/>
          <w:sz w:val="18"/>
          <w:szCs w:val="18"/>
        </w:rPr>
        <w:t xml:space="preserve"> </w:t>
      </w:r>
      <w:r w:rsidRPr="161C60FA">
        <w:rPr>
          <w:rFonts w:ascii="Calibri"/>
          <w:sz w:val="18"/>
          <w:szCs w:val="18"/>
        </w:rPr>
        <w:t>faculty</w:t>
      </w:r>
      <w:r w:rsidRPr="161C60FA">
        <w:rPr>
          <w:rFonts w:ascii="Calibri"/>
          <w:spacing w:val="-2"/>
          <w:sz w:val="18"/>
          <w:szCs w:val="18"/>
        </w:rPr>
        <w:t xml:space="preserve"> </w:t>
      </w:r>
      <w:r w:rsidRPr="161C60FA">
        <w:rPr>
          <w:rFonts w:ascii="Calibri"/>
          <w:spacing w:val="-1"/>
          <w:sz w:val="18"/>
          <w:szCs w:val="18"/>
        </w:rPr>
        <w:t>member</w:t>
      </w:r>
      <w:r w:rsidRPr="161C60FA">
        <w:rPr>
          <w:rFonts w:ascii="Calibri"/>
          <w:spacing w:val="-2"/>
          <w:sz w:val="18"/>
          <w:szCs w:val="18"/>
        </w:rPr>
        <w:t xml:space="preserve"> </w:t>
      </w:r>
      <w:r w:rsidRPr="161C60FA">
        <w:rPr>
          <w:rFonts w:ascii="Calibri"/>
          <w:spacing w:val="-1"/>
          <w:sz w:val="18"/>
          <w:szCs w:val="18"/>
        </w:rPr>
        <w:t>for</w:t>
      </w:r>
      <w:r w:rsidRPr="161C60FA">
        <w:rPr>
          <w:rFonts w:ascii="Calibri"/>
          <w:spacing w:val="-2"/>
          <w:sz w:val="18"/>
          <w:szCs w:val="18"/>
        </w:rPr>
        <w:t xml:space="preserve"> </w:t>
      </w:r>
      <w:r w:rsidRPr="161C60FA">
        <w:rPr>
          <w:rFonts w:ascii="Calibri"/>
          <w:spacing w:val="-1"/>
          <w:sz w:val="18"/>
          <w:szCs w:val="18"/>
        </w:rPr>
        <w:t>the</w:t>
      </w:r>
      <w:r w:rsidRPr="161C60FA">
        <w:rPr>
          <w:rFonts w:ascii="Calibri"/>
          <w:spacing w:val="-3"/>
          <w:sz w:val="18"/>
          <w:szCs w:val="18"/>
        </w:rPr>
        <w:t xml:space="preserve"> </w:t>
      </w:r>
      <w:r w:rsidRPr="161C60FA">
        <w:rPr>
          <w:rFonts w:ascii="Calibri"/>
          <w:spacing w:val="-1"/>
          <w:sz w:val="18"/>
          <w:szCs w:val="18"/>
        </w:rPr>
        <w:t>collaborative</w:t>
      </w:r>
      <w:r w:rsidRPr="161C60FA">
        <w:rPr>
          <w:rFonts w:ascii="Calibri"/>
          <w:spacing w:val="-3"/>
          <w:sz w:val="18"/>
          <w:szCs w:val="18"/>
        </w:rPr>
        <w:t xml:space="preserve"> </w:t>
      </w:r>
      <w:r w:rsidRPr="161C60FA">
        <w:rPr>
          <w:rFonts w:ascii="Calibri"/>
          <w:spacing w:val="-1"/>
          <w:sz w:val="18"/>
          <w:szCs w:val="18"/>
        </w:rPr>
        <w:t>specialization</w:t>
      </w:r>
      <w:r w:rsidRPr="161C60FA">
        <w:rPr>
          <w:rFonts w:ascii="Calibri"/>
          <w:spacing w:val="-3"/>
          <w:sz w:val="18"/>
          <w:szCs w:val="18"/>
        </w:rPr>
        <w:t xml:space="preserve"> </w:t>
      </w:r>
      <w:r w:rsidRPr="161C60FA">
        <w:rPr>
          <w:rFonts w:ascii="Calibri"/>
          <w:sz w:val="18"/>
          <w:szCs w:val="18"/>
        </w:rPr>
        <w:t>under</w:t>
      </w:r>
      <w:r w:rsidRPr="161C60FA">
        <w:rPr>
          <w:rFonts w:ascii="Calibri"/>
          <w:spacing w:val="-2"/>
          <w:sz w:val="18"/>
          <w:szCs w:val="18"/>
        </w:rPr>
        <w:t xml:space="preserve"> </w:t>
      </w:r>
      <w:r w:rsidRPr="161C60FA">
        <w:rPr>
          <w:rFonts w:ascii="Calibri"/>
          <w:spacing w:val="-1"/>
          <w:sz w:val="18"/>
          <w:szCs w:val="18"/>
        </w:rPr>
        <w:t>review.</w:t>
      </w:r>
      <w:r w:rsidR="004A44C5">
        <w:rPr>
          <w:rFonts w:ascii="Calibri"/>
          <w:spacing w:val="-1"/>
          <w:sz w:val="18"/>
        </w:rPr>
        <w:br/>
      </w:r>
      <w:r w:rsidRPr="161C60FA">
        <w:rPr>
          <w:rFonts w:ascii="Calibri"/>
          <w:position w:val="5"/>
          <w:sz w:val="12"/>
          <w:szCs w:val="12"/>
        </w:rPr>
        <w:t>3</w:t>
      </w:r>
      <w:r w:rsidRPr="161C60FA">
        <w:rPr>
          <w:rFonts w:ascii="Calibri"/>
          <w:spacing w:val="10"/>
          <w:position w:val="5"/>
          <w:sz w:val="12"/>
          <w:szCs w:val="12"/>
        </w:rPr>
        <w:t xml:space="preserve"> </w:t>
      </w:r>
      <w:proofErr w:type="spellStart"/>
      <w:r w:rsidRPr="161C60FA">
        <w:rPr>
          <w:rFonts w:ascii="Calibri"/>
          <w:spacing w:val="-1"/>
          <w:sz w:val="18"/>
          <w:szCs w:val="18"/>
        </w:rPr>
        <w:t>Nbr</w:t>
      </w:r>
      <w:proofErr w:type="spellEnd"/>
      <w:r w:rsidRPr="161C60FA">
        <w:rPr>
          <w:rFonts w:ascii="Calibri"/>
          <w:spacing w:val="-2"/>
          <w:sz w:val="18"/>
          <w:szCs w:val="18"/>
        </w:rPr>
        <w:t xml:space="preserve"> </w:t>
      </w:r>
      <w:r w:rsidRPr="161C60FA">
        <w:rPr>
          <w:rFonts w:ascii="Calibri"/>
          <w:sz w:val="18"/>
          <w:szCs w:val="18"/>
        </w:rPr>
        <w:t>of</w:t>
      </w:r>
      <w:r w:rsidRPr="161C60FA">
        <w:rPr>
          <w:rFonts w:ascii="Calibri"/>
          <w:spacing w:val="-3"/>
          <w:sz w:val="18"/>
          <w:szCs w:val="18"/>
        </w:rPr>
        <w:t xml:space="preserve"> </w:t>
      </w:r>
      <w:r w:rsidRPr="161C60FA">
        <w:rPr>
          <w:rFonts w:ascii="Calibri"/>
          <w:spacing w:val="-1"/>
          <w:sz w:val="18"/>
          <w:szCs w:val="18"/>
        </w:rPr>
        <w:t>Students Supervised</w:t>
      </w:r>
      <w:r w:rsidRPr="161C60FA">
        <w:rPr>
          <w:rFonts w:ascii="Calibri"/>
          <w:spacing w:val="-3"/>
          <w:sz w:val="18"/>
          <w:szCs w:val="18"/>
        </w:rPr>
        <w:t xml:space="preserve"> </w:t>
      </w:r>
      <w:r w:rsidRPr="161C60FA">
        <w:rPr>
          <w:rFonts w:ascii="Calibri"/>
          <w:sz w:val="18"/>
          <w:szCs w:val="18"/>
        </w:rPr>
        <w:t>is</w:t>
      </w:r>
      <w:r w:rsidRPr="161C60FA">
        <w:rPr>
          <w:rFonts w:ascii="Calibri"/>
          <w:spacing w:val="-3"/>
          <w:sz w:val="18"/>
          <w:szCs w:val="18"/>
        </w:rPr>
        <w:t xml:space="preserve"> </w:t>
      </w:r>
      <w:r w:rsidRPr="161C60FA">
        <w:rPr>
          <w:rFonts w:ascii="Calibri"/>
          <w:spacing w:val="-1"/>
          <w:sz w:val="18"/>
          <w:szCs w:val="18"/>
        </w:rPr>
        <w:t>defined</w:t>
      </w:r>
      <w:r w:rsidRPr="161C60FA">
        <w:rPr>
          <w:rFonts w:ascii="Calibri"/>
          <w:spacing w:val="-2"/>
          <w:sz w:val="18"/>
          <w:szCs w:val="18"/>
        </w:rPr>
        <w:t xml:space="preserve"> </w:t>
      </w:r>
      <w:r w:rsidRPr="161C60FA">
        <w:rPr>
          <w:rFonts w:ascii="Calibri"/>
          <w:sz w:val="18"/>
          <w:szCs w:val="18"/>
        </w:rPr>
        <w:t>as</w:t>
      </w:r>
      <w:r w:rsidRPr="161C60FA">
        <w:rPr>
          <w:rFonts w:ascii="Calibri"/>
          <w:spacing w:val="-2"/>
          <w:sz w:val="18"/>
          <w:szCs w:val="18"/>
        </w:rPr>
        <w:t xml:space="preserve"> </w:t>
      </w:r>
      <w:r w:rsidRPr="161C60FA">
        <w:rPr>
          <w:rFonts w:ascii="Calibri"/>
          <w:sz w:val="18"/>
          <w:szCs w:val="18"/>
        </w:rPr>
        <w:t>the</w:t>
      </w:r>
      <w:r w:rsidRPr="161C60FA">
        <w:rPr>
          <w:rFonts w:ascii="Calibri"/>
          <w:spacing w:val="-3"/>
          <w:sz w:val="18"/>
          <w:szCs w:val="18"/>
        </w:rPr>
        <w:t xml:space="preserve"> </w:t>
      </w:r>
      <w:r w:rsidRPr="161C60FA">
        <w:rPr>
          <w:rFonts w:ascii="Calibri"/>
          <w:sz w:val="18"/>
          <w:szCs w:val="18"/>
        </w:rPr>
        <w:t>total</w:t>
      </w:r>
      <w:r w:rsidRPr="161C60FA">
        <w:rPr>
          <w:rFonts w:ascii="Calibri"/>
          <w:spacing w:val="-3"/>
          <w:sz w:val="18"/>
          <w:szCs w:val="18"/>
        </w:rPr>
        <w:t xml:space="preserve"> </w:t>
      </w:r>
      <w:r w:rsidRPr="161C60FA">
        <w:rPr>
          <w:rFonts w:ascii="Calibri"/>
          <w:spacing w:val="-1"/>
          <w:sz w:val="18"/>
          <w:szCs w:val="18"/>
        </w:rPr>
        <w:t>number</w:t>
      </w:r>
      <w:r w:rsidRPr="161C60FA">
        <w:rPr>
          <w:rFonts w:ascii="Calibri"/>
          <w:spacing w:val="-2"/>
          <w:sz w:val="18"/>
          <w:szCs w:val="18"/>
        </w:rPr>
        <w:t xml:space="preserve"> </w:t>
      </w:r>
      <w:r w:rsidRPr="161C60FA">
        <w:rPr>
          <w:rFonts w:ascii="Calibri"/>
          <w:sz w:val="18"/>
          <w:szCs w:val="18"/>
        </w:rPr>
        <w:t>of</w:t>
      </w:r>
      <w:r w:rsidRPr="161C60FA">
        <w:rPr>
          <w:rFonts w:ascii="Calibri"/>
          <w:spacing w:val="-3"/>
          <w:sz w:val="18"/>
          <w:szCs w:val="18"/>
        </w:rPr>
        <w:t xml:space="preserve"> </w:t>
      </w:r>
      <w:r w:rsidRPr="161C60FA">
        <w:rPr>
          <w:rFonts w:ascii="Calibri"/>
          <w:spacing w:val="-1"/>
          <w:sz w:val="18"/>
          <w:szCs w:val="18"/>
        </w:rPr>
        <w:t>students/scholars</w:t>
      </w:r>
      <w:r w:rsidRPr="161C60FA">
        <w:rPr>
          <w:rFonts w:ascii="Calibri"/>
          <w:spacing w:val="-4"/>
          <w:sz w:val="18"/>
          <w:szCs w:val="18"/>
        </w:rPr>
        <w:t xml:space="preserve"> </w:t>
      </w:r>
      <w:r w:rsidRPr="161C60FA">
        <w:rPr>
          <w:rFonts w:ascii="Calibri"/>
          <w:spacing w:val="-1"/>
          <w:sz w:val="18"/>
          <w:szCs w:val="18"/>
        </w:rPr>
        <w:t>supervised</w:t>
      </w:r>
      <w:r w:rsidRPr="161C60FA">
        <w:rPr>
          <w:rFonts w:ascii="Calibri"/>
          <w:spacing w:val="-2"/>
          <w:sz w:val="18"/>
          <w:szCs w:val="18"/>
        </w:rPr>
        <w:t xml:space="preserve"> </w:t>
      </w:r>
      <w:r w:rsidRPr="161C60FA">
        <w:rPr>
          <w:rFonts w:ascii="Calibri"/>
          <w:sz w:val="18"/>
          <w:szCs w:val="18"/>
        </w:rPr>
        <w:t>in</w:t>
      </w:r>
      <w:r w:rsidRPr="161C60FA">
        <w:rPr>
          <w:rFonts w:ascii="Calibri"/>
          <w:spacing w:val="-3"/>
          <w:sz w:val="18"/>
          <w:szCs w:val="18"/>
        </w:rPr>
        <w:t xml:space="preserve"> </w:t>
      </w:r>
      <w:r w:rsidRPr="161C60FA">
        <w:rPr>
          <w:rFonts w:ascii="Calibri"/>
          <w:spacing w:val="-1"/>
          <w:sz w:val="18"/>
          <w:szCs w:val="18"/>
        </w:rPr>
        <w:t>the</w:t>
      </w:r>
      <w:r w:rsidRPr="161C60FA">
        <w:rPr>
          <w:rFonts w:ascii="Calibri"/>
          <w:spacing w:val="4"/>
          <w:sz w:val="18"/>
          <w:szCs w:val="18"/>
        </w:rPr>
        <w:t xml:space="preserve"> </w:t>
      </w:r>
      <w:r w:rsidRPr="161C60FA">
        <w:rPr>
          <w:rFonts w:ascii="Calibri"/>
          <w:spacing w:val="-1"/>
          <w:sz w:val="18"/>
          <w:szCs w:val="18"/>
        </w:rPr>
        <w:t>collaborative</w:t>
      </w:r>
      <w:r w:rsidRPr="161C60FA">
        <w:rPr>
          <w:rFonts w:ascii="Calibri"/>
          <w:spacing w:val="-3"/>
          <w:sz w:val="18"/>
          <w:szCs w:val="18"/>
        </w:rPr>
        <w:t xml:space="preserve"> </w:t>
      </w:r>
      <w:r w:rsidRPr="161C60FA">
        <w:rPr>
          <w:rFonts w:ascii="Calibri"/>
          <w:spacing w:val="-1"/>
          <w:sz w:val="18"/>
          <w:szCs w:val="18"/>
        </w:rPr>
        <w:t>specialization</w:t>
      </w:r>
      <w:r w:rsidRPr="161C60FA">
        <w:rPr>
          <w:rFonts w:ascii="Calibri"/>
          <w:spacing w:val="-2"/>
          <w:sz w:val="18"/>
          <w:szCs w:val="18"/>
        </w:rPr>
        <w:t xml:space="preserve"> </w:t>
      </w:r>
      <w:r w:rsidRPr="161C60FA">
        <w:rPr>
          <w:rFonts w:ascii="Calibri"/>
          <w:sz w:val="18"/>
          <w:szCs w:val="18"/>
        </w:rPr>
        <w:t>under</w:t>
      </w:r>
      <w:r w:rsidRPr="161C60FA">
        <w:rPr>
          <w:rFonts w:ascii="Calibri"/>
          <w:spacing w:val="-2"/>
          <w:sz w:val="18"/>
          <w:szCs w:val="18"/>
        </w:rPr>
        <w:t xml:space="preserve"> </w:t>
      </w:r>
      <w:r w:rsidRPr="161C60FA">
        <w:rPr>
          <w:rFonts w:ascii="Calibri"/>
          <w:spacing w:val="-1"/>
          <w:sz w:val="18"/>
          <w:szCs w:val="18"/>
        </w:rPr>
        <w:t>review</w:t>
      </w:r>
      <w:r w:rsidRPr="161C60FA">
        <w:rPr>
          <w:rFonts w:ascii="Calibri"/>
          <w:sz w:val="18"/>
          <w:szCs w:val="18"/>
        </w:rPr>
        <w:t>.</w:t>
      </w:r>
      <w:r w:rsidRPr="161C60FA">
        <w:rPr>
          <w:rFonts w:ascii="Calibri"/>
          <w:spacing w:val="40"/>
          <w:sz w:val="18"/>
          <w:szCs w:val="18"/>
        </w:rPr>
        <w:t xml:space="preserve"> </w:t>
      </w:r>
      <w:r w:rsidRPr="161C60FA">
        <w:rPr>
          <w:rFonts w:ascii="Calibri"/>
          <w:spacing w:val="-1"/>
          <w:sz w:val="18"/>
          <w:szCs w:val="18"/>
        </w:rPr>
        <w:t>For</w:t>
      </w:r>
      <w:r w:rsidRPr="161C60FA">
        <w:rPr>
          <w:rFonts w:ascii="Calibri"/>
          <w:spacing w:val="-2"/>
          <w:sz w:val="18"/>
          <w:szCs w:val="18"/>
        </w:rPr>
        <w:t xml:space="preserve"> </w:t>
      </w:r>
      <w:r w:rsidRPr="161C60FA">
        <w:rPr>
          <w:rFonts w:ascii="Calibri"/>
          <w:spacing w:val="-1"/>
          <w:sz w:val="18"/>
          <w:szCs w:val="18"/>
        </w:rPr>
        <w:t>reporting</w:t>
      </w:r>
      <w:r w:rsidRPr="161C60FA">
        <w:rPr>
          <w:rFonts w:ascii="Calibri"/>
          <w:spacing w:val="-3"/>
          <w:sz w:val="18"/>
          <w:szCs w:val="18"/>
        </w:rPr>
        <w:t xml:space="preserve"> </w:t>
      </w:r>
      <w:r w:rsidRPr="161C60FA">
        <w:rPr>
          <w:rFonts w:ascii="Calibri"/>
          <w:spacing w:val="-1"/>
          <w:sz w:val="18"/>
          <w:szCs w:val="18"/>
        </w:rPr>
        <w:t>purposes,</w:t>
      </w:r>
      <w:r w:rsidRPr="161C60FA">
        <w:rPr>
          <w:rFonts w:ascii="Calibri"/>
          <w:spacing w:val="161"/>
          <w:w w:val="99"/>
          <w:sz w:val="18"/>
          <w:szCs w:val="18"/>
        </w:rPr>
        <w:t xml:space="preserve"> </w:t>
      </w:r>
      <w:r w:rsidRPr="161C60FA">
        <w:rPr>
          <w:rFonts w:ascii="Calibri"/>
          <w:spacing w:val="-1"/>
          <w:sz w:val="18"/>
          <w:szCs w:val="18"/>
        </w:rPr>
        <w:t>supervision</w:t>
      </w:r>
      <w:r w:rsidRPr="161C60FA">
        <w:rPr>
          <w:rFonts w:ascii="Calibri"/>
          <w:spacing w:val="-2"/>
          <w:sz w:val="18"/>
          <w:szCs w:val="18"/>
        </w:rPr>
        <w:t xml:space="preserve"> </w:t>
      </w:r>
      <w:r w:rsidRPr="161C60FA">
        <w:rPr>
          <w:rFonts w:ascii="Calibri"/>
          <w:sz w:val="18"/>
          <w:szCs w:val="18"/>
        </w:rPr>
        <w:t>of</w:t>
      </w:r>
      <w:r w:rsidRPr="161C60FA">
        <w:rPr>
          <w:rFonts w:ascii="Calibri"/>
          <w:spacing w:val="-2"/>
          <w:sz w:val="18"/>
          <w:szCs w:val="18"/>
        </w:rPr>
        <w:t xml:space="preserve"> </w:t>
      </w:r>
      <w:r w:rsidRPr="161C60FA">
        <w:rPr>
          <w:rFonts w:ascii="Calibri"/>
          <w:sz w:val="18"/>
          <w:szCs w:val="18"/>
        </w:rPr>
        <w:t>one</w:t>
      </w:r>
      <w:r w:rsidRPr="161C60FA">
        <w:rPr>
          <w:rFonts w:ascii="Calibri"/>
          <w:spacing w:val="-2"/>
          <w:sz w:val="18"/>
          <w:szCs w:val="18"/>
        </w:rPr>
        <w:t xml:space="preserve"> </w:t>
      </w:r>
      <w:r w:rsidRPr="161C60FA">
        <w:rPr>
          <w:rFonts w:ascii="Calibri"/>
          <w:spacing w:val="-1"/>
          <w:sz w:val="18"/>
          <w:szCs w:val="18"/>
        </w:rPr>
        <w:t>student is</w:t>
      </w:r>
      <w:r w:rsidRPr="161C60FA">
        <w:rPr>
          <w:rFonts w:ascii="Calibri"/>
          <w:spacing w:val="-2"/>
          <w:sz w:val="18"/>
          <w:szCs w:val="18"/>
        </w:rPr>
        <w:t xml:space="preserve"> </w:t>
      </w:r>
      <w:r w:rsidRPr="161C60FA">
        <w:rPr>
          <w:rFonts w:ascii="Calibri"/>
          <w:spacing w:val="-1"/>
          <w:sz w:val="18"/>
          <w:szCs w:val="18"/>
        </w:rPr>
        <w:t xml:space="preserve">assigned </w:t>
      </w:r>
      <w:r w:rsidRPr="161C60FA">
        <w:rPr>
          <w:rFonts w:ascii="Calibri"/>
          <w:sz w:val="18"/>
          <w:szCs w:val="18"/>
        </w:rPr>
        <w:t>a</w:t>
      </w:r>
      <w:r w:rsidRPr="161C60FA">
        <w:rPr>
          <w:rFonts w:ascii="Calibri"/>
          <w:spacing w:val="-1"/>
          <w:sz w:val="18"/>
          <w:szCs w:val="18"/>
        </w:rPr>
        <w:t xml:space="preserve"> </w:t>
      </w:r>
      <w:r w:rsidRPr="161C60FA">
        <w:rPr>
          <w:rFonts w:ascii="Calibri"/>
          <w:sz w:val="18"/>
          <w:szCs w:val="18"/>
        </w:rPr>
        <w:t>value</w:t>
      </w:r>
      <w:r w:rsidRPr="161C60FA">
        <w:rPr>
          <w:rFonts w:ascii="Calibri"/>
          <w:spacing w:val="-2"/>
          <w:sz w:val="18"/>
          <w:szCs w:val="18"/>
        </w:rPr>
        <w:t xml:space="preserve"> </w:t>
      </w:r>
      <w:r w:rsidRPr="161C60FA">
        <w:rPr>
          <w:rFonts w:ascii="Calibri"/>
          <w:sz w:val="18"/>
          <w:szCs w:val="18"/>
        </w:rPr>
        <w:t>of</w:t>
      </w:r>
      <w:r w:rsidRPr="161C60FA">
        <w:rPr>
          <w:rFonts w:ascii="Calibri"/>
          <w:spacing w:val="-2"/>
          <w:sz w:val="18"/>
          <w:szCs w:val="18"/>
        </w:rPr>
        <w:t xml:space="preserve"> </w:t>
      </w:r>
      <w:r w:rsidRPr="161C60FA">
        <w:rPr>
          <w:rFonts w:ascii="Calibri"/>
          <w:sz w:val="18"/>
          <w:szCs w:val="18"/>
        </w:rPr>
        <w:t>1.</w:t>
      </w:r>
      <w:r w:rsidRPr="161C60FA">
        <w:rPr>
          <w:rFonts w:ascii="Calibri"/>
          <w:spacing w:val="39"/>
          <w:sz w:val="18"/>
          <w:szCs w:val="18"/>
        </w:rPr>
        <w:t xml:space="preserve"> </w:t>
      </w:r>
      <w:r w:rsidRPr="161C60FA">
        <w:rPr>
          <w:rFonts w:ascii="Calibri"/>
          <w:spacing w:val="-1"/>
          <w:sz w:val="18"/>
          <w:szCs w:val="18"/>
        </w:rPr>
        <w:t>Co</w:t>
      </w:r>
      <w:r w:rsidRPr="161C60FA">
        <w:rPr>
          <w:rFonts w:ascii="Calibri"/>
          <w:sz w:val="18"/>
          <w:szCs w:val="18"/>
        </w:rPr>
        <w:t xml:space="preserve"> or</w:t>
      </w:r>
      <w:r w:rsidRPr="161C60FA">
        <w:rPr>
          <w:rFonts w:ascii="Calibri"/>
          <w:spacing w:val="-1"/>
          <w:sz w:val="18"/>
          <w:szCs w:val="18"/>
        </w:rPr>
        <w:t xml:space="preserve"> joint supervision </w:t>
      </w:r>
      <w:r w:rsidRPr="161C60FA">
        <w:rPr>
          <w:rFonts w:ascii="Calibri"/>
          <w:sz w:val="18"/>
          <w:szCs w:val="18"/>
        </w:rPr>
        <w:t>of</w:t>
      </w:r>
      <w:r w:rsidRPr="161C60FA">
        <w:rPr>
          <w:rFonts w:ascii="Calibri"/>
          <w:spacing w:val="-2"/>
          <w:sz w:val="18"/>
          <w:szCs w:val="18"/>
        </w:rPr>
        <w:t xml:space="preserve"> </w:t>
      </w:r>
      <w:r w:rsidRPr="161C60FA">
        <w:rPr>
          <w:rFonts w:ascii="Calibri"/>
          <w:sz w:val="18"/>
          <w:szCs w:val="18"/>
        </w:rPr>
        <w:t>one</w:t>
      </w:r>
      <w:r w:rsidRPr="161C60FA">
        <w:rPr>
          <w:rFonts w:ascii="Calibri"/>
          <w:spacing w:val="-2"/>
          <w:sz w:val="18"/>
          <w:szCs w:val="18"/>
        </w:rPr>
        <w:t xml:space="preserve"> </w:t>
      </w:r>
      <w:r w:rsidRPr="161C60FA">
        <w:rPr>
          <w:rFonts w:ascii="Calibri"/>
          <w:spacing w:val="-1"/>
          <w:sz w:val="18"/>
          <w:szCs w:val="18"/>
        </w:rPr>
        <w:t>student is</w:t>
      </w:r>
      <w:r w:rsidRPr="161C60FA">
        <w:rPr>
          <w:rFonts w:ascii="Calibri"/>
          <w:spacing w:val="-2"/>
          <w:sz w:val="18"/>
          <w:szCs w:val="18"/>
        </w:rPr>
        <w:t xml:space="preserve"> </w:t>
      </w:r>
      <w:r w:rsidRPr="161C60FA">
        <w:rPr>
          <w:rFonts w:ascii="Calibri"/>
          <w:sz w:val="18"/>
          <w:szCs w:val="18"/>
        </w:rPr>
        <w:t>assigned</w:t>
      </w:r>
      <w:r w:rsidRPr="161C60FA">
        <w:rPr>
          <w:rFonts w:ascii="Calibri"/>
          <w:spacing w:val="-2"/>
          <w:sz w:val="18"/>
          <w:szCs w:val="18"/>
        </w:rPr>
        <w:t xml:space="preserve"> </w:t>
      </w:r>
      <w:r w:rsidRPr="161C60FA">
        <w:rPr>
          <w:rFonts w:ascii="Calibri"/>
          <w:sz w:val="18"/>
          <w:szCs w:val="18"/>
        </w:rPr>
        <w:t xml:space="preserve">a </w:t>
      </w:r>
      <w:r w:rsidRPr="161C60FA">
        <w:rPr>
          <w:rFonts w:ascii="Calibri"/>
          <w:spacing w:val="-1"/>
          <w:sz w:val="18"/>
          <w:szCs w:val="18"/>
        </w:rPr>
        <w:t>value</w:t>
      </w:r>
      <w:r w:rsidRPr="161C60FA">
        <w:rPr>
          <w:rFonts w:ascii="Calibri"/>
          <w:spacing w:val="-2"/>
          <w:sz w:val="18"/>
          <w:szCs w:val="18"/>
        </w:rPr>
        <w:t xml:space="preserve"> </w:t>
      </w:r>
      <w:r w:rsidRPr="161C60FA">
        <w:rPr>
          <w:rFonts w:ascii="Calibri"/>
          <w:sz w:val="18"/>
          <w:szCs w:val="18"/>
        </w:rPr>
        <w:t>of</w:t>
      </w:r>
      <w:r w:rsidRPr="161C60FA">
        <w:rPr>
          <w:rFonts w:ascii="Calibri"/>
          <w:spacing w:val="-2"/>
          <w:sz w:val="18"/>
          <w:szCs w:val="18"/>
        </w:rPr>
        <w:t xml:space="preserve"> </w:t>
      </w:r>
      <w:r w:rsidRPr="161C60FA">
        <w:rPr>
          <w:rFonts w:ascii="Calibri"/>
          <w:sz w:val="18"/>
          <w:szCs w:val="18"/>
        </w:rPr>
        <w:t>0.5.</w:t>
      </w:r>
    </w:p>
    <w:p w14:paraId="17C455C1" w14:textId="5A916B40" w:rsidR="004C6661" w:rsidRDefault="004C6661">
      <w:pPr>
        <w:tabs>
          <w:tab w:val="clear" w:pos="432"/>
        </w:tabs>
        <w:rPr>
          <w:rFonts w:ascii="Calibri"/>
          <w:sz w:val="18"/>
        </w:rPr>
      </w:pPr>
      <w:r>
        <w:rPr>
          <w:rFonts w:ascii="Calibri"/>
          <w:sz w:val="18"/>
        </w:rPr>
        <w:br w:type="page"/>
      </w:r>
    </w:p>
    <w:p w14:paraId="07B261F5" w14:textId="3B3BA85B" w:rsidR="00C07018" w:rsidRPr="003129E9" w:rsidRDefault="00C07018" w:rsidP="00C22E6D">
      <w:pPr>
        <w:pStyle w:val="Heading1"/>
      </w:pPr>
      <w:bookmarkStart w:id="66" w:name="_Toc318795238"/>
      <w:bookmarkStart w:id="67" w:name="_Toc146286068"/>
      <w:bookmarkStart w:id="68" w:name="_Toc209623158"/>
      <w:r w:rsidRPr="003129E9">
        <w:lastRenderedPageBreak/>
        <w:t xml:space="preserve">GRADUATE COURSES OFFERED BY THE </w:t>
      </w:r>
      <w:bookmarkEnd w:id="66"/>
      <w:r w:rsidRPr="003129E9">
        <w:t>COLLABORATIVE SPECIALIZATION</w:t>
      </w:r>
      <w:bookmarkEnd w:id="67"/>
      <w:bookmarkEnd w:id="68"/>
    </w:p>
    <w:p w14:paraId="70260C93" w14:textId="77431FB7" w:rsidR="00C07018" w:rsidRPr="002115BF" w:rsidRDefault="00C07018" w:rsidP="00C07018">
      <w:pPr>
        <w:rPr>
          <w:rFonts w:cs="Arial"/>
          <w:sz w:val="24"/>
          <w:szCs w:val="24"/>
        </w:rPr>
      </w:pPr>
      <w:r w:rsidRPr="002115BF">
        <w:rPr>
          <w:rFonts w:cs="Arial"/>
          <w:sz w:val="24"/>
          <w:szCs w:val="24"/>
        </w:rPr>
        <w:t xml:space="preserve">Table </w:t>
      </w:r>
      <w:r w:rsidR="00064DCB" w:rsidRPr="002115BF">
        <w:rPr>
          <w:rFonts w:cs="Arial"/>
          <w:sz w:val="24"/>
          <w:szCs w:val="24"/>
        </w:rPr>
        <w:t>2</w:t>
      </w:r>
      <w:r w:rsidRPr="002115BF">
        <w:rPr>
          <w:rFonts w:cs="Arial"/>
          <w:sz w:val="24"/>
          <w:szCs w:val="24"/>
        </w:rPr>
        <w:t xml:space="preserve"> lists all courses offered by the collaborative specialization over the past three years.  It is expected that the </w:t>
      </w:r>
      <w:r w:rsidR="00ED7D5A" w:rsidRPr="002115BF">
        <w:rPr>
          <w:rFonts w:cs="Arial"/>
          <w:sz w:val="24"/>
          <w:szCs w:val="24"/>
        </w:rPr>
        <w:t>specialization</w:t>
      </w:r>
      <w:r w:rsidRPr="002115BF">
        <w:rPr>
          <w:rFonts w:cs="Arial"/>
          <w:sz w:val="24"/>
          <w:szCs w:val="24"/>
        </w:rPr>
        <w:t xml:space="preserve"> provides a regular offering of courses, enabling students to meet their requirements within the expected timeframe of their program of study.  Comment on how the course offerings listed in table 2 meet this expectation.</w:t>
      </w:r>
    </w:p>
    <w:p w14:paraId="3F502956" w14:textId="0CA14B7B" w:rsidR="00C07018" w:rsidRPr="002115BF" w:rsidRDefault="00C07018" w:rsidP="00C07018">
      <w:pPr>
        <w:rPr>
          <w:rFonts w:cs="Arial"/>
          <w:sz w:val="24"/>
          <w:szCs w:val="24"/>
        </w:rPr>
      </w:pPr>
      <w:r w:rsidRPr="002115BF">
        <w:rPr>
          <w:rFonts w:cs="Arial"/>
          <w:b/>
          <w:bCs/>
          <w:sz w:val="24"/>
          <w:szCs w:val="24"/>
        </w:rPr>
        <w:t xml:space="preserve">Table </w:t>
      </w:r>
      <w:r w:rsidR="00064DCB" w:rsidRPr="002115BF">
        <w:rPr>
          <w:rFonts w:cs="Arial"/>
          <w:b/>
          <w:bCs/>
          <w:sz w:val="24"/>
          <w:szCs w:val="24"/>
        </w:rPr>
        <w:t>2</w:t>
      </w:r>
      <w:r w:rsidRPr="002115BF">
        <w:rPr>
          <w:rFonts w:cs="Arial"/>
          <w:sz w:val="24"/>
          <w:szCs w:val="24"/>
        </w:rPr>
        <w:t xml:space="preserve"> - Completed by </w:t>
      </w:r>
      <w:proofErr w:type="gramStart"/>
      <w:r w:rsidRPr="002115BF">
        <w:rPr>
          <w:rFonts w:cs="Arial"/>
          <w:sz w:val="24"/>
          <w:szCs w:val="24"/>
        </w:rPr>
        <w:t xml:space="preserve">the </w:t>
      </w:r>
      <w:r w:rsidR="00340A43" w:rsidRPr="002115BF">
        <w:rPr>
          <w:rFonts w:cs="Arial"/>
          <w:sz w:val="24"/>
          <w:szCs w:val="24"/>
        </w:rPr>
        <w:t>specialization</w:t>
      </w:r>
      <w:proofErr w:type="gramEnd"/>
    </w:p>
    <w:tbl>
      <w:tblPr>
        <w:tblW w:w="12651" w:type="dxa"/>
        <w:tblInd w:w="93" w:type="dxa"/>
        <w:tblLook w:val="04A0" w:firstRow="1" w:lastRow="0" w:firstColumn="1" w:lastColumn="0" w:noHBand="0" w:noVBand="1"/>
      </w:tblPr>
      <w:tblGrid>
        <w:gridCol w:w="1500"/>
        <w:gridCol w:w="2160"/>
        <w:gridCol w:w="960"/>
        <w:gridCol w:w="960"/>
        <w:gridCol w:w="1077"/>
        <w:gridCol w:w="960"/>
        <w:gridCol w:w="960"/>
        <w:gridCol w:w="1077"/>
        <w:gridCol w:w="960"/>
        <w:gridCol w:w="960"/>
        <w:gridCol w:w="1077"/>
      </w:tblGrid>
      <w:tr w:rsidR="00C07018" w:rsidRPr="003129E9" w14:paraId="5C7FB21C" w14:textId="77777777" w:rsidTr="00927477">
        <w:trPr>
          <w:cantSplit/>
          <w:trHeight w:val="77"/>
        </w:trPr>
        <w:tc>
          <w:tcPr>
            <w:tcW w:w="12651" w:type="dxa"/>
            <w:gridSpan w:val="11"/>
            <w:tcBorders>
              <w:top w:val="single" w:sz="4" w:space="0" w:color="auto"/>
              <w:left w:val="single" w:sz="4" w:space="0" w:color="auto"/>
              <w:bottom w:val="nil"/>
              <w:right w:val="single" w:sz="4" w:space="0" w:color="auto"/>
            </w:tcBorders>
            <w:vAlign w:val="center"/>
            <w:hideMark/>
          </w:tcPr>
          <w:p w14:paraId="407ED35F" w14:textId="77777777" w:rsidR="00C07018" w:rsidRPr="003129E9" w:rsidRDefault="00C07018" w:rsidP="00927477">
            <w:pPr>
              <w:jc w:val="center"/>
              <w:rPr>
                <w:rFonts w:ascii="Calibri" w:hAnsi="Calibri" w:cs="Calibri"/>
                <w:b/>
                <w:bCs/>
                <w:sz w:val="28"/>
                <w:szCs w:val="28"/>
                <w:lang w:val="en-CA" w:eastAsia="en-CA"/>
              </w:rPr>
            </w:pPr>
            <w:r w:rsidRPr="003129E9">
              <w:rPr>
                <w:rFonts w:ascii="Calibri" w:hAnsi="Calibri" w:cs="Calibri"/>
                <w:b/>
                <w:bCs/>
                <w:sz w:val="28"/>
                <w:szCs w:val="28"/>
                <w:lang w:val="en-CA" w:eastAsia="en-CA"/>
              </w:rPr>
              <w:t>Courses Offered by the Collaborative Specialization in the Past Three Years</w:t>
            </w:r>
          </w:p>
        </w:tc>
      </w:tr>
      <w:tr w:rsidR="00C07018" w:rsidRPr="003129E9" w14:paraId="3CDD0B8D" w14:textId="77777777" w:rsidTr="00927477">
        <w:trPr>
          <w:cantSplit/>
          <w:trHeight w:val="42"/>
        </w:trPr>
        <w:tc>
          <w:tcPr>
            <w:tcW w:w="1500" w:type="dxa"/>
            <w:vMerge w:val="restart"/>
            <w:tcBorders>
              <w:top w:val="double" w:sz="6" w:space="0" w:color="auto"/>
              <w:left w:val="single" w:sz="4" w:space="0" w:color="auto"/>
              <w:bottom w:val="double" w:sz="6" w:space="0" w:color="000000"/>
              <w:right w:val="single" w:sz="4" w:space="0" w:color="auto"/>
            </w:tcBorders>
            <w:vAlign w:val="center"/>
            <w:hideMark/>
          </w:tcPr>
          <w:p w14:paraId="29E0D63B" w14:textId="77777777" w:rsidR="00C07018" w:rsidRPr="003129E9" w:rsidRDefault="00C07018" w:rsidP="00927477">
            <w:pPr>
              <w:jc w:val="center"/>
              <w:rPr>
                <w:rFonts w:ascii="Calibri" w:hAnsi="Calibri" w:cs="Calibri"/>
                <w:b/>
                <w:bCs/>
                <w:lang w:val="en-CA" w:eastAsia="en-CA"/>
              </w:rPr>
            </w:pPr>
            <w:r w:rsidRPr="003129E9">
              <w:rPr>
                <w:rFonts w:ascii="Calibri" w:hAnsi="Calibri" w:cs="Calibri"/>
                <w:b/>
                <w:bCs/>
                <w:lang w:val="en-CA" w:eastAsia="en-CA"/>
              </w:rPr>
              <w:t>Course Code</w:t>
            </w:r>
          </w:p>
        </w:tc>
        <w:tc>
          <w:tcPr>
            <w:tcW w:w="2160" w:type="dxa"/>
            <w:vMerge w:val="restart"/>
            <w:tcBorders>
              <w:top w:val="double" w:sz="6" w:space="0" w:color="auto"/>
              <w:left w:val="single" w:sz="4" w:space="0" w:color="auto"/>
              <w:bottom w:val="double" w:sz="6" w:space="0" w:color="000000"/>
              <w:right w:val="single" w:sz="4" w:space="0" w:color="auto"/>
            </w:tcBorders>
            <w:vAlign w:val="center"/>
            <w:hideMark/>
          </w:tcPr>
          <w:p w14:paraId="31876B27" w14:textId="77777777" w:rsidR="00C07018" w:rsidRPr="003129E9" w:rsidRDefault="00C07018" w:rsidP="00927477">
            <w:pPr>
              <w:jc w:val="center"/>
              <w:rPr>
                <w:rFonts w:ascii="Calibri" w:hAnsi="Calibri" w:cs="Calibri"/>
                <w:b/>
                <w:bCs/>
                <w:lang w:val="en-CA" w:eastAsia="en-CA"/>
              </w:rPr>
            </w:pPr>
            <w:r w:rsidRPr="003129E9">
              <w:rPr>
                <w:rFonts w:ascii="Calibri" w:hAnsi="Calibri" w:cs="Calibri"/>
                <w:b/>
                <w:bCs/>
                <w:lang w:val="en-CA" w:eastAsia="en-CA"/>
              </w:rPr>
              <w:t>Course Instructor (Faculty Member)</w:t>
            </w:r>
          </w:p>
        </w:tc>
        <w:tc>
          <w:tcPr>
            <w:tcW w:w="2997" w:type="dxa"/>
            <w:gridSpan w:val="3"/>
            <w:tcBorders>
              <w:top w:val="double" w:sz="6" w:space="0" w:color="auto"/>
              <w:left w:val="single" w:sz="4" w:space="0" w:color="auto"/>
              <w:bottom w:val="nil"/>
              <w:right w:val="single" w:sz="4" w:space="0" w:color="auto"/>
            </w:tcBorders>
            <w:shd w:val="clear" w:color="000000" w:fill="EAEAEA"/>
            <w:vAlign w:val="center"/>
            <w:hideMark/>
          </w:tcPr>
          <w:p w14:paraId="33268937" w14:textId="26B2E60C" w:rsidR="00C07018" w:rsidRPr="003129E9" w:rsidRDefault="00C07018" w:rsidP="00927477">
            <w:pPr>
              <w:jc w:val="center"/>
              <w:rPr>
                <w:rFonts w:ascii="Calibri" w:hAnsi="Calibri" w:cs="Calibri"/>
                <w:b/>
                <w:bCs/>
                <w:lang w:val="en-CA" w:eastAsia="en-CA"/>
              </w:rPr>
            </w:pPr>
            <w:r w:rsidRPr="003129E9">
              <w:rPr>
                <w:rFonts w:ascii="Calibri" w:hAnsi="Calibri" w:cs="Calibri"/>
                <w:b/>
                <w:bCs/>
                <w:lang w:val="en-CA" w:eastAsia="en-CA"/>
              </w:rPr>
              <w:t>20</w:t>
            </w:r>
            <w:r w:rsidR="00F566B8">
              <w:rPr>
                <w:rFonts w:ascii="Calibri" w:hAnsi="Calibri" w:cs="Calibri"/>
                <w:b/>
                <w:bCs/>
                <w:lang w:val="en-CA" w:eastAsia="en-CA"/>
              </w:rPr>
              <w:t>21</w:t>
            </w:r>
            <w:r w:rsidRPr="003129E9">
              <w:rPr>
                <w:rFonts w:ascii="Calibri" w:hAnsi="Calibri" w:cs="Calibri"/>
                <w:b/>
                <w:bCs/>
                <w:lang w:val="en-CA" w:eastAsia="en-CA"/>
              </w:rPr>
              <w:t>-</w:t>
            </w:r>
            <w:r w:rsidR="00F566B8">
              <w:rPr>
                <w:rFonts w:ascii="Calibri" w:hAnsi="Calibri" w:cs="Calibri"/>
                <w:b/>
                <w:bCs/>
                <w:lang w:val="en-CA" w:eastAsia="en-CA"/>
              </w:rPr>
              <w:t>22</w:t>
            </w:r>
            <w:r w:rsidRPr="003129E9">
              <w:rPr>
                <w:rFonts w:ascii="Calibri" w:hAnsi="Calibri" w:cs="Calibri"/>
                <w:b/>
                <w:bCs/>
                <w:vertAlign w:val="superscript"/>
                <w:lang w:val="en-CA" w:eastAsia="en-CA"/>
              </w:rPr>
              <w:t>1</w:t>
            </w:r>
          </w:p>
        </w:tc>
        <w:tc>
          <w:tcPr>
            <w:tcW w:w="2997" w:type="dxa"/>
            <w:gridSpan w:val="3"/>
            <w:tcBorders>
              <w:top w:val="double" w:sz="6" w:space="0" w:color="auto"/>
              <w:left w:val="nil"/>
              <w:bottom w:val="nil"/>
              <w:right w:val="single" w:sz="4" w:space="0" w:color="auto"/>
            </w:tcBorders>
            <w:shd w:val="clear" w:color="000000" w:fill="DDDDDD"/>
            <w:vAlign w:val="center"/>
            <w:hideMark/>
          </w:tcPr>
          <w:p w14:paraId="686AD8D9" w14:textId="35AB6A9A" w:rsidR="00C07018" w:rsidRPr="003129E9" w:rsidRDefault="00C07018" w:rsidP="00927477">
            <w:pPr>
              <w:jc w:val="center"/>
              <w:rPr>
                <w:rFonts w:ascii="Calibri" w:hAnsi="Calibri" w:cs="Calibri"/>
                <w:b/>
                <w:bCs/>
                <w:lang w:val="en-CA" w:eastAsia="en-CA"/>
              </w:rPr>
            </w:pPr>
            <w:r w:rsidRPr="003129E9">
              <w:rPr>
                <w:rFonts w:ascii="Calibri" w:hAnsi="Calibri" w:cs="Calibri"/>
                <w:b/>
                <w:bCs/>
                <w:lang w:val="en-CA" w:eastAsia="en-CA"/>
              </w:rPr>
              <w:t>20</w:t>
            </w:r>
            <w:r w:rsidR="00F566B8">
              <w:rPr>
                <w:rFonts w:ascii="Calibri" w:hAnsi="Calibri" w:cs="Calibri"/>
                <w:b/>
                <w:bCs/>
                <w:lang w:val="en-CA" w:eastAsia="en-CA"/>
              </w:rPr>
              <w:t>22</w:t>
            </w:r>
            <w:r w:rsidRPr="003129E9">
              <w:rPr>
                <w:rFonts w:ascii="Calibri" w:hAnsi="Calibri" w:cs="Calibri"/>
                <w:b/>
                <w:bCs/>
                <w:lang w:val="en-CA" w:eastAsia="en-CA"/>
              </w:rPr>
              <w:t>-</w:t>
            </w:r>
            <w:r w:rsidR="00F566B8">
              <w:rPr>
                <w:rFonts w:ascii="Calibri" w:hAnsi="Calibri" w:cs="Calibri"/>
                <w:b/>
                <w:bCs/>
                <w:lang w:val="en-CA" w:eastAsia="en-CA"/>
              </w:rPr>
              <w:t>23</w:t>
            </w:r>
            <w:r w:rsidRPr="003129E9">
              <w:rPr>
                <w:rFonts w:ascii="Calibri" w:hAnsi="Calibri" w:cs="Calibri"/>
                <w:b/>
                <w:bCs/>
                <w:vertAlign w:val="superscript"/>
                <w:lang w:val="en-CA" w:eastAsia="en-CA"/>
              </w:rPr>
              <w:t>1</w:t>
            </w:r>
          </w:p>
        </w:tc>
        <w:tc>
          <w:tcPr>
            <w:tcW w:w="2997" w:type="dxa"/>
            <w:gridSpan w:val="3"/>
            <w:tcBorders>
              <w:top w:val="double" w:sz="6" w:space="0" w:color="auto"/>
              <w:left w:val="nil"/>
              <w:bottom w:val="nil"/>
              <w:right w:val="single" w:sz="4" w:space="0" w:color="auto"/>
            </w:tcBorders>
            <w:shd w:val="clear" w:color="000000" w:fill="EAEAEA"/>
            <w:vAlign w:val="center"/>
            <w:hideMark/>
          </w:tcPr>
          <w:p w14:paraId="660DDCD0" w14:textId="252EE7C9" w:rsidR="00C07018" w:rsidRPr="003129E9" w:rsidRDefault="00C07018" w:rsidP="00927477">
            <w:pPr>
              <w:jc w:val="center"/>
              <w:rPr>
                <w:rFonts w:ascii="Calibri" w:hAnsi="Calibri" w:cs="Calibri"/>
                <w:b/>
                <w:bCs/>
                <w:lang w:val="en-CA" w:eastAsia="en-CA"/>
              </w:rPr>
            </w:pPr>
            <w:r w:rsidRPr="003129E9">
              <w:rPr>
                <w:rFonts w:ascii="Calibri" w:hAnsi="Calibri" w:cs="Calibri"/>
                <w:b/>
                <w:bCs/>
                <w:lang w:val="en-CA" w:eastAsia="en-CA"/>
              </w:rPr>
              <w:t>20</w:t>
            </w:r>
            <w:r w:rsidR="00F566B8">
              <w:rPr>
                <w:rFonts w:ascii="Calibri" w:hAnsi="Calibri" w:cs="Calibri"/>
                <w:b/>
                <w:bCs/>
                <w:lang w:val="en-CA" w:eastAsia="en-CA"/>
              </w:rPr>
              <w:t>23</w:t>
            </w:r>
            <w:r w:rsidRPr="003129E9">
              <w:rPr>
                <w:rFonts w:ascii="Calibri" w:hAnsi="Calibri" w:cs="Calibri"/>
                <w:b/>
                <w:bCs/>
                <w:lang w:val="en-CA" w:eastAsia="en-CA"/>
              </w:rPr>
              <w:t>-</w:t>
            </w:r>
            <w:r w:rsidR="00F566B8">
              <w:rPr>
                <w:rFonts w:ascii="Calibri" w:hAnsi="Calibri" w:cs="Calibri"/>
                <w:b/>
                <w:bCs/>
                <w:lang w:val="en-CA" w:eastAsia="en-CA"/>
              </w:rPr>
              <w:t>24</w:t>
            </w:r>
            <w:r w:rsidRPr="003129E9">
              <w:rPr>
                <w:rFonts w:ascii="Calibri" w:hAnsi="Calibri" w:cs="Calibri"/>
                <w:b/>
                <w:bCs/>
                <w:vertAlign w:val="superscript"/>
                <w:lang w:val="en-CA" w:eastAsia="en-CA"/>
              </w:rPr>
              <w:t>1</w:t>
            </w:r>
          </w:p>
        </w:tc>
      </w:tr>
      <w:tr w:rsidR="00C07018" w:rsidRPr="003129E9" w14:paraId="6B574135" w14:textId="77777777" w:rsidTr="00927477">
        <w:trPr>
          <w:cantSplit/>
          <w:trHeight w:val="510"/>
        </w:trPr>
        <w:tc>
          <w:tcPr>
            <w:tcW w:w="1500" w:type="dxa"/>
            <w:vMerge/>
            <w:tcBorders>
              <w:top w:val="double" w:sz="6" w:space="0" w:color="auto"/>
              <w:left w:val="single" w:sz="4" w:space="0" w:color="auto"/>
              <w:bottom w:val="double" w:sz="6" w:space="0" w:color="000000"/>
              <w:right w:val="single" w:sz="4" w:space="0" w:color="auto"/>
            </w:tcBorders>
            <w:vAlign w:val="center"/>
            <w:hideMark/>
          </w:tcPr>
          <w:p w14:paraId="071100F5" w14:textId="77777777" w:rsidR="00C07018" w:rsidRPr="003129E9" w:rsidRDefault="00C07018" w:rsidP="00927477">
            <w:pPr>
              <w:rPr>
                <w:rFonts w:ascii="Calibri" w:hAnsi="Calibri" w:cs="Calibri"/>
                <w:b/>
                <w:bCs/>
                <w:lang w:val="en-CA" w:eastAsia="en-CA"/>
              </w:rPr>
            </w:pPr>
          </w:p>
        </w:tc>
        <w:tc>
          <w:tcPr>
            <w:tcW w:w="2160" w:type="dxa"/>
            <w:vMerge/>
            <w:tcBorders>
              <w:top w:val="double" w:sz="6" w:space="0" w:color="auto"/>
              <w:left w:val="single" w:sz="4" w:space="0" w:color="auto"/>
              <w:bottom w:val="double" w:sz="6" w:space="0" w:color="000000"/>
              <w:right w:val="single" w:sz="4" w:space="0" w:color="auto"/>
            </w:tcBorders>
            <w:vAlign w:val="center"/>
            <w:hideMark/>
          </w:tcPr>
          <w:p w14:paraId="325E7D96" w14:textId="77777777" w:rsidR="00C07018" w:rsidRPr="003129E9" w:rsidRDefault="00C07018" w:rsidP="00927477">
            <w:pPr>
              <w:rPr>
                <w:rFonts w:ascii="Calibri" w:hAnsi="Calibri" w:cs="Calibri"/>
                <w:b/>
                <w:bCs/>
                <w:lang w:val="en-CA" w:eastAsia="en-CA"/>
              </w:rPr>
            </w:pPr>
          </w:p>
        </w:tc>
        <w:tc>
          <w:tcPr>
            <w:tcW w:w="2997" w:type="dxa"/>
            <w:gridSpan w:val="3"/>
            <w:tcBorders>
              <w:top w:val="double" w:sz="6" w:space="0" w:color="auto"/>
              <w:left w:val="single" w:sz="4" w:space="0" w:color="auto"/>
              <w:bottom w:val="double" w:sz="6" w:space="0" w:color="auto"/>
              <w:right w:val="single" w:sz="4" w:space="0" w:color="auto"/>
            </w:tcBorders>
            <w:shd w:val="clear" w:color="000000" w:fill="EAEAEA"/>
            <w:vAlign w:val="center"/>
            <w:hideMark/>
          </w:tcPr>
          <w:p w14:paraId="6E04C160" w14:textId="77777777" w:rsidR="00C07018" w:rsidRPr="003129E9" w:rsidRDefault="00C07018" w:rsidP="00927477">
            <w:pPr>
              <w:jc w:val="center"/>
              <w:rPr>
                <w:rFonts w:ascii="Calibri" w:hAnsi="Calibri" w:cs="Calibri"/>
                <w:b/>
                <w:bCs/>
                <w:lang w:val="en-CA" w:eastAsia="en-CA"/>
              </w:rPr>
            </w:pPr>
            <w:r w:rsidRPr="003129E9">
              <w:rPr>
                <w:rFonts w:ascii="Calibri" w:hAnsi="Calibri" w:cs="Calibri"/>
                <w:b/>
                <w:bCs/>
                <w:lang w:val="en-CA" w:eastAsia="en-CA"/>
              </w:rPr>
              <w:t>Course Enrollment by Student Type</w:t>
            </w:r>
          </w:p>
        </w:tc>
        <w:tc>
          <w:tcPr>
            <w:tcW w:w="2997" w:type="dxa"/>
            <w:gridSpan w:val="3"/>
            <w:tcBorders>
              <w:top w:val="double" w:sz="6" w:space="0" w:color="auto"/>
              <w:left w:val="nil"/>
              <w:bottom w:val="double" w:sz="6" w:space="0" w:color="auto"/>
              <w:right w:val="single" w:sz="4" w:space="0" w:color="auto"/>
            </w:tcBorders>
            <w:shd w:val="clear" w:color="000000" w:fill="DDDDDD"/>
            <w:vAlign w:val="center"/>
            <w:hideMark/>
          </w:tcPr>
          <w:p w14:paraId="477B7091" w14:textId="77777777" w:rsidR="00C07018" w:rsidRPr="003129E9" w:rsidRDefault="00C07018" w:rsidP="00927477">
            <w:pPr>
              <w:jc w:val="center"/>
              <w:rPr>
                <w:rFonts w:ascii="Calibri" w:hAnsi="Calibri" w:cs="Calibri"/>
                <w:b/>
                <w:bCs/>
                <w:lang w:val="en-CA" w:eastAsia="en-CA"/>
              </w:rPr>
            </w:pPr>
            <w:r w:rsidRPr="003129E9">
              <w:rPr>
                <w:rFonts w:ascii="Calibri" w:hAnsi="Calibri" w:cs="Calibri"/>
                <w:b/>
                <w:bCs/>
                <w:lang w:val="en-CA" w:eastAsia="en-CA"/>
              </w:rPr>
              <w:t>Course Enrollment by Student Type</w:t>
            </w:r>
          </w:p>
        </w:tc>
        <w:tc>
          <w:tcPr>
            <w:tcW w:w="2997" w:type="dxa"/>
            <w:gridSpan w:val="3"/>
            <w:tcBorders>
              <w:top w:val="double" w:sz="6" w:space="0" w:color="auto"/>
              <w:left w:val="nil"/>
              <w:bottom w:val="double" w:sz="6" w:space="0" w:color="auto"/>
              <w:right w:val="single" w:sz="4" w:space="0" w:color="auto"/>
            </w:tcBorders>
            <w:shd w:val="clear" w:color="000000" w:fill="EAEAEA"/>
            <w:vAlign w:val="center"/>
            <w:hideMark/>
          </w:tcPr>
          <w:p w14:paraId="659A4BB5" w14:textId="77777777" w:rsidR="00C07018" w:rsidRPr="003129E9" w:rsidRDefault="00C07018" w:rsidP="00927477">
            <w:pPr>
              <w:jc w:val="center"/>
              <w:rPr>
                <w:rFonts w:ascii="Calibri" w:hAnsi="Calibri" w:cs="Calibri"/>
                <w:b/>
                <w:bCs/>
                <w:lang w:val="en-CA" w:eastAsia="en-CA"/>
              </w:rPr>
            </w:pPr>
            <w:r w:rsidRPr="003129E9">
              <w:rPr>
                <w:rFonts w:ascii="Calibri" w:hAnsi="Calibri" w:cs="Calibri"/>
                <w:b/>
                <w:bCs/>
                <w:lang w:val="en-CA" w:eastAsia="en-CA"/>
              </w:rPr>
              <w:t>Course Enrollment by Student Type</w:t>
            </w:r>
          </w:p>
        </w:tc>
      </w:tr>
      <w:tr w:rsidR="00C07018" w:rsidRPr="003129E9" w14:paraId="53DCF31A" w14:textId="77777777" w:rsidTr="00927477">
        <w:trPr>
          <w:cantSplit/>
          <w:trHeight w:val="490"/>
        </w:trPr>
        <w:tc>
          <w:tcPr>
            <w:tcW w:w="1500" w:type="dxa"/>
            <w:vMerge/>
            <w:tcBorders>
              <w:top w:val="double" w:sz="6" w:space="0" w:color="auto"/>
              <w:left w:val="single" w:sz="4" w:space="0" w:color="auto"/>
              <w:bottom w:val="double" w:sz="6" w:space="0" w:color="000000"/>
              <w:right w:val="single" w:sz="4" w:space="0" w:color="auto"/>
            </w:tcBorders>
            <w:vAlign w:val="center"/>
            <w:hideMark/>
          </w:tcPr>
          <w:p w14:paraId="0D6D8206" w14:textId="77777777" w:rsidR="00C07018" w:rsidRPr="003129E9" w:rsidRDefault="00C07018" w:rsidP="00927477">
            <w:pPr>
              <w:rPr>
                <w:rFonts w:ascii="Calibri" w:hAnsi="Calibri" w:cs="Calibri"/>
                <w:b/>
                <w:bCs/>
                <w:lang w:val="en-CA" w:eastAsia="en-CA"/>
              </w:rPr>
            </w:pPr>
          </w:p>
        </w:tc>
        <w:tc>
          <w:tcPr>
            <w:tcW w:w="2160" w:type="dxa"/>
            <w:vMerge/>
            <w:tcBorders>
              <w:top w:val="double" w:sz="6" w:space="0" w:color="auto"/>
              <w:left w:val="single" w:sz="4" w:space="0" w:color="auto"/>
              <w:bottom w:val="double" w:sz="6" w:space="0" w:color="000000"/>
              <w:right w:val="single" w:sz="4" w:space="0" w:color="auto"/>
            </w:tcBorders>
            <w:vAlign w:val="center"/>
            <w:hideMark/>
          </w:tcPr>
          <w:p w14:paraId="3D21C5B8" w14:textId="77777777" w:rsidR="00C07018" w:rsidRPr="003129E9" w:rsidRDefault="00C07018" w:rsidP="00927477">
            <w:pPr>
              <w:rPr>
                <w:rFonts w:ascii="Calibri" w:hAnsi="Calibri" w:cs="Calibri"/>
                <w:b/>
                <w:bCs/>
                <w:lang w:val="en-CA" w:eastAsia="en-CA"/>
              </w:rPr>
            </w:pPr>
          </w:p>
        </w:tc>
        <w:tc>
          <w:tcPr>
            <w:tcW w:w="960" w:type="dxa"/>
            <w:vMerge w:val="restart"/>
            <w:tcBorders>
              <w:top w:val="nil"/>
              <w:left w:val="single" w:sz="4" w:space="0" w:color="auto"/>
              <w:bottom w:val="double" w:sz="6" w:space="0" w:color="000000"/>
              <w:right w:val="single" w:sz="4" w:space="0" w:color="auto"/>
            </w:tcBorders>
            <w:shd w:val="clear" w:color="000000" w:fill="EAEAEA"/>
            <w:vAlign w:val="center"/>
            <w:hideMark/>
          </w:tcPr>
          <w:p w14:paraId="53AAFDC2" w14:textId="77777777" w:rsidR="00C07018" w:rsidRPr="003129E9" w:rsidRDefault="00C07018" w:rsidP="00927477">
            <w:pPr>
              <w:jc w:val="center"/>
              <w:rPr>
                <w:rFonts w:ascii="Calibri" w:hAnsi="Calibri" w:cs="Calibri"/>
                <w:b/>
                <w:bCs/>
                <w:lang w:val="en-CA" w:eastAsia="en-CA"/>
              </w:rPr>
            </w:pPr>
            <w:r w:rsidRPr="003129E9">
              <w:rPr>
                <w:rFonts w:ascii="Calibri" w:hAnsi="Calibri" w:cs="Calibri"/>
                <w:b/>
                <w:bCs/>
                <w:lang w:val="en-CA" w:eastAsia="en-CA"/>
              </w:rPr>
              <w:t>Grad in Collab</w:t>
            </w:r>
            <w:r w:rsidRPr="003129E9">
              <w:rPr>
                <w:rFonts w:ascii="Calibri" w:hAnsi="Calibri" w:cs="Calibri"/>
                <w:b/>
                <w:bCs/>
                <w:vertAlign w:val="superscript"/>
                <w:lang w:val="en-CA" w:eastAsia="en-CA"/>
              </w:rPr>
              <w:t>2</w:t>
            </w:r>
          </w:p>
        </w:tc>
        <w:tc>
          <w:tcPr>
            <w:tcW w:w="960" w:type="dxa"/>
            <w:vMerge w:val="restart"/>
            <w:tcBorders>
              <w:top w:val="nil"/>
              <w:left w:val="single" w:sz="4" w:space="0" w:color="auto"/>
              <w:bottom w:val="double" w:sz="6" w:space="0" w:color="000000"/>
              <w:right w:val="single" w:sz="4" w:space="0" w:color="auto"/>
            </w:tcBorders>
            <w:shd w:val="clear" w:color="000000" w:fill="EAEAEA"/>
            <w:vAlign w:val="center"/>
            <w:hideMark/>
          </w:tcPr>
          <w:p w14:paraId="61D5D41D" w14:textId="77777777" w:rsidR="00C07018" w:rsidRPr="003129E9" w:rsidRDefault="00C07018" w:rsidP="00927477">
            <w:pPr>
              <w:jc w:val="center"/>
              <w:rPr>
                <w:rFonts w:ascii="Calibri" w:hAnsi="Calibri" w:cs="Calibri"/>
                <w:b/>
                <w:bCs/>
                <w:lang w:val="en-CA" w:eastAsia="en-CA"/>
              </w:rPr>
            </w:pPr>
            <w:r w:rsidRPr="003129E9">
              <w:rPr>
                <w:rFonts w:ascii="Calibri" w:hAnsi="Calibri" w:cs="Calibri"/>
                <w:b/>
                <w:bCs/>
                <w:lang w:val="en-CA" w:eastAsia="en-CA"/>
              </w:rPr>
              <w:t>Other Grads</w:t>
            </w:r>
            <w:r w:rsidRPr="003129E9">
              <w:rPr>
                <w:rFonts w:ascii="Calibri" w:hAnsi="Calibri" w:cs="Calibri"/>
                <w:b/>
                <w:bCs/>
                <w:vertAlign w:val="superscript"/>
                <w:lang w:val="en-CA" w:eastAsia="en-CA"/>
              </w:rPr>
              <w:t>3</w:t>
            </w:r>
          </w:p>
        </w:tc>
        <w:tc>
          <w:tcPr>
            <w:tcW w:w="1077" w:type="dxa"/>
            <w:vMerge w:val="restart"/>
            <w:tcBorders>
              <w:top w:val="nil"/>
              <w:left w:val="single" w:sz="4" w:space="0" w:color="auto"/>
              <w:bottom w:val="double" w:sz="6" w:space="0" w:color="000000"/>
              <w:right w:val="single" w:sz="4" w:space="0" w:color="auto"/>
            </w:tcBorders>
            <w:shd w:val="clear" w:color="000000" w:fill="EAEAEA"/>
            <w:noWrap/>
            <w:vAlign w:val="center"/>
            <w:hideMark/>
          </w:tcPr>
          <w:p w14:paraId="6337582A" w14:textId="77777777" w:rsidR="00C07018" w:rsidRPr="003129E9" w:rsidRDefault="00C07018" w:rsidP="00927477">
            <w:pPr>
              <w:jc w:val="center"/>
              <w:rPr>
                <w:rFonts w:ascii="Calibri" w:hAnsi="Calibri" w:cs="Calibri"/>
                <w:b/>
                <w:bCs/>
                <w:sz w:val="18"/>
                <w:szCs w:val="18"/>
                <w:lang w:val="en-CA" w:eastAsia="en-CA"/>
              </w:rPr>
            </w:pPr>
            <w:r w:rsidRPr="003129E9">
              <w:rPr>
                <w:rFonts w:ascii="Calibri" w:hAnsi="Calibri" w:cs="Calibri"/>
                <w:b/>
                <w:bCs/>
                <w:sz w:val="18"/>
                <w:szCs w:val="18"/>
                <w:lang w:val="en-CA" w:eastAsia="en-CA"/>
              </w:rPr>
              <w:t>Undergrad</w:t>
            </w:r>
            <w:r w:rsidRPr="003129E9">
              <w:rPr>
                <w:rFonts w:ascii="Calibri" w:hAnsi="Calibri" w:cs="Calibri"/>
                <w:b/>
                <w:bCs/>
                <w:sz w:val="18"/>
                <w:szCs w:val="18"/>
                <w:vertAlign w:val="superscript"/>
                <w:lang w:val="en-CA" w:eastAsia="en-CA"/>
              </w:rPr>
              <w:t>4</w:t>
            </w:r>
          </w:p>
        </w:tc>
        <w:tc>
          <w:tcPr>
            <w:tcW w:w="960" w:type="dxa"/>
            <w:vMerge w:val="restart"/>
            <w:tcBorders>
              <w:top w:val="nil"/>
              <w:left w:val="single" w:sz="4" w:space="0" w:color="auto"/>
              <w:bottom w:val="double" w:sz="6" w:space="0" w:color="000000"/>
              <w:right w:val="single" w:sz="4" w:space="0" w:color="auto"/>
            </w:tcBorders>
            <w:shd w:val="clear" w:color="000000" w:fill="D9D9D9"/>
            <w:vAlign w:val="center"/>
            <w:hideMark/>
          </w:tcPr>
          <w:p w14:paraId="5D3E3838" w14:textId="77777777" w:rsidR="00C07018" w:rsidRPr="003129E9" w:rsidRDefault="00C07018" w:rsidP="00927477">
            <w:pPr>
              <w:jc w:val="center"/>
              <w:rPr>
                <w:rFonts w:ascii="Calibri" w:hAnsi="Calibri" w:cs="Calibri"/>
                <w:b/>
                <w:bCs/>
                <w:lang w:val="en-CA" w:eastAsia="en-CA"/>
              </w:rPr>
            </w:pPr>
            <w:r w:rsidRPr="003129E9">
              <w:rPr>
                <w:rFonts w:ascii="Calibri" w:hAnsi="Calibri" w:cs="Calibri"/>
                <w:b/>
                <w:bCs/>
                <w:lang w:val="en-CA" w:eastAsia="en-CA"/>
              </w:rPr>
              <w:t>Grad in Collab</w:t>
            </w:r>
            <w:r w:rsidRPr="003129E9">
              <w:rPr>
                <w:rFonts w:ascii="Calibri" w:hAnsi="Calibri" w:cs="Calibri"/>
                <w:b/>
                <w:bCs/>
                <w:vertAlign w:val="superscript"/>
                <w:lang w:val="en-CA" w:eastAsia="en-CA"/>
              </w:rPr>
              <w:t>2</w:t>
            </w:r>
          </w:p>
        </w:tc>
        <w:tc>
          <w:tcPr>
            <w:tcW w:w="960" w:type="dxa"/>
            <w:vMerge w:val="restart"/>
            <w:tcBorders>
              <w:top w:val="nil"/>
              <w:left w:val="single" w:sz="4" w:space="0" w:color="auto"/>
              <w:bottom w:val="double" w:sz="6" w:space="0" w:color="000000"/>
              <w:right w:val="single" w:sz="4" w:space="0" w:color="auto"/>
            </w:tcBorders>
            <w:shd w:val="clear" w:color="000000" w:fill="D9D9D9"/>
            <w:vAlign w:val="center"/>
            <w:hideMark/>
          </w:tcPr>
          <w:p w14:paraId="36FFAAF0" w14:textId="77777777" w:rsidR="00C07018" w:rsidRPr="003129E9" w:rsidRDefault="00C07018" w:rsidP="00927477">
            <w:pPr>
              <w:jc w:val="center"/>
              <w:rPr>
                <w:rFonts w:ascii="Calibri" w:hAnsi="Calibri" w:cs="Calibri"/>
                <w:b/>
                <w:bCs/>
                <w:lang w:val="en-CA" w:eastAsia="en-CA"/>
              </w:rPr>
            </w:pPr>
            <w:r w:rsidRPr="003129E9">
              <w:rPr>
                <w:rFonts w:ascii="Calibri" w:hAnsi="Calibri" w:cs="Calibri"/>
                <w:b/>
                <w:bCs/>
                <w:lang w:val="en-CA" w:eastAsia="en-CA"/>
              </w:rPr>
              <w:t>Other Grads</w:t>
            </w:r>
            <w:r w:rsidRPr="003129E9">
              <w:rPr>
                <w:rFonts w:ascii="Calibri" w:hAnsi="Calibri" w:cs="Calibri"/>
                <w:b/>
                <w:bCs/>
                <w:vertAlign w:val="superscript"/>
                <w:lang w:val="en-CA" w:eastAsia="en-CA"/>
              </w:rPr>
              <w:t>3</w:t>
            </w:r>
          </w:p>
        </w:tc>
        <w:tc>
          <w:tcPr>
            <w:tcW w:w="1077" w:type="dxa"/>
            <w:vMerge w:val="restart"/>
            <w:tcBorders>
              <w:top w:val="nil"/>
              <w:left w:val="single" w:sz="4" w:space="0" w:color="auto"/>
              <w:bottom w:val="double" w:sz="6" w:space="0" w:color="000000"/>
              <w:right w:val="single" w:sz="4" w:space="0" w:color="auto"/>
            </w:tcBorders>
            <w:shd w:val="clear" w:color="000000" w:fill="D9D9D9"/>
            <w:noWrap/>
            <w:vAlign w:val="center"/>
            <w:hideMark/>
          </w:tcPr>
          <w:p w14:paraId="094D96ED" w14:textId="77777777" w:rsidR="00C07018" w:rsidRPr="003129E9" w:rsidRDefault="00C07018" w:rsidP="00927477">
            <w:pPr>
              <w:jc w:val="center"/>
              <w:rPr>
                <w:rFonts w:ascii="Calibri" w:hAnsi="Calibri" w:cs="Calibri"/>
                <w:b/>
                <w:bCs/>
                <w:sz w:val="18"/>
                <w:szCs w:val="18"/>
                <w:lang w:val="en-CA" w:eastAsia="en-CA"/>
              </w:rPr>
            </w:pPr>
            <w:r w:rsidRPr="003129E9">
              <w:rPr>
                <w:rFonts w:ascii="Calibri" w:hAnsi="Calibri" w:cs="Calibri"/>
                <w:b/>
                <w:bCs/>
                <w:sz w:val="18"/>
                <w:szCs w:val="18"/>
                <w:lang w:val="en-CA" w:eastAsia="en-CA"/>
              </w:rPr>
              <w:t>Undergrad</w:t>
            </w:r>
            <w:r w:rsidRPr="003129E9">
              <w:rPr>
                <w:rFonts w:ascii="Calibri" w:hAnsi="Calibri" w:cs="Calibri"/>
                <w:b/>
                <w:bCs/>
                <w:sz w:val="18"/>
                <w:szCs w:val="18"/>
                <w:vertAlign w:val="superscript"/>
                <w:lang w:val="en-CA" w:eastAsia="en-CA"/>
              </w:rPr>
              <w:t>4</w:t>
            </w:r>
          </w:p>
        </w:tc>
        <w:tc>
          <w:tcPr>
            <w:tcW w:w="960" w:type="dxa"/>
            <w:vMerge w:val="restart"/>
            <w:tcBorders>
              <w:top w:val="nil"/>
              <w:left w:val="single" w:sz="4" w:space="0" w:color="auto"/>
              <w:bottom w:val="double" w:sz="6" w:space="0" w:color="000000"/>
              <w:right w:val="single" w:sz="4" w:space="0" w:color="auto"/>
            </w:tcBorders>
            <w:shd w:val="clear" w:color="000000" w:fill="EAEAEA"/>
            <w:vAlign w:val="center"/>
            <w:hideMark/>
          </w:tcPr>
          <w:p w14:paraId="00A3BE7E" w14:textId="77777777" w:rsidR="00C07018" w:rsidRPr="003129E9" w:rsidRDefault="00C07018" w:rsidP="00927477">
            <w:pPr>
              <w:jc w:val="center"/>
              <w:rPr>
                <w:rFonts w:ascii="Calibri" w:hAnsi="Calibri" w:cs="Calibri"/>
                <w:b/>
                <w:bCs/>
                <w:lang w:val="en-CA" w:eastAsia="en-CA"/>
              </w:rPr>
            </w:pPr>
            <w:r w:rsidRPr="003129E9">
              <w:rPr>
                <w:rFonts w:ascii="Calibri" w:hAnsi="Calibri" w:cs="Calibri"/>
                <w:b/>
                <w:bCs/>
                <w:lang w:val="en-CA" w:eastAsia="en-CA"/>
              </w:rPr>
              <w:t>Grad in Collab</w:t>
            </w:r>
            <w:r w:rsidRPr="003129E9">
              <w:rPr>
                <w:rFonts w:ascii="Calibri" w:hAnsi="Calibri" w:cs="Calibri"/>
                <w:b/>
                <w:bCs/>
                <w:vertAlign w:val="superscript"/>
                <w:lang w:val="en-CA" w:eastAsia="en-CA"/>
              </w:rPr>
              <w:t>2</w:t>
            </w:r>
          </w:p>
        </w:tc>
        <w:tc>
          <w:tcPr>
            <w:tcW w:w="960" w:type="dxa"/>
            <w:vMerge w:val="restart"/>
            <w:tcBorders>
              <w:top w:val="nil"/>
              <w:left w:val="single" w:sz="4" w:space="0" w:color="auto"/>
              <w:bottom w:val="double" w:sz="6" w:space="0" w:color="000000"/>
              <w:right w:val="single" w:sz="4" w:space="0" w:color="auto"/>
            </w:tcBorders>
            <w:shd w:val="clear" w:color="000000" w:fill="EAEAEA"/>
            <w:vAlign w:val="center"/>
            <w:hideMark/>
          </w:tcPr>
          <w:p w14:paraId="24CFAAB0" w14:textId="77777777" w:rsidR="00C07018" w:rsidRPr="003129E9" w:rsidRDefault="00C07018" w:rsidP="00927477">
            <w:pPr>
              <w:jc w:val="center"/>
              <w:rPr>
                <w:rFonts w:ascii="Calibri" w:hAnsi="Calibri" w:cs="Calibri"/>
                <w:b/>
                <w:bCs/>
                <w:lang w:val="en-CA" w:eastAsia="en-CA"/>
              </w:rPr>
            </w:pPr>
            <w:r w:rsidRPr="003129E9">
              <w:rPr>
                <w:rFonts w:ascii="Calibri" w:hAnsi="Calibri" w:cs="Calibri"/>
                <w:b/>
                <w:bCs/>
                <w:lang w:val="en-CA" w:eastAsia="en-CA"/>
              </w:rPr>
              <w:t>Other Grads</w:t>
            </w:r>
            <w:r w:rsidRPr="003129E9">
              <w:rPr>
                <w:rFonts w:ascii="Calibri" w:hAnsi="Calibri" w:cs="Calibri"/>
                <w:b/>
                <w:bCs/>
                <w:vertAlign w:val="superscript"/>
                <w:lang w:val="en-CA" w:eastAsia="en-CA"/>
              </w:rPr>
              <w:t>3</w:t>
            </w:r>
          </w:p>
        </w:tc>
        <w:tc>
          <w:tcPr>
            <w:tcW w:w="1077" w:type="dxa"/>
            <w:vMerge w:val="restart"/>
            <w:tcBorders>
              <w:top w:val="nil"/>
              <w:left w:val="single" w:sz="4" w:space="0" w:color="auto"/>
              <w:bottom w:val="double" w:sz="6" w:space="0" w:color="000000"/>
              <w:right w:val="single" w:sz="4" w:space="0" w:color="auto"/>
            </w:tcBorders>
            <w:shd w:val="clear" w:color="000000" w:fill="EAEAEA"/>
            <w:noWrap/>
            <w:vAlign w:val="center"/>
            <w:hideMark/>
          </w:tcPr>
          <w:p w14:paraId="4DD3DD48" w14:textId="77777777" w:rsidR="00C07018" w:rsidRPr="003129E9" w:rsidRDefault="00C07018" w:rsidP="00927477">
            <w:pPr>
              <w:jc w:val="center"/>
              <w:rPr>
                <w:rFonts w:ascii="Calibri" w:hAnsi="Calibri" w:cs="Calibri"/>
                <w:b/>
                <w:bCs/>
                <w:sz w:val="18"/>
                <w:szCs w:val="18"/>
                <w:lang w:val="en-CA" w:eastAsia="en-CA"/>
              </w:rPr>
            </w:pPr>
            <w:r w:rsidRPr="003129E9">
              <w:rPr>
                <w:rFonts w:ascii="Calibri" w:hAnsi="Calibri" w:cs="Calibri"/>
                <w:b/>
                <w:bCs/>
                <w:sz w:val="18"/>
                <w:szCs w:val="18"/>
                <w:lang w:val="en-CA" w:eastAsia="en-CA"/>
              </w:rPr>
              <w:t>Undergrad</w:t>
            </w:r>
            <w:r w:rsidRPr="003129E9">
              <w:rPr>
                <w:rFonts w:ascii="Calibri" w:hAnsi="Calibri" w:cs="Calibri"/>
                <w:b/>
                <w:bCs/>
                <w:sz w:val="18"/>
                <w:szCs w:val="18"/>
                <w:vertAlign w:val="superscript"/>
                <w:lang w:val="en-CA" w:eastAsia="en-CA"/>
              </w:rPr>
              <w:t>4</w:t>
            </w:r>
          </w:p>
        </w:tc>
      </w:tr>
      <w:tr w:rsidR="00C07018" w:rsidRPr="003129E9" w14:paraId="5C991106" w14:textId="77777777" w:rsidTr="00927477">
        <w:trPr>
          <w:cantSplit/>
          <w:trHeight w:val="490"/>
        </w:trPr>
        <w:tc>
          <w:tcPr>
            <w:tcW w:w="1500" w:type="dxa"/>
            <w:vMerge/>
            <w:tcBorders>
              <w:top w:val="double" w:sz="6" w:space="0" w:color="auto"/>
              <w:left w:val="single" w:sz="4" w:space="0" w:color="auto"/>
              <w:bottom w:val="double" w:sz="6" w:space="0" w:color="000000"/>
              <w:right w:val="single" w:sz="4" w:space="0" w:color="auto"/>
            </w:tcBorders>
            <w:vAlign w:val="center"/>
            <w:hideMark/>
          </w:tcPr>
          <w:p w14:paraId="5E6709CE" w14:textId="77777777" w:rsidR="00C07018" w:rsidRPr="003129E9" w:rsidRDefault="00C07018" w:rsidP="00927477">
            <w:pPr>
              <w:rPr>
                <w:rFonts w:ascii="Calibri" w:hAnsi="Calibri" w:cs="Calibri"/>
                <w:b/>
                <w:bCs/>
                <w:lang w:val="en-CA" w:eastAsia="en-CA"/>
              </w:rPr>
            </w:pPr>
          </w:p>
        </w:tc>
        <w:tc>
          <w:tcPr>
            <w:tcW w:w="2160" w:type="dxa"/>
            <w:vMerge/>
            <w:tcBorders>
              <w:top w:val="double" w:sz="6" w:space="0" w:color="auto"/>
              <w:left w:val="single" w:sz="4" w:space="0" w:color="auto"/>
              <w:bottom w:val="double" w:sz="6" w:space="0" w:color="000000"/>
              <w:right w:val="single" w:sz="4" w:space="0" w:color="auto"/>
            </w:tcBorders>
            <w:vAlign w:val="center"/>
            <w:hideMark/>
          </w:tcPr>
          <w:p w14:paraId="31F00A1D" w14:textId="77777777" w:rsidR="00C07018" w:rsidRPr="003129E9" w:rsidRDefault="00C07018" w:rsidP="00927477">
            <w:pPr>
              <w:rPr>
                <w:rFonts w:ascii="Calibri" w:hAnsi="Calibri" w:cs="Calibri"/>
                <w:b/>
                <w:bCs/>
                <w:lang w:val="en-CA" w:eastAsia="en-CA"/>
              </w:rPr>
            </w:pPr>
          </w:p>
        </w:tc>
        <w:tc>
          <w:tcPr>
            <w:tcW w:w="960" w:type="dxa"/>
            <w:vMerge/>
            <w:tcBorders>
              <w:top w:val="nil"/>
              <w:left w:val="single" w:sz="4" w:space="0" w:color="auto"/>
              <w:bottom w:val="double" w:sz="6" w:space="0" w:color="000000"/>
              <w:right w:val="single" w:sz="4" w:space="0" w:color="auto"/>
            </w:tcBorders>
            <w:vAlign w:val="center"/>
            <w:hideMark/>
          </w:tcPr>
          <w:p w14:paraId="60C0D20D" w14:textId="77777777" w:rsidR="00C07018" w:rsidRPr="003129E9" w:rsidRDefault="00C07018" w:rsidP="00927477">
            <w:pPr>
              <w:rPr>
                <w:rFonts w:ascii="Calibri" w:hAnsi="Calibri" w:cs="Calibri"/>
                <w:b/>
                <w:bCs/>
                <w:lang w:val="en-CA" w:eastAsia="en-CA"/>
              </w:rPr>
            </w:pPr>
          </w:p>
        </w:tc>
        <w:tc>
          <w:tcPr>
            <w:tcW w:w="960" w:type="dxa"/>
            <w:vMerge/>
            <w:tcBorders>
              <w:top w:val="nil"/>
              <w:left w:val="single" w:sz="4" w:space="0" w:color="auto"/>
              <w:bottom w:val="double" w:sz="6" w:space="0" w:color="000000"/>
              <w:right w:val="single" w:sz="4" w:space="0" w:color="auto"/>
            </w:tcBorders>
            <w:vAlign w:val="center"/>
            <w:hideMark/>
          </w:tcPr>
          <w:p w14:paraId="60471C8E" w14:textId="77777777" w:rsidR="00C07018" w:rsidRPr="003129E9" w:rsidRDefault="00C07018" w:rsidP="00927477">
            <w:pPr>
              <w:rPr>
                <w:rFonts w:ascii="Calibri" w:hAnsi="Calibri" w:cs="Calibri"/>
                <w:b/>
                <w:bCs/>
                <w:lang w:val="en-CA" w:eastAsia="en-CA"/>
              </w:rPr>
            </w:pPr>
          </w:p>
        </w:tc>
        <w:tc>
          <w:tcPr>
            <w:tcW w:w="1077" w:type="dxa"/>
            <w:vMerge/>
            <w:tcBorders>
              <w:top w:val="nil"/>
              <w:left w:val="single" w:sz="4" w:space="0" w:color="auto"/>
              <w:bottom w:val="double" w:sz="6" w:space="0" w:color="000000"/>
              <w:right w:val="single" w:sz="4" w:space="0" w:color="auto"/>
            </w:tcBorders>
            <w:vAlign w:val="center"/>
            <w:hideMark/>
          </w:tcPr>
          <w:p w14:paraId="231F59A4" w14:textId="77777777" w:rsidR="00C07018" w:rsidRPr="003129E9" w:rsidRDefault="00C07018" w:rsidP="00927477">
            <w:pPr>
              <w:rPr>
                <w:rFonts w:ascii="Calibri" w:hAnsi="Calibri" w:cs="Calibri"/>
                <w:b/>
                <w:bCs/>
                <w:sz w:val="18"/>
                <w:szCs w:val="18"/>
                <w:lang w:val="en-CA" w:eastAsia="en-CA"/>
              </w:rPr>
            </w:pPr>
          </w:p>
        </w:tc>
        <w:tc>
          <w:tcPr>
            <w:tcW w:w="960" w:type="dxa"/>
            <w:vMerge/>
            <w:tcBorders>
              <w:top w:val="nil"/>
              <w:left w:val="single" w:sz="4" w:space="0" w:color="auto"/>
              <w:bottom w:val="double" w:sz="6" w:space="0" w:color="000000"/>
              <w:right w:val="single" w:sz="4" w:space="0" w:color="auto"/>
            </w:tcBorders>
            <w:vAlign w:val="center"/>
            <w:hideMark/>
          </w:tcPr>
          <w:p w14:paraId="04BEAB31" w14:textId="77777777" w:rsidR="00C07018" w:rsidRPr="003129E9" w:rsidRDefault="00C07018" w:rsidP="00927477">
            <w:pPr>
              <w:rPr>
                <w:rFonts w:ascii="Calibri" w:hAnsi="Calibri" w:cs="Calibri"/>
                <w:b/>
                <w:bCs/>
                <w:lang w:val="en-CA" w:eastAsia="en-CA"/>
              </w:rPr>
            </w:pPr>
          </w:p>
        </w:tc>
        <w:tc>
          <w:tcPr>
            <w:tcW w:w="960" w:type="dxa"/>
            <w:vMerge/>
            <w:tcBorders>
              <w:top w:val="nil"/>
              <w:left w:val="single" w:sz="4" w:space="0" w:color="auto"/>
              <w:bottom w:val="double" w:sz="6" w:space="0" w:color="000000"/>
              <w:right w:val="single" w:sz="4" w:space="0" w:color="auto"/>
            </w:tcBorders>
            <w:vAlign w:val="center"/>
            <w:hideMark/>
          </w:tcPr>
          <w:p w14:paraId="21BA3CA3" w14:textId="77777777" w:rsidR="00C07018" w:rsidRPr="003129E9" w:rsidRDefault="00C07018" w:rsidP="00927477">
            <w:pPr>
              <w:rPr>
                <w:rFonts w:ascii="Calibri" w:hAnsi="Calibri" w:cs="Calibri"/>
                <w:b/>
                <w:bCs/>
                <w:lang w:val="en-CA" w:eastAsia="en-CA"/>
              </w:rPr>
            </w:pPr>
          </w:p>
        </w:tc>
        <w:tc>
          <w:tcPr>
            <w:tcW w:w="1077" w:type="dxa"/>
            <w:vMerge/>
            <w:tcBorders>
              <w:top w:val="nil"/>
              <w:left w:val="single" w:sz="4" w:space="0" w:color="auto"/>
              <w:bottom w:val="double" w:sz="6" w:space="0" w:color="000000"/>
              <w:right w:val="single" w:sz="4" w:space="0" w:color="auto"/>
            </w:tcBorders>
            <w:vAlign w:val="center"/>
            <w:hideMark/>
          </w:tcPr>
          <w:p w14:paraId="00B4F7C9" w14:textId="77777777" w:rsidR="00C07018" w:rsidRPr="003129E9" w:rsidRDefault="00C07018" w:rsidP="00927477">
            <w:pPr>
              <w:rPr>
                <w:rFonts w:ascii="Calibri" w:hAnsi="Calibri" w:cs="Calibri"/>
                <w:b/>
                <w:bCs/>
                <w:sz w:val="18"/>
                <w:szCs w:val="18"/>
                <w:lang w:val="en-CA" w:eastAsia="en-CA"/>
              </w:rPr>
            </w:pPr>
          </w:p>
        </w:tc>
        <w:tc>
          <w:tcPr>
            <w:tcW w:w="960" w:type="dxa"/>
            <w:vMerge/>
            <w:tcBorders>
              <w:top w:val="nil"/>
              <w:left w:val="single" w:sz="4" w:space="0" w:color="auto"/>
              <w:bottom w:val="double" w:sz="6" w:space="0" w:color="000000"/>
              <w:right w:val="single" w:sz="4" w:space="0" w:color="auto"/>
            </w:tcBorders>
            <w:vAlign w:val="center"/>
            <w:hideMark/>
          </w:tcPr>
          <w:p w14:paraId="399280D5" w14:textId="77777777" w:rsidR="00C07018" w:rsidRPr="003129E9" w:rsidRDefault="00C07018" w:rsidP="00927477">
            <w:pPr>
              <w:rPr>
                <w:rFonts w:ascii="Calibri" w:hAnsi="Calibri" w:cs="Calibri"/>
                <w:b/>
                <w:bCs/>
                <w:lang w:val="en-CA" w:eastAsia="en-CA"/>
              </w:rPr>
            </w:pPr>
          </w:p>
        </w:tc>
        <w:tc>
          <w:tcPr>
            <w:tcW w:w="960" w:type="dxa"/>
            <w:vMerge/>
            <w:tcBorders>
              <w:top w:val="nil"/>
              <w:left w:val="single" w:sz="4" w:space="0" w:color="auto"/>
              <w:bottom w:val="double" w:sz="6" w:space="0" w:color="000000"/>
              <w:right w:val="single" w:sz="4" w:space="0" w:color="auto"/>
            </w:tcBorders>
            <w:vAlign w:val="center"/>
            <w:hideMark/>
          </w:tcPr>
          <w:p w14:paraId="446548AA" w14:textId="77777777" w:rsidR="00C07018" w:rsidRPr="003129E9" w:rsidRDefault="00C07018" w:rsidP="00927477">
            <w:pPr>
              <w:rPr>
                <w:rFonts w:ascii="Calibri" w:hAnsi="Calibri" w:cs="Calibri"/>
                <w:b/>
                <w:bCs/>
                <w:lang w:val="en-CA" w:eastAsia="en-CA"/>
              </w:rPr>
            </w:pPr>
          </w:p>
        </w:tc>
        <w:tc>
          <w:tcPr>
            <w:tcW w:w="1077" w:type="dxa"/>
            <w:vMerge/>
            <w:tcBorders>
              <w:top w:val="nil"/>
              <w:left w:val="single" w:sz="4" w:space="0" w:color="auto"/>
              <w:bottom w:val="double" w:sz="6" w:space="0" w:color="000000"/>
              <w:right w:val="single" w:sz="4" w:space="0" w:color="auto"/>
            </w:tcBorders>
            <w:vAlign w:val="center"/>
            <w:hideMark/>
          </w:tcPr>
          <w:p w14:paraId="7CA18C87" w14:textId="77777777" w:rsidR="00C07018" w:rsidRPr="003129E9" w:rsidRDefault="00C07018" w:rsidP="00927477">
            <w:pPr>
              <w:rPr>
                <w:rFonts w:ascii="Calibri" w:hAnsi="Calibri" w:cs="Calibri"/>
                <w:b/>
                <w:bCs/>
                <w:sz w:val="18"/>
                <w:szCs w:val="18"/>
                <w:lang w:val="en-CA" w:eastAsia="en-CA"/>
              </w:rPr>
            </w:pPr>
          </w:p>
        </w:tc>
      </w:tr>
      <w:tr w:rsidR="00C07018" w:rsidRPr="003129E9" w14:paraId="5D828371" w14:textId="77777777" w:rsidTr="00927477">
        <w:trPr>
          <w:cantSplit/>
          <w:trHeight w:val="330"/>
        </w:trPr>
        <w:tc>
          <w:tcPr>
            <w:tcW w:w="1500" w:type="dxa"/>
            <w:tcBorders>
              <w:top w:val="nil"/>
              <w:left w:val="single" w:sz="4" w:space="0" w:color="auto"/>
              <w:bottom w:val="single" w:sz="4" w:space="0" w:color="auto"/>
              <w:right w:val="single" w:sz="4" w:space="0" w:color="auto"/>
            </w:tcBorders>
            <w:noWrap/>
            <w:vAlign w:val="center"/>
            <w:hideMark/>
          </w:tcPr>
          <w:p w14:paraId="772F084A" w14:textId="77777777" w:rsidR="00C07018" w:rsidRPr="003129E9" w:rsidRDefault="00C07018" w:rsidP="00927477">
            <w:pPr>
              <w:rPr>
                <w:rFonts w:ascii="Calibri" w:hAnsi="Calibri" w:cs="Calibri"/>
                <w:lang w:val="en-CA" w:eastAsia="en-CA"/>
              </w:rPr>
            </w:pPr>
            <w:r w:rsidRPr="003129E9">
              <w:rPr>
                <w:rFonts w:ascii="Calibri" w:hAnsi="Calibri" w:cs="Calibri"/>
                <w:lang w:val="en-CA" w:eastAsia="en-CA"/>
              </w:rPr>
              <w:t> </w:t>
            </w:r>
          </w:p>
        </w:tc>
        <w:tc>
          <w:tcPr>
            <w:tcW w:w="2160" w:type="dxa"/>
            <w:tcBorders>
              <w:top w:val="nil"/>
              <w:left w:val="nil"/>
              <w:bottom w:val="single" w:sz="4" w:space="0" w:color="auto"/>
              <w:right w:val="single" w:sz="4" w:space="0" w:color="auto"/>
            </w:tcBorders>
            <w:noWrap/>
            <w:vAlign w:val="center"/>
            <w:hideMark/>
          </w:tcPr>
          <w:p w14:paraId="625DFB69" w14:textId="77777777" w:rsidR="00C07018" w:rsidRPr="003129E9" w:rsidRDefault="00C07018" w:rsidP="00927477">
            <w:pPr>
              <w:rPr>
                <w:rFonts w:ascii="Calibri" w:hAnsi="Calibri" w:cs="Calibri"/>
                <w:lang w:val="en-CA" w:eastAsia="en-CA"/>
              </w:rPr>
            </w:pPr>
            <w:r w:rsidRPr="003129E9">
              <w:rPr>
                <w:rFonts w:ascii="Calibri" w:hAnsi="Calibri" w:cs="Calibri"/>
                <w:lang w:val="en-CA" w:eastAsia="en-CA"/>
              </w:rPr>
              <w:t> </w:t>
            </w:r>
          </w:p>
        </w:tc>
        <w:tc>
          <w:tcPr>
            <w:tcW w:w="960" w:type="dxa"/>
            <w:tcBorders>
              <w:top w:val="nil"/>
              <w:left w:val="nil"/>
              <w:bottom w:val="single" w:sz="4" w:space="0" w:color="auto"/>
              <w:right w:val="single" w:sz="4" w:space="0" w:color="auto"/>
            </w:tcBorders>
            <w:shd w:val="clear" w:color="000000" w:fill="EAEAEA"/>
            <w:noWrap/>
            <w:vAlign w:val="center"/>
            <w:hideMark/>
          </w:tcPr>
          <w:p w14:paraId="4A82E727" w14:textId="77777777" w:rsidR="00C07018" w:rsidRPr="003129E9" w:rsidRDefault="00C07018" w:rsidP="00927477">
            <w:pPr>
              <w:rPr>
                <w:rFonts w:ascii="Calibri" w:hAnsi="Calibri" w:cs="Calibri"/>
                <w:lang w:val="en-CA" w:eastAsia="en-CA"/>
              </w:rPr>
            </w:pPr>
            <w:r w:rsidRPr="003129E9">
              <w:rPr>
                <w:rFonts w:ascii="Calibri" w:hAnsi="Calibri" w:cs="Calibri"/>
                <w:lang w:val="en-CA" w:eastAsia="en-CA"/>
              </w:rPr>
              <w:t> </w:t>
            </w:r>
          </w:p>
        </w:tc>
        <w:tc>
          <w:tcPr>
            <w:tcW w:w="960" w:type="dxa"/>
            <w:tcBorders>
              <w:top w:val="nil"/>
              <w:left w:val="nil"/>
              <w:bottom w:val="single" w:sz="4" w:space="0" w:color="auto"/>
              <w:right w:val="single" w:sz="4" w:space="0" w:color="auto"/>
            </w:tcBorders>
            <w:shd w:val="clear" w:color="000000" w:fill="EAEAEA"/>
            <w:noWrap/>
            <w:vAlign w:val="center"/>
            <w:hideMark/>
          </w:tcPr>
          <w:p w14:paraId="1AEA8E40" w14:textId="77777777" w:rsidR="00C07018" w:rsidRPr="003129E9" w:rsidRDefault="00C07018" w:rsidP="00927477">
            <w:pPr>
              <w:rPr>
                <w:rFonts w:ascii="Calibri" w:hAnsi="Calibri" w:cs="Calibri"/>
                <w:lang w:val="en-CA" w:eastAsia="en-CA"/>
              </w:rPr>
            </w:pPr>
            <w:r w:rsidRPr="003129E9">
              <w:rPr>
                <w:rFonts w:ascii="Calibri" w:hAnsi="Calibri" w:cs="Calibri"/>
                <w:lang w:val="en-CA" w:eastAsia="en-CA"/>
              </w:rPr>
              <w:t> </w:t>
            </w:r>
          </w:p>
        </w:tc>
        <w:tc>
          <w:tcPr>
            <w:tcW w:w="1077" w:type="dxa"/>
            <w:tcBorders>
              <w:top w:val="nil"/>
              <w:left w:val="nil"/>
              <w:bottom w:val="single" w:sz="4" w:space="0" w:color="auto"/>
              <w:right w:val="single" w:sz="4" w:space="0" w:color="auto"/>
            </w:tcBorders>
            <w:shd w:val="clear" w:color="000000" w:fill="EAEAEA"/>
            <w:noWrap/>
            <w:vAlign w:val="center"/>
            <w:hideMark/>
          </w:tcPr>
          <w:p w14:paraId="335FE0E0" w14:textId="77777777" w:rsidR="00C07018" w:rsidRPr="003129E9" w:rsidRDefault="00C07018" w:rsidP="00927477">
            <w:pPr>
              <w:rPr>
                <w:rFonts w:ascii="Calibri" w:hAnsi="Calibri" w:cs="Calibri"/>
                <w:lang w:val="en-CA" w:eastAsia="en-CA"/>
              </w:rPr>
            </w:pPr>
            <w:r w:rsidRPr="003129E9">
              <w:rPr>
                <w:rFonts w:ascii="Calibri" w:hAnsi="Calibri" w:cs="Calibri"/>
                <w:lang w:val="en-CA" w:eastAsia="en-CA"/>
              </w:rPr>
              <w:t> </w:t>
            </w:r>
          </w:p>
        </w:tc>
        <w:tc>
          <w:tcPr>
            <w:tcW w:w="960" w:type="dxa"/>
            <w:tcBorders>
              <w:top w:val="nil"/>
              <w:left w:val="nil"/>
              <w:bottom w:val="single" w:sz="4" w:space="0" w:color="auto"/>
              <w:right w:val="single" w:sz="4" w:space="0" w:color="auto"/>
            </w:tcBorders>
            <w:shd w:val="clear" w:color="000000" w:fill="DDDDDD"/>
            <w:noWrap/>
            <w:vAlign w:val="center"/>
            <w:hideMark/>
          </w:tcPr>
          <w:p w14:paraId="0042D0FD" w14:textId="77777777" w:rsidR="00C07018" w:rsidRPr="003129E9" w:rsidRDefault="00C07018" w:rsidP="00927477">
            <w:pPr>
              <w:rPr>
                <w:rFonts w:ascii="Calibri" w:hAnsi="Calibri" w:cs="Calibri"/>
                <w:lang w:val="en-CA" w:eastAsia="en-CA"/>
              </w:rPr>
            </w:pPr>
            <w:r w:rsidRPr="003129E9">
              <w:rPr>
                <w:rFonts w:ascii="Calibri" w:hAnsi="Calibri" w:cs="Calibri"/>
                <w:lang w:val="en-CA" w:eastAsia="en-CA"/>
              </w:rPr>
              <w:t> </w:t>
            </w:r>
          </w:p>
        </w:tc>
        <w:tc>
          <w:tcPr>
            <w:tcW w:w="960" w:type="dxa"/>
            <w:tcBorders>
              <w:top w:val="nil"/>
              <w:left w:val="nil"/>
              <w:bottom w:val="single" w:sz="4" w:space="0" w:color="auto"/>
              <w:right w:val="single" w:sz="4" w:space="0" w:color="auto"/>
            </w:tcBorders>
            <w:shd w:val="clear" w:color="000000" w:fill="DDDDDD"/>
            <w:noWrap/>
            <w:vAlign w:val="center"/>
            <w:hideMark/>
          </w:tcPr>
          <w:p w14:paraId="1E5824B2" w14:textId="77777777" w:rsidR="00C07018" w:rsidRPr="003129E9" w:rsidRDefault="00C07018" w:rsidP="00927477">
            <w:pPr>
              <w:rPr>
                <w:rFonts w:ascii="Calibri" w:hAnsi="Calibri" w:cs="Calibri"/>
                <w:lang w:val="en-CA" w:eastAsia="en-CA"/>
              </w:rPr>
            </w:pPr>
            <w:r w:rsidRPr="003129E9">
              <w:rPr>
                <w:rFonts w:ascii="Calibri" w:hAnsi="Calibri" w:cs="Calibri"/>
                <w:lang w:val="en-CA" w:eastAsia="en-CA"/>
              </w:rPr>
              <w:t> </w:t>
            </w:r>
          </w:p>
        </w:tc>
        <w:tc>
          <w:tcPr>
            <w:tcW w:w="1077" w:type="dxa"/>
            <w:tcBorders>
              <w:top w:val="nil"/>
              <w:left w:val="nil"/>
              <w:bottom w:val="single" w:sz="4" w:space="0" w:color="auto"/>
              <w:right w:val="single" w:sz="4" w:space="0" w:color="auto"/>
            </w:tcBorders>
            <w:shd w:val="clear" w:color="000000" w:fill="DDDDDD"/>
            <w:noWrap/>
            <w:vAlign w:val="center"/>
            <w:hideMark/>
          </w:tcPr>
          <w:p w14:paraId="36848FA4" w14:textId="77777777" w:rsidR="00C07018" w:rsidRPr="003129E9" w:rsidRDefault="00C07018" w:rsidP="00927477">
            <w:pPr>
              <w:rPr>
                <w:rFonts w:ascii="Calibri" w:hAnsi="Calibri" w:cs="Calibri"/>
                <w:lang w:val="en-CA" w:eastAsia="en-CA"/>
              </w:rPr>
            </w:pPr>
            <w:r w:rsidRPr="003129E9">
              <w:rPr>
                <w:rFonts w:ascii="Calibri" w:hAnsi="Calibri" w:cs="Calibri"/>
                <w:lang w:val="en-CA" w:eastAsia="en-CA"/>
              </w:rPr>
              <w:t> </w:t>
            </w:r>
          </w:p>
        </w:tc>
        <w:tc>
          <w:tcPr>
            <w:tcW w:w="960" w:type="dxa"/>
            <w:tcBorders>
              <w:top w:val="nil"/>
              <w:left w:val="nil"/>
              <w:bottom w:val="single" w:sz="4" w:space="0" w:color="auto"/>
              <w:right w:val="single" w:sz="4" w:space="0" w:color="auto"/>
            </w:tcBorders>
            <w:shd w:val="clear" w:color="000000" w:fill="EAEAEA"/>
            <w:noWrap/>
            <w:vAlign w:val="center"/>
            <w:hideMark/>
          </w:tcPr>
          <w:p w14:paraId="168759AD" w14:textId="77777777" w:rsidR="00C07018" w:rsidRPr="003129E9" w:rsidRDefault="00C07018" w:rsidP="00927477">
            <w:pPr>
              <w:rPr>
                <w:rFonts w:ascii="Calibri" w:hAnsi="Calibri" w:cs="Calibri"/>
                <w:lang w:val="en-CA" w:eastAsia="en-CA"/>
              </w:rPr>
            </w:pPr>
            <w:r w:rsidRPr="003129E9">
              <w:rPr>
                <w:rFonts w:ascii="Calibri" w:hAnsi="Calibri" w:cs="Calibri"/>
                <w:lang w:val="en-CA" w:eastAsia="en-CA"/>
              </w:rPr>
              <w:t> </w:t>
            </w:r>
          </w:p>
        </w:tc>
        <w:tc>
          <w:tcPr>
            <w:tcW w:w="960" w:type="dxa"/>
            <w:tcBorders>
              <w:top w:val="nil"/>
              <w:left w:val="nil"/>
              <w:bottom w:val="single" w:sz="4" w:space="0" w:color="auto"/>
              <w:right w:val="single" w:sz="4" w:space="0" w:color="auto"/>
            </w:tcBorders>
            <w:shd w:val="clear" w:color="000000" w:fill="EAEAEA"/>
            <w:noWrap/>
            <w:vAlign w:val="center"/>
            <w:hideMark/>
          </w:tcPr>
          <w:p w14:paraId="6188062E" w14:textId="77777777" w:rsidR="00C07018" w:rsidRPr="003129E9" w:rsidRDefault="00C07018" w:rsidP="00927477">
            <w:pPr>
              <w:rPr>
                <w:rFonts w:ascii="Calibri" w:hAnsi="Calibri" w:cs="Calibri"/>
                <w:lang w:val="en-CA" w:eastAsia="en-CA"/>
              </w:rPr>
            </w:pPr>
            <w:r w:rsidRPr="003129E9">
              <w:rPr>
                <w:rFonts w:ascii="Calibri" w:hAnsi="Calibri" w:cs="Calibri"/>
                <w:lang w:val="en-CA" w:eastAsia="en-CA"/>
              </w:rPr>
              <w:t> </w:t>
            </w:r>
          </w:p>
        </w:tc>
        <w:tc>
          <w:tcPr>
            <w:tcW w:w="1077" w:type="dxa"/>
            <w:tcBorders>
              <w:top w:val="nil"/>
              <w:left w:val="nil"/>
              <w:bottom w:val="single" w:sz="4" w:space="0" w:color="auto"/>
              <w:right w:val="single" w:sz="4" w:space="0" w:color="auto"/>
            </w:tcBorders>
            <w:shd w:val="clear" w:color="000000" w:fill="EAEAEA"/>
            <w:noWrap/>
            <w:vAlign w:val="center"/>
            <w:hideMark/>
          </w:tcPr>
          <w:p w14:paraId="3A6205BA" w14:textId="77777777" w:rsidR="00C07018" w:rsidRPr="003129E9" w:rsidRDefault="00C07018" w:rsidP="00927477">
            <w:pPr>
              <w:rPr>
                <w:rFonts w:ascii="Calibri" w:hAnsi="Calibri" w:cs="Calibri"/>
                <w:lang w:val="en-CA" w:eastAsia="en-CA"/>
              </w:rPr>
            </w:pPr>
            <w:r w:rsidRPr="003129E9">
              <w:rPr>
                <w:rFonts w:ascii="Calibri" w:hAnsi="Calibri" w:cs="Calibri"/>
                <w:lang w:val="en-CA" w:eastAsia="en-CA"/>
              </w:rPr>
              <w:t> </w:t>
            </w:r>
          </w:p>
        </w:tc>
      </w:tr>
      <w:tr w:rsidR="00C07018" w:rsidRPr="003129E9" w14:paraId="0BF11E61" w14:textId="77777777" w:rsidTr="00927477">
        <w:trPr>
          <w:cantSplit/>
          <w:trHeight w:val="315"/>
        </w:trPr>
        <w:tc>
          <w:tcPr>
            <w:tcW w:w="1500" w:type="dxa"/>
            <w:tcBorders>
              <w:top w:val="nil"/>
              <w:left w:val="single" w:sz="4" w:space="0" w:color="auto"/>
              <w:bottom w:val="single" w:sz="4" w:space="0" w:color="auto"/>
              <w:right w:val="single" w:sz="4" w:space="0" w:color="auto"/>
            </w:tcBorders>
            <w:noWrap/>
            <w:vAlign w:val="center"/>
            <w:hideMark/>
          </w:tcPr>
          <w:p w14:paraId="72F95BD7" w14:textId="77777777" w:rsidR="00C07018" w:rsidRPr="003129E9" w:rsidRDefault="00C07018" w:rsidP="00927477">
            <w:pPr>
              <w:rPr>
                <w:rFonts w:ascii="Calibri" w:hAnsi="Calibri" w:cs="Calibri"/>
                <w:lang w:val="en-CA" w:eastAsia="en-CA"/>
              </w:rPr>
            </w:pPr>
            <w:r w:rsidRPr="003129E9">
              <w:rPr>
                <w:rFonts w:ascii="Calibri" w:hAnsi="Calibri" w:cs="Calibri"/>
                <w:lang w:val="en-CA" w:eastAsia="en-CA"/>
              </w:rPr>
              <w:t> </w:t>
            </w:r>
          </w:p>
        </w:tc>
        <w:tc>
          <w:tcPr>
            <w:tcW w:w="2160" w:type="dxa"/>
            <w:tcBorders>
              <w:top w:val="nil"/>
              <w:left w:val="nil"/>
              <w:bottom w:val="single" w:sz="4" w:space="0" w:color="auto"/>
              <w:right w:val="single" w:sz="4" w:space="0" w:color="auto"/>
            </w:tcBorders>
            <w:noWrap/>
            <w:vAlign w:val="center"/>
            <w:hideMark/>
          </w:tcPr>
          <w:p w14:paraId="6345467B" w14:textId="77777777" w:rsidR="00C07018" w:rsidRPr="003129E9" w:rsidRDefault="00C07018" w:rsidP="00927477">
            <w:pPr>
              <w:rPr>
                <w:rFonts w:ascii="Calibri" w:hAnsi="Calibri" w:cs="Calibri"/>
                <w:lang w:val="en-CA" w:eastAsia="en-CA"/>
              </w:rPr>
            </w:pPr>
            <w:r w:rsidRPr="003129E9">
              <w:rPr>
                <w:rFonts w:ascii="Calibri" w:hAnsi="Calibri" w:cs="Calibri"/>
                <w:lang w:val="en-CA" w:eastAsia="en-CA"/>
              </w:rPr>
              <w:t> </w:t>
            </w:r>
          </w:p>
        </w:tc>
        <w:tc>
          <w:tcPr>
            <w:tcW w:w="960" w:type="dxa"/>
            <w:tcBorders>
              <w:top w:val="nil"/>
              <w:left w:val="nil"/>
              <w:bottom w:val="single" w:sz="4" w:space="0" w:color="auto"/>
              <w:right w:val="single" w:sz="4" w:space="0" w:color="auto"/>
            </w:tcBorders>
            <w:shd w:val="clear" w:color="000000" w:fill="EAEAEA"/>
            <w:noWrap/>
            <w:vAlign w:val="center"/>
            <w:hideMark/>
          </w:tcPr>
          <w:p w14:paraId="73ADD4CA" w14:textId="77777777" w:rsidR="00C07018" w:rsidRPr="003129E9" w:rsidRDefault="00C07018" w:rsidP="00927477">
            <w:pPr>
              <w:rPr>
                <w:rFonts w:ascii="Calibri" w:hAnsi="Calibri" w:cs="Calibri"/>
                <w:lang w:val="en-CA" w:eastAsia="en-CA"/>
              </w:rPr>
            </w:pPr>
            <w:r w:rsidRPr="003129E9">
              <w:rPr>
                <w:rFonts w:ascii="Calibri" w:hAnsi="Calibri" w:cs="Calibri"/>
                <w:lang w:val="en-CA" w:eastAsia="en-CA"/>
              </w:rPr>
              <w:t> </w:t>
            </w:r>
          </w:p>
        </w:tc>
        <w:tc>
          <w:tcPr>
            <w:tcW w:w="960" w:type="dxa"/>
            <w:tcBorders>
              <w:top w:val="nil"/>
              <w:left w:val="nil"/>
              <w:bottom w:val="single" w:sz="4" w:space="0" w:color="auto"/>
              <w:right w:val="single" w:sz="4" w:space="0" w:color="auto"/>
            </w:tcBorders>
            <w:shd w:val="clear" w:color="000000" w:fill="EAEAEA"/>
            <w:noWrap/>
            <w:vAlign w:val="center"/>
            <w:hideMark/>
          </w:tcPr>
          <w:p w14:paraId="6EC9501A" w14:textId="77777777" w:rsidR="00C07018" w:rsidRPr="003129E9" w:rsidRDefault="00C07018" w:rsidP="00927477">
            <w:pPr>
              <w:rPr>
                <w:rFonts w:ascii="Calibri" w:hAnsi="Calibri" w:cs="Calibri"/>
                <w:lang w:val="en-CA" w:eastAsia="en-CA"/>
              </w:rPr>
            </w:pPr>
            <w:r w:rsidRPr="003129E9">
              <w:rPr>
                <w:rFonts w:ascii="Calibri" w:hAnsi="Calibri" w:cs="Calibri"/>
                <w:lang w:val="en-CA" w:eastAsia="en-CA"/>
              </w:rPr>
              <w:t> </w:t>
            </w:r>
          </w:p>
        </w:tc>
        <w:tc>
          <w:tcPr>
            <w:tcW w:w="1077" w:type="dxa"/>
            <w:tcBorders>
              <w:top w:val="nil"/>
              <w:left w:val="nil"/>
              <w:bottom w:val="single" w:sz="4" w:space="0" w:color="auto"/>
              <w:right w:val="single" w:sz="4" w:space="0" w:color="auto"/>
            </w:tcBorders>
            <w:shd w:val="clear" w:color="000000" w:fill="EAEAEA"/>
            <w:noWrap/>
            <w:vAlign w:val="center"/>
            <w:hideMark/>
          </w:tcPr>
          <w:p w14:paraId="3C12E610" w14:textId="77777777" w:rsidR="00C07018" w:rsidRPr="003129E9" w:rsidRDefault="00C07018" w:rsidP="00927477">
            <w:pPr>
              <w:rPr>
                <w:rFonts w:ascii="Calibri" w:hAnsi="Calibri" w:cs="Calibri"/>
                <w:lang w:val="en-CA" w:eastAsia="en-CA"/>
              </w:rPr>
            </w:pPr>
            <w:r w:rsidRPr="003129E9">
              <w:rPr>
                <w:rFonts w:ascii="Calibri" w:hAnsi="Calibri" w:cs="Calibri"/>
                <w:lang w:val="en-CA" w:eastAsia="en-CA"/>
              </w:rPr>
              <w:t> </w:t>
            </w:r>
          </w:p>
        </w:tc>
        <w:tc>
          <w:tcPr>
            <w:tcW w:w="960" w:type="dxa"/>
            <w:tcBorders>
              <w:top w:val="nil"/>
              <w:left w:val="nil"/>
              <w:bottom w:val="single" w:sz="4" w:space="0" w:color="auto"/>
              <w:right w:val="single" w:sz="4" w:space="0" w:color="auto"/>
            </w:tcBorders>
            <w:shd w:val="clear" w:color="000000" w:fill="DDDDDD"/>
            <w:noWrap/>
            <w:vAlign w:val="center"/>
            <w:hideMark/>
          </w:tcPr>
          <w:p w14:paraId="3C10CDF4" w14:textId="77777777" w:rsidR="00C07018" w:rsidRPr="003129E9" w:rsidRDefault="00C07018" w:rsidP="00927477">
            <w:pPr>
              <w:rPr>
                <w:rFonts w:ascii="Calibri" w:hAnsi="Calibri" w:cs="Calibri"/>
                <w:lang w:val="en-CA" w:eastAsia="en-CA"/>
              </w:rPr>
            </w:pPr>
            <w:r w:rsidRPr="003129E9">
              <w:rPr>
                <w:rFonts w:ascii="Calibri" w:hAnsi="Calibri" w:cs="Calibri"/>
                <w:lang w:val="en-CA" w:eastAsia="en-CA"/>
              </w:rPr>
              <w:t> </w:t>
            </w:r>
          </w:p>
        </w:tc>
        <w:tc>
          <w:tcPr>
            <w:tcW w:w="960" w:type="dxa"/>
            <w:tcBorders>
              <w:top w:val="nil"/>
              <w:left w:val="nil"/>
              <w:bottom w:val="single" w:sz="4" w:space="0" w:color="auto"/>
              <w:right w:val="single" w:sz="4" w:space="0" w:color="auto"/>
            </w:tcBorders>
            <w:shd w:val="clear" w:color="000000" w:fill="DDDDDD"/>
            <w:noWrap/>
            <w:vAlign w:val="center"/>
            <w:hideMark/>
          </w:tcPr>
          <w:p w14:paraId="6BB9D0D2" w14:textId="77777777" w:rsidR="00C07018" w:rsidRPr="003129E9" w:rsidRDefault="00C07018" w:rsidP="00927477">
            <w:pPr>
              <w:rPr>
                <w:rFonts w:ascii="Calibri" w:hAnsi="Calibri" w:cs="Calibri"/>
                <w:lang w:val="en-CA" w:eastAsia="en-CA"/>
              </w:rPr>
            </w:pPr>
            <w:r w:rsidRPr="003129E9">
              <w:rPr>
                <w:rFonts w:ascii="Calibri" w:hAnsi="Calibri" w:cs="Calibri"/>
                <w:lang w:val="en-CA" w:eastAsia="en-CA"/>
              </w:rPr>
              <w:t> </w:t>
            </w:r>
          </w:p>
        </w:tc>
        <w:tc>
          <w:tcPr>
            <w:tcW w:w="1077" w:type="dxa"/>
            <w:tcBorders>
              <w:top w:val="nil"/>
              <w:left w:val="nil"/>
              <w:bottom w:val="single" w:sz="4" w:space="0" w:color="auto"/>
              <w:right w:val="single" w:sz="4" w:space="0" w:color="auto"/>
            </w:tcBorders>
            <w:shd w:val="clear" w:color="000000" w:fill="DDDDDD"/>
            <w:noWrap/>
            <w:vAlign w:val="center"/>
            <w:hideMark/>
          </w:tcPr>
          <w:p w14:paraId="528CF78F" w14:textId="77777777" w:rsidR="00C07018" w:rsidRPr="003129E9" w:rsidRDefault="00C07018" w:rsidP="00927477">
            <w:pPr>
              <w:rPr>
                <w:rFonts w:ascii="Calibri" w:hAnsi="Calibri" w:cs="Calibri"/>
                <w:lang w:val="en-CA" w:eastAsia="en-CA"/>
              </w:rPr>
            </w:pPr>
            <w:r w:rsidRPr="003129E9">
              <w:rPr>
                <w:rFonts w:ascii="Calibri" w:hAnsi="Calibri" w:cs="Calibri"/>
                <w:lang w:val="en-CA" w:eastAsia="en-CA"/>
              </w:rPr>
              <w:t> </w:t>
            </w:r>
          </w:p>
        </w:tc>
        <w:tc>
          <w:tcPr>
            <w:tcW w:w="960" w:type="dxa"/>
            <w:tcBorders>
              <w:top w:val="nil"/>
              <w:left w:val="nil"/>
              <w:bottom w:val="single" w:sz="4" w:space="0" w:color="auto"/>
              <w:right w:val="single" w:sz="4" w:space="0" w:color="auto"/>
            </w:tcBorders>
            <w:shd w:val="clear" w:color="000000" w:fill="EAEAEA"/>
            <w:noWrap/>
            <w:vAlign w:val="center"/>
            <w:hideMark/>
          </w:tcPr>
          <w:p w14:paraId="0501F8C0" w14:textId="77777777" w:rsidR="00C07018" w:rsidRPr="003129E9" w:rsidRDefault="00C07018" w:rsidP="00927477">
            <w:pPr>
              <w:rPr>
                <w:rFonts w:ascii="Calibri" w:hAnsi="Calibri" w:cs="Calibri"/>
                <w:lang w:val="en-CA" w:eastAsia="en-CA"/>
              </w:rPr>
            </w:pPr>
            <w:r w:rsidRPr="003129E9">
              <w:rPr>
                <w:rFonts w:ascii="Calibri" w:hAnsi="Calibri" w:cs="Calibri"/>
                <w:lang w:val="en-CA" w:eastAsia="en-CA"/>
              </w:rPr>
              <w:t> </w:t>
            </w:r>
          </w:p>
        </w:tc>
        <w:tc>
          <w:tcPr>
            <w:tcW w:w="960" w:type="dxa"/>
            <w:tcBorders>
              <w:top w:val="nil"/>
              <w:left w:val="nil"/>
              <w:bottom w:val="single" w:sz="4" w:space="0" w:color="auto"/>
              <w:right w:val="single" w:sz="4" w:space="0" w:color="auto"/>
            </w:tcBorders>
            <w:shd w:val="clear" w:color="000000" w:fill="EAEAEA"/>
            <w:noWrap/>
            <w:vAlign w:val="center"/>
            <w:hideMark/>
          </w:tcPr>
          <w:p w14:paraId="37B0A263" w14:textId="77777777" w:rsidR="00C07018" w:rsidRPr="003129E9" w:rsidRDefault="00C07018" w:rsidP="00927477">
            <w:pPr>
              <w:rPr>
                <w:rFonts w:ascii="Calibri" w:hAnsi="Calibri" w:cs="Calibri"/>
                <w:lang w:val="en-CA" w:eastAsia="en-CA"/>
              </w:rPr>
            </w:pPr>
            <w:r w:rsidRPr="003129E9">
              <w:rPr>
                <w:rFonts w:ascii="Calibri" w:hAnsi="Calibri" w:cs="Calibri"/>
                <w:lang w:val="en-CA" w:eastAsia="en-CA"/>
              </w:rPr>
              <w:t> </w:t>
            </w:r>
          </w:p>
        </w:tc>
        <w:tc>
          <w:tcPr>
            <w:tcW w:w="1077" w:type="dxa"/>
            <w:tcBorders>
              <w:top w:val="nil"/>
              <w:left w:val="nil"/>
              <w:bottom w:val="single" w:sz="4" w:space="0" w:color="auto"/>
              <w:right w:val="single" w:sz="4" w:space="0" w:color="auto"/>
            </w:tcBorders>
            <w:shd w:val="clear" w:color="000000" w:fill="EAEAEA"/>
            <w:noWrap/>
            <w:vAlign w:val="center"/>
            <w:hideMark/>
          </w:tcPr>
          <w:p w14:paraId="0E527221" w14:textId="77777777" w:rsidR="00C07018" w:rsidRPr="003129E9" w:rsidRDefault="00C07018" w:rsidP="00927477">
            <w:pPr>
              <w:rPr>
                <w:rFonts w:ascii="Calibri" w:hAnsi="Calibri" w:cs="Calibri"/>
                <w:lang w:val="en-CA" w:eastAsia="en-CA"/>
              </w:rPr>
            </w:pPr>
            <w:r w:rsidRPr="003129E9">
              <w:rPr>
                <w:rFonts w:ascii="Calibri" w:hAnsi="Calibri" w:cs="Calibri"/>
                <w:lang w:val="en-CA" w:eastAsia="en-CA"/>
              </w:rPr>
              <w:t> </w:t>
            </w:r>
          </w:p>
        </w:tc>
      </w:tr>
      <w:tr w:rsidR="00C07018" w:rsidRPr="003129E9" w14:paraId="5E5BB003" w14:textId="77777777" w:rsidTr="00927477">
        <w:trPr>
          <w:cantSplit/>
          <w:trHeight w:val="315"/>
        </w:trPr>
        <w:tc>
          <w:tcPr>
            <w:tcW w:w="1500" w:type="dxa"/>
            <w:tcBorders>
              <w:top w:val="nil"/>
              <w:left w:val="single" w:sz="4" w:space="0" w:color="auto"/>
              <w:bottom w:val="single" w:sz="4" w:space="0" w:color="auto"/>
              <w:right w:val="single" w:sz="4" w:space="0" w:color="auto"/>
            </w:tcBorders>
            <w:noWrap/>
            <w:vAlign w:val="center"/>
            <w:hideMark/>
          </w:tcPr>
          <w:p w14:paraId="3C27202B" w14:textId="77777777" w:rsidR="00C07018" w:rsidRPr="003129E9" w:rsidRDefault="00C07018" w:rsidP="00927477">
            <w:pPr>
              <w:rPr>
                <w:rFonts w:ascii="Calibri" w:hAnsi="Calibri" w:cs="Calibri"/>
                <w:lang w:val="en-CA" w:eastAsia="en-CA"/>
              </w:rPr>
            </w:pPr>
            <w:r w:rsidRPr="003129E9">
              <w:rPr>
                <w:rFonts w:ascii="Calibri" w:hAnsi="Calibri" w:cs="Calibri"/>
                <w:lang w:val="en-CA" w:eastAsia="en-CA"/>
              </w:rPr>
              <w:t> </w:t>
            </w:r>
          </w:p>
        </w:tc>
        <w:tc>
          <w:tcPr>
            <w:tcW w:w="2160" w:type="dxa"/>
            <w:tcBorders>
              <w:top w:val="nil"/>
              <w:left w:val="nil"/>
              <w:bottom w:val="single" w:sz="4" w:space="0" w:color="auto"/>
              <w:right w:val="single" w:sz="4" w:space="0" w:color="auto"/>
            </w:tcBorders>
            <w:noWrap/>
            <w:vAlign w:val="center"/>
            <w:hideMark/>
          </w:tcPr>
          <w:p w14:paraId="4409DC8D" w14:textId="77777777" w:rsidR="00C07018" w:rsidRPr="003129E9" w:rsidRDefault="00C07018" w:rsidP="00927477">
            <w:pPr>
              <w:rPr>
                <w:rFonts w:ascii="Calibri" w:hAnsi="Calibri" w:cs="Calibri"/>
                <w:lang w:val="en-CA" w:eastAsia="en-CA"/>
              </w:rPr>
            </w:pPr>
            <w:r w:rsidRPr="003129E9">
              <w:rPr>
                <w:rFonts w:ascii="Calibri" w:hAnsi="Calibri" w:cs="Calibri"/>
                <w:lang w:val="en-CA" w:eastAsia="en-CA"/>
              </w:rPr>
              <w:t> </w:t>
            </w:r>
          </w:p>
        </w:tc>
        <w:tc>
          <w:tcPr>
            <w:tcW w:w="960" w:type="dxa"/>
            <w:tcBorders>
              <w:top w:val="nil"/>
              <w:left w:val="nil"/>
              <w:bottom w:val="single" w:sz="4" w:space="0" w:color="auto"/>
              <w:right w:val="single" w:sz="4" w:space="0" w:color="auto"/>
            </w:tcBorders>
            <w:shd w:val="clear" w:color="000000" w:fill="EAEAEA"/>
            <w:noWrap/>
            <w:vAlign w:val="center"/>
            <w:hideMark/>
          </w:tcPr>
          <w:p w14:paraId="495ED946" w14:textId="77777777" w:rsidR="00C07018" w:rsidRPr="003129E9" w:rsidRDefault="00C07018" w:rsidP="00927477">
            <w:pPr>
              <w:rPr>
                <w:rFonts w:ascii="Calibri" w:hAnsi="Calibri" w:cs="Calibri"/>
                <w:lang w:val="en-CA" w:eastAsia="en-CA"/>
              </w:rPr>
            </w:pPr>
            <w:r w:rsidRPr="003129E9">
              <w:rPr>
                <w:rFonts w:ascii="Calibri" w:hAnsi="Calibri" w:cs="Calibri"/>
                <w:lang w:val="en-CA" w:eastAsia="en-CA"/>
              </w:rPr>
              <w:t> </w:t>
            </w:r>
          </w:p>
        </w:tc>
        <w:tc>
          <w:tcPr>
            <w:tcW w:w="960" w:type="dxa"/>
            <w:tcBorders>
              <w:top w:val="nil"/>
              <w:left w:val="nil"/>
              <w:bottom w:val="single" w:sz="4" w:space="0" w:color="auto"/>
              <w:right w:val="single" w:sz="4" w:space="0" w:color="auto"/>
            </w:tcBorders>
            <w:shd w:val="clear" w:color="000000" w:fill="EAEAEA"/>
            <w:noWrap/>
            <w:vAlign w:val="center"/>
            <w:hideMark/>
          </w:tcPr>
          <w:p w14:paraId="56C23A47" w14:textId="77777777" w:rsidR="00C07018" w:rsidRPr="003129E9" w:rsidRDefault="00C07018" w:rsidP="00927477">
            <w:pPr>
              <w:rPr>
                <w:rFonts w:ascii="Calibri" w:hAnsi="Calibri" w:cs="Calibri"/>
                <w:lang w:val="en-CA" w:eastAsia="en-CA"/>
              </w:rPr>
            </w:pPr>
            <w:r w:rsidRPr="003129E9">
              <w:rPr>
                <w:rFonts w:ascii="Calibri" w:hAnsi="Calibri" w:cs="Calibri"/>
                <w:lang w:val="en-CA" w:eastAsia="en-CA"/>
              </w:rPr>
              <w:t> </w:t>
            </w:r>
          </w:p>
        </w:tc>
        <w:tc>
          <w:tcPr>
            <w:tcW w:w="1077" w:type="dxa"/>
            <w:tcBorders>
              <w:top w:val="nil"/>
              <w:left w:val="nil"/>
              <w:bottom w:val="single" w:sz="4" w:space="0" w:color="auto"/>
              <w:right w:val="single" w:sz="4" w:space="0" w:color="auto"/>
            </w:tcBorders>
            <w:shd w:val="clear" w:color="000000" w:fill="EAEAEA"/>
            <w:noWrap/>
            <w:vAlign w:val="center"/>
            <w:hideMark/>
          </w:tcPr>
          <w:p w14:paraId="7442AC8D" w14:textId="77777777" w:rsidR="00C07018" w:rsidRPr="003129E9" w:rsidRDefault="00C07018" w:rsidP="00927477">
            <w:pPr>
              <w:rPr>
                <w:rFonts w:ascii="Calibri" w:hAnsi="Calibri" w:cs="Calibri"/>
                <w:lang w:val="en-CA" w:eastAsia="en-CA"/>
              </w:rPr>
            </w:pPr>
            <w:r w:rsidRPr="003129E9">
              <w:rPr>
                <w:rFonts w:ascii="Calibri" w:hAnsi="Calibri" w:cs="Calibri"/>
                <w:lang w:val="en-CA" w:eastAsia="en-CA"/>
              </w:rPr>
              <w:t> </w:t>
            </w:r>
          </w:p>
        </w:tc>
        <w:tc>
          <w:tcPr>
            <w:tcW w:w="960" w:type="dxa"/>
            <w:tcBorders>
              <w:top w:val="nil"/>
              <w:left w:val="nil"/>
              <w:bottom w:val="single" w:sz="4" w:space="0" w:color="auto"/>
              <w:right w:val="single" w:sz="4" w:space="0" w:color="auto"/>
            </w:tcBorders>
            <w:shd w:val="clear" w:color="000000" w:fill="DDDDDD"/>
            <w:noWrap/>
            <w:vAlign w:val="center"/>
            <w:hideMark/>
          </w:tcPr>
          <w:p w14:paraId="3CE2999B" w14:textId="77777777" w:rsidR="00C07018" w:rsidRPr="003129E9" w:rsidRDefault="00C07018" w:rsidP="00927477">
            <w:pPr>
              <w:rPr>
                <w:rFonts w:ascii="Calibri" w:hAnsi="Calibri" w:cs="Calibri"/>
                <w:lang w:val="en-CA" w:eastAsia="en-CA"/>
              </w:rPr>
            </w:pPr>
            <w:r w:rsidRPr="003129E9">
              <w:rPr>
                <w:rFonts w:ascii="Calibri" w:hAnsi="Calibri" w:cs="Calibri"/>
                <w:lang w:val="en-CA" w:eastAsia="en-CA"/>
              </w:rPr>
              <w:t> </w:t>
            </w:r>
          </w:p>
        </w:tc>
        <w:tc>
          <w:tcPr>
            <w:tcW w:w="960" w:type="dxa"/>
            <w:tcBorders>
              <w:top w:val="nil"/>
              <w:left w:val="nil"/>
              <w:bottom w:val="single" w:sz="4" w:space="0" w:color="auto"/>
              <w:right w:val="single" w:sz="4" w:space="0" w:color="auto"/>
            </w:tcBorders>
            <w:shd w:val="clear" w:color="000000" w:fill="DDDDDD"/>
            <w:noWrap/>
            <w:vAlign w:val="center"/>
            <w:hideMark/>
          </w:tcPr>
          <w:p w14:paraId="5C2B96DD" w14:textId="77777777" w:rsidR="00C07018" w:rsidRPr="003129E9" w:rsidRDefault="00C07018" w:rsidP="00927477">
            <w:pPr>
              <w:rPr>
                <w:rFonts w:ascii="Calibri" w:hAnsi="Calibri" w:cs="Calibri"/>
                <w:lang w:val="en-CA" w:eastAsia="en-CA"/>
              </w:rPr>
            </w:pPr>
            <w:r w:rsidRPr="003129E9">
              <w:rPr>
                <w:rFonts w:ascii="Calibri" w:hAnsi="Calibri" w:cs="Calibri"/>
                <w:lang w:val="en-CA" w:eastAsia="en-CA"/>
              </w:rPr>
              <w:t> </w:t>
            </w:r>
          </w:p>
        </w:tc>
        <w:tc>
          <w:tcPr>
            <w:tcW w:w="1077" w:type="dxa"/>
            <w:tcBorders>
              <w:top w:val="nil"/>
              <w:left w:val="nil"/>
              <w:bottom w:val="single" w:sz="4" w:space="0" w:color="auto"/>
              <w:right w:val="single" w:sz="4" w:space="0" w:color="auto"/>
            </w:tcBorders>
            <w:shd w:val="clear" w:color="000000" w:fill="DDDDDD"/>
            <w:noWrap/>
            <w:vAlign w:val="center"/>
            <w:hideMark/>
          </w:tcPr>
          <w:p w14:paraId="0F478809" w14:textId="77777777" w:rsidR="00C07018" w:rsidRPr="003129E9" w:rsidRDefault="00C07018" w:rsidP="00927477">
            <w:pPr>
              <w:rPr>
                <w:rFonts w:ascii="Calibri" w:hAnsi="Calibri" w:cs="Calibri"/>
                <w:lang w:val="en-CA" w:eastAsia="en-CA"/>
              </w:rPr>
            </w:pPr>
            <w:r w:rsidRPr="003129E9">
              <w:rPr>
                <w:rFonts w:ascii="Calibri" w:hAnsi="Calibri" w:cs="Calibri"/>
                <w:lang w:val="en-CA" w:eastAsia="en-CA"/>
              </w:rPr>
              <w:t> </w:t>
            </w:r>
          </w:p>
        </w:tc>
        <w:tc>
          <w:tcPr>
            <w:tcW w:w="960" w:type="dxa"/>
            <w:tcBorders>
              <w:top w:val="nil"/>
              <w:left w:val="nil"/>
              <w:bottom w:val="single" w:sz="4" w:space="0" w:color="auto"/>
              <w:right w:val="single" w:sz="4" w:space="0" w:color="auto"/>
            </w:tcBorders>
            <w:shd w:val="clear" w:color="000000" w:fill="EAEAEA"/>
            <w:noWrap/>
            <w:vAlign w:val="center"/>
            <w:hideMark/>
          </w:tcPr>
          <w:p w14:paraId="463A7C63" w14:textId="77777777" w:rsidR="00C07018" w:rsidRPr="003129E9" w:rsidRDefault="00C07018" w:rsidP="00927477">
            <w:pPr>
              <w:rPr>
                <w:rFonts w:ascii="Calibri" w:hAnsi="Calibri" w:cs="Calibri"/>
                <w:lang w:val="en-CA" w:eastAsia="en-CA"/>
              </w:rPr>
            </w:pPr>
            <w:r w:rsidRPr="003129E9">
              <w:rPr>
                <w:rFonts w:ascii="Calibri" w:hAnsi="Calibri" w:cs="Calibri"/>
                <w:lang w:val="en-CA" w:eastAsia="en-CA"/>
              </w:rPr>
              <w:t> </w:t>
            </w:r>
          </w:p>
        </w:tc>
        <w:tc>
          <w:tcPr>
            <w:tcW w:w="960" w:type="dxa"/>
            <w:tcBorders>
              <w:top w:val="nil"/>
              <w:left w:val="nil"/>
              <w:bottom w:val="single" w:sz="4" w:space="0" w:color="auto"/>
              <w:right w:val="single" w:sz="4" w:space="0" w:color="auto"/>
            </w:tcBorders>
            <w:shd w:val="clear" w:color="000000" w:fill="EAEAEA"/>
            <w:noWrap/>
            <w:vAlign w:val="center"/>
            <w:hideMark/>
          </w:tcPr>
          <w:p w14:paraId="4CC2C7DE" w14:textId="77777777" w:rsidR="00C07018" w:rsidRPr="003129E9" w:rsidRDefault="00C07018" w:rsidP="00927477">
            <w:pPr>
              <w:rPr>
                <w:rFonts w:ascii="Calibri" w:hAnsi="Calibri" w:cs="Calibri"/>
                <w:lang w:val="en-CA" w:eastAsia="en-CA"/>
              </w:rPr>
            </w:pPr>
            <w:r w:rsidRPr="003129E9">
              <w:rPr>
                <w:rFonts w:ascii="Calibri" w:hAnsi="Calibri" w:cs="Calibri"/>
                <w:lang w:val="en-CA" w:eastAsia="en-CA"/>
              </w:rPr>
              <w:t> </w:t>
            </w:r>
          </w:p>
        </w:tc>
        <w:tc>
          <w:tcPr>
            <w:tcW w:w="1077" w:type="dxa"/>
            <w:tcBorders>
              <w:top w:val="nil"/>
              <w:left w:val="nil"/>
              <w:bottom w:val="single" w:sz="4" w:space="0" w:color="auto"/>
              <w:right w:val="single" w:sz="4" w:space="0" w:color="auto"/>
            </w:tcBorders>
            <w:shd w:val="clear" w:color="000000" w:fill="EAEAEA"/>
            <w:noWrap/>
            <w:vAlign w:val="center"/>
            <w:hideMark/>
          </w:tcPr>
          <w:p w14:paraId="677A6AAF" w14:textId="77777777" w:rsidR="00C07018" w:rsidRPr="003129E9" w:rsidRDefault="00C07018" w:rsidP="00927477">
            <w:pPr>
              <w:rPr>
                <w:rFonts w:ascii="Calibri" w:hAnsi="Calibri" w:cs="Calibri"/>
                <w:lang w:val="en-CA" w:eastAsia="en-CA"/>
              </w:rPr>
            </w:pPr>
            <w:r w:rsidRPr="003129E9">
              <w:rPr>
                <w:rFonts w:ascii="Calibri" w:hAnsi="Calibri" w:cs="Calibri"/>
                <w:lang w:val="en-CA" w:eastAsia="en-CA"/>
              </w:rPr>
              <w:t> </w:t>
            </w:r>
          </w:p>
        </w:tc>
      </w:tr>
      <w:tr w:rsidR="00C07018" w:rsidRPr="003129E9" w14:paraId="59C8D713" w14:textId="77777777" w:rsidTr="00927477">
        <w:trPr>
          <w:cantSplit/>
          <w:trHeight w:val="315"/>
        </w:trPr>
        <w:tc>
          <w:tcPr>
            <w:tcW w:w="1500" w:type="dxa"/>
            <w:tcBorders>
              <w:top w:val="nil"/>
              <w:left w:val="single" w:sz="4" w:space="0" w:color="auto"/>
              <w:bottom w:val="single" w:sz="4" w:space="0" w:color="auto"/>
              <w:right w:val="single" w:sz="4" w:space="0" w:color="auto"/>
            </w:tcBorders>
            <w:noWrap/>
            <w:vAlign w:val="center"/>
            <w:hideMark/>
          </w:tcPr>
          <w:p w14:paraId="7254FA14" w14:textId="77777777" w:rsidR="00C07018" w:rsidRPr="003129E9" w:rsidRDefault="00C07018" w:rsidP="00927477">
            <w:pPr>
              <w:rPr>
                <w:rFonts w:ascii="Calibri" w:hAnsi="Calibri" w:cs="Calibri"/>
                <w:lang w:val="en-CA" w:eastAsia="en-CA"/>
              </w:rPr>
            </w:pPr>
            <w:r w:rsidRPr="003129E9">
              <w:rPr>
                <w:rFonts w:ascii="Calibri" w:hAnsi="Calibri" w:cs="Calibri"/>
                <w:lang w:val="en-CA" w:eastAsia="en-CA"/>
              </w:rPr>
              <w:t> </w:t>
            </w:r>
          </w:p>
        </w:tc>
        <w:tc>
          <w:tcPr>
            <w:tcW w:w="2160" w:type="dxa"/>
            <w:tcBorders>
              <w:top w:val="nil"/>
              <w:left w:val="nil"/>
              <w:bottom w:val="single" w:sz="4" w:space="0" w:color="auto"/>
              <w:right w:val="single" w:sz="4" w:space="0" w:color="auto"/>
            </w:tcBorders>
            <w:noWrap/>
            <w:vAlign w:val="center"/>
            <w:hideMark/>
          </w:tcPr>
          <w:p w14:paraId="410AB37F" w14:textId="77777777" w:rsidR="00C07018" w:rsidRPr="003129E9" w:rsidRDefault="00C07018" w:rsidP="00927477">
            <w:pPr>
              <w:rPr>
                <w:rFonts w:ascii="Calibri" w:hAnsi="Calibri" w:cs="Calibri"/>
                <w:lang w:val="en-CA" w:eastAsia="en-CA"/>
              </w:rPr>
            </w:pPr>
            <w:r w:rsidRPr="003129E9">
              <w:rPr>
                <w:rFonts w:ascii="Calibri" w:hAnsi="Calibri" w:cs="Calibri"/>
                <w:lang w:val="en-CA" w:eastAsia="en-CA"/>
              </w:rPr>
              <w:t> </w:t>
            </w:r>
          </w:p>
        </w:tc>
        <w:tc>
          <w:tcPr>
            <w:tcW w:w="960" w:type="dxa"/>
            <w:tcBorders>
              <w:top w:val="nil"/>
              <w:left w:val="nil"/>
              <w:bottom w:val="single" w:sz="4" w:space="0" w:color="auto"/>
              <w:right w:val="single" w:sz="4" w:space="0" w:color="auto"/>
            </w:tcBorders>
            <w:shd w:val="clear" w:color="000000" w:fill="EAEAEA"/>
            <w:noWrap/>
            <w:vAlign w:val="center"/>
            <w:hideMark/>
          </w:tcPr>
          <w:p w14:paraId="5294EE12" w14:textId="77777777" w:rsidR="00C07018" w:rsidRPr="003129E9" w:rsidRDefault="00C07018" w:rsidP="00927477">
            <w:pPr>
              <w:rPr>
                <w:rFonts w:ascii="Calibri" w:hAnsi="Calibri" w:cs="Calibri"/>
                <w:lang w:val="en-CA" w:eastAsia="en-CA"/>
              </w:rPr>
            </w:pPr>
            <w:r w:rsidRPr="003129E9">
              <w:rPr>
                <w:rFonts w:ascii="Calibri" w:hAnsi="Calibri" w:cs="Calibri"/>
                <w:lang w:val="en-CA" w:eastAsia="en-CA"/>
              </w:rPr>
              <w:t> </w:t>
            </w:r>
          </w:p>
        </w:tc>
        <w:tc>
          <w:tcPr>
            <w:tcW w:w="960" w:type="dxa"/>
            <w:tcBorders>
              <w:top w:val="nil"/>
              <w:left w:val="nil"/>
              <w:bottom w:val="single" w:sz="4" w:space="0" w:color="auto"/>
              <w:right w:val="single" w:sz="4" w:space="0" w:color="auto"/>
            </w:tcBorders>
            <w:shd w:val="clear" w:color="000000" w:fill="EAEAEA"/>
            <w:noWrap/>
            <w:vAlign w:val="center"/>
            <w:hideMark/>
          </w:tcPr>
          <w:p w14:paraId="367E07B3" w14:textId="77777777" w:rsidR="00C07018" w:rsidRPr="003129E9" w:rsidRDefault="00C07018" w:rsidP="00927477">
            <w:pPr>
              <w:rPr>
                <w:rFonts w:ascii="Calibri" w:hAnsi="Calibri" w:cs="Calibri"/>
                <w:lang w:val="en-CA" w:eastAsia="en-CA"/>
              </w:rPr>
            </w:pPr>
            <w:r w:rsidRPr="003129E9">
              <w:rPr>
                <w:rFonts w:ascii="Calibri" w:hAnsi="Calibri" w:cs="Calibri"/>
                <w:lang w:val="en-CA" w:eastAsia="en-CA"/>
              </w:rPr>
              <w:t> </w:t>
            </w:r>
          </w:p>
        </w:tc>
        <w:tc>
          <w:tcPr>
            <w:tcW w:w="1077" w:type="dxa"/>
            <w:tcBorders>
              <w:top w:val="nil"/>
              <w:left w:val="nil"/>
              <w:bottom w:val="single" w:sz="4" w:space="0" w:color="auto"/>
              <w:right w:val="single" w:sz="4" w:space="0" w:color="auto"/>
            </w:tcBorders>
            <w:shd w:val="clear" w:color="000000" w:fill="EAEAEA"/>
            <w:noWrap/>
            <w:vAlign w:val="center"/>
            <w:hideMark/>
          </w:tcPr>
          <w:p w14:paraId="1BFA2BBB" w14:textId="77777777" w:rsidR="00C07018" w:rsidRPr="003129E9" w:rsidRDefault="00C07018" w:rsidP="00927477">
            <w:pPr>
              <w:rPr>
                <w:rFonts w:ascii="Calibri" w:hAnsi="Calibri" w:cs="Calibri"/>
                <w:lang w:val="en-CA" w:eastAsia="en-CA"/>
              </w:rPr>
            </w:pPr>
            <w:r w:rsidRPr="003129E9">
              <w:rPr>
                <w:rFonts w:ascii="Calibri" w:hAnsi="Calibri" w:cs="Calibri"/>
                <w:lang w:val="en-CA" w:eastAsia="en-CA"/>
              </w:rPr>
              <w:t> </w:t>
            </w:r>
          </w:p>
        </w:tc>
        <w:tc>
          <w:tcPr>
            <w:tcW w:w="960" w:type="dxa"/>
            <w:tcBorders>
              <w:top w:val="nil"/>
              <w:left w:val="nil"/>
              <w:bottom w:val="single" w:sz="4" w:space="0" w:color="auto"/>
              <w:right w:val="single" w:sz="4" w:space="0" w:color="auto"/>
            </w:tcBorders>
            <w:shd w:val="clear" w:color="000000" w:fill="DDDDDD"/>
            <w:noWrap/>
            <w:vAlign w:val="center"/>
            <w:hideMark/>
          </w:tcPr>
          <w:p w14:paraId="676C6645" w14:textId="77777777" w:rsidR="00C07018" w:rsidRPr="003129E9" w:rsidRDefault="00C07018" w:rsidP="00927477">
            <w:pPr>
              <w:rPr>
                <w:rFonts w:ascii="Calibri" w:hAnsi="Calibri" w:cs="Calibri"/>
                <w:lang w:val="en-CA" w:eastAsia="en-CA"/>
              </w:rPr>
            </w:pPr>
            <w:r w:rsidRPr="003129E9">
              <w:rPr>
                <w:rFonts w:ascii="Calibri" w:hAnsi="Calibri" w:cs="Calibri"/>
                <w:lang w:val="en-CA" w:eastAsia="en-CA"/>
              </w:rPr>
              <w:t> </w:t>
            </w:r>
          </w:p>
        </w:tc>
        <w:tc>
          <w:tcPr>
            <w:tcW w:w="960" w:type="dxa"/>
            <w:tcBorders>
              <w:top w:val="nil"/>
              <w:left w:val="nil"/>
              <w:bottom w:val="single" w:sz="4" w:space="0" w:color="auto"/>
              <w:right w:val="single" w:sz="4" w:space="0" w:color="auto"/>
            </w:tcBorders>
            <w:shd w:val="clear" w:color="000000" w:fill="DDDDDD"/>
            <w:noWrap/>
            <w:vAlign w:val="center"/>
            <w:hideMark/>
          </w:tcPr>
          <w:p w14:paraId="449C4DE4" w14:textId="77777777" w:rsidR="00C07018" w:rsidRPr="003129E9" w:rsidRDefault="00C07018" w:rsidP="00927477">
            <w:pPr>
              <w:rPr>
                <w:rFonts w:ascii="Calibri" w:hAnsi="Calibri" w:cs="Calibri"/>
                <w:lang w:val="en-CA" w:eastAsia="en-CA"/>
              </w:rPr>
            </w:pPr>
            <w:r w:rsidRPr="003129E9">
              <w:rPr>
                <w:rFonts w:ascii="Calibri" w:hAnsi="Calibri" w:cs="Calibri"/>
                <w:lang w:val="en-CA" w:eastAsia="en-CA"/>
              </w:rPr>
              <w:t> </w:t>
            </w:r>
          </w:p>
        </w:tc>
        <w:tc>
          <w:tcPr>
            <w:tcW w:w="1077" w:type="dxa"/>
            <w:tcBorders>
              <w:top w:val="nil"/>
              <w:left w:val="nil"/>
              <w:bottom w:val="single" w:sz="4" w:space="0" w:color="auto"/>
              <w:right w:val="single" w:sz="4" w:space="0" w:color="auto"/>
            </w:tcBorders>
            <w:shd w:val="clear" w:color="000000" w:fill="DDDDDD"/>
            <w:noWrap/>
            <w:vAlign w:val="center"/>
            <w:hideMark/>
          </w:tcPr>
          <w:p w14:paraId="3B650217" w14:textId="77777777" w:rsidR="00C07018" w:rsidRPr="003129E9" w:rsidRDefault="00C07018" w:rsidP="00927477">
            <w:pPr>
              <w:rPr>
                <w:rFonts w:ascii="Calibri" w:hAnsi="Calibri" w:cs="Calibri"/>
                <w:lang w:val="en-CA" w:eastAsia="en-CA"/>
              </w:rPr>
            </w:pPr>
            <w:r w:rsidRPr="003129E9">
              <w:rPr>
                <w:rFonts w:ascii="Calibri" w:hAnsi="Calibri" w:cs="Calibri"/>
                <w:lang w:val="en-CA" w:eastAsia="en-CA"/>
              </w:rPr>
              <w:t> </w:t>
            </w:r>
          </w:p>
        </w:tc>
        <w:tc>
          <w:tcPr>
            <w:tcW w:w="960" w:type="dxa"/>
            <w:tcBorders>
              <w:top w:val="nil"/>
              <w:left w:val="nil"/>
              <w:bottom w:val="single" w:sz="4" w:space="0" w:color="auto"/>
              <w:right w:val="single" w:sz="4" w:space="0" w:color="auto"/>
            </w:tcBorders>
            <w:shd w:val="clear" w:color="000000" w:fill="EAEAEA"/>
            <w:noWrap/>
            <w:vAlign w:val="center"/>
            <w:hideMark/>
          </w:tcPr>
          <w:p w14:paraId="2D0DF32A" w14:textId="77777777" w:rsidR="00C07018" w:rsidRPr="003129E9" w:rsidRDefault="00C07018" w:rsidP="00927477">
            <w:pPr>
              <w:rPr>
                <w:rFonts w:ascii="Calibri" w:hAnsi="Calibri" w:cs="Calibri"/>
                <w:lang w:val="en-CA" w:eastAsia="en-CA"/>
              </w:rPr>
            </w:pPr>
            <w:r w:rsidRPr="003129E9">
              <w:rPr>
                <w:rFonts w:ascii="Calibri" w:hAnsi="Calibri" w:cs="Calibri"/>
                <w:lang w:val="en-CA" w:eastAsia="en-CA"/>
              </w:rPr>
              <w:t> </w:t>
            </w:r>
          </w:p>
        </w:tc>
        <w:tc>
          <w:tcPr>
            <w:tcW w:w="960" w:type="dxa"/>
            <w:tcBorders>
              <w:top w:val="nil"/>
              <w:left w:val="nil"/>
              <w:bottom w:val="single" w:sz="4" w:space="0" w:color="auto"/>
              <w:right w:val="single" w:sz="4" w:space="0" w:color="auto"/>
            </w:tcBorders>
            <w:shd w:val="clear" w:color="000000" w:fill="EAEAEA"/>
            <w:noWrap/>
            <w:vAlign w:val="center"/>
            <w:hideMark/>
          </w:tcPr>
          <w:p w14:paraId="0B365EB0" w14:textId="77777777" w:rsidR="00C07018" w:rsidRPr="003129E9" w:rsidRDefault="00C07018" w:rsidP="00927477">
            <w:pPr>
              <w:rPr>
                <w:rFonts w:ascii="Calibri" w:hAnsi="Calibri" w:cs="Calibri"/>
                <w:lang w:val="en-CA" w:eastAsia="en-CA"/>
              </w:rPr>
            </w:pPr>
            <w:r w:rsidRPr="003129E9">
              <w:rPr>
                <w:rFonts w:ascii="Calibri" w:hAnsi="Calibri" w:cs="Calibri"/>
                <w:lang w:val="en-CA" w:eastAsia="en-CA"/>
              </w:rPr>
              <w:t> </w:t>
            </w:r>
          </w:p>
        </w:tc>
        <w:tc>
          <w:tcPr>
            <w:tcW w:w="1077" w:type="dxa"/>
            <w:tcBorders>
              <w:top w:val="nil"/>
              <w:left w:val="nil"/>
              <w:bottom w:val="single" w:sz="4" w:space="0" w:color="auto"/>
              <w:right w:val="single" w:sz="4" w:space="0" w:color="auto"/>
            </w:tcBorders>
            <w:shd w:val="clear" w:color="000000" w:fill="EAEAEA"/>
            <w:noWrap/>
            <w:vAlign w:val="center"/>
            <w:hideMark/>
          </w:tcPr>
          <w:p w14:paraId="3FDB43E7" w14:textId="77777777" w:rsidR="00C07018" w:rsidRPr="003129E9" w:rsidRDefault="00C07018" w:rsidP="00927477">
            <w:pPr>
              <w:rPr>
                <w:rFonts w:ascii="Calibri" w:hAnsi="Calibri" w:cs="Calibri"/>
                <w:lang w:val="en-CA" w:eastAsia="en-CA"/>
              </w:rPr>
            </w:pPr>
            <w:r w:rsidRPr="003129E9">
              <w:rPr>
                <w:rFonts w:ascii="Calibri" w:hAnsi="Calibri" w:cs="Calibri"/>
                <w:lang w:val="en-CA" w:eastAsia="en-CA"/>
              </w:rPr>
              <w:t> </w:t>
            </w:r>
          </w:p>
        </w:tc>
      </w:tr>
      <w:tr w:rsidR="00A008A0" w:rsidRPr="003129E9" w14:paraId="774A5B41" w14:textId="77777777" w:rsidTr="00927477">
        <w:trPr>
          <w:cantSplit/>
          <w:trHeight w:val="77"/>
        </w:trPr>
        <w:tc>
          <w:tcPr>
            <w:tcW w:w="12651" w:type="dxa"/>
            <w:gridSpan w:val="11"/>
            <w:tcBorders>
              <w:top w:val="nil"/>
              <w:left w:val="nil"/>
              <w:bottom w:val="nil"/>
              <w:right w:val="nil"/>
            </w:tcBorders>
            <w:noWrap/>
            <w:vAlign w:val="center"/>
            <w:hideMark/>
          </w:tcPr>
          <w:p w14:paraId="4E0029A4" w14:textId="456AF2C8" w:rsidR="00A008A0" w:rsidRPr="003129E9" w:rsidRDefault="00A008A0" w:rsidP="00927477">
            <w:pPr>
              <w:rPr>
                <w:rFonts w:ascii="Calibri" w:hAnsi="Calibri" w:cs="Calibri"/>
                <w:sz w:val="18"/>
                <w:szCs w:val="18"/>
                <w:lang w:val="en-CA" w:eastAsia="en-CA"/>
              </w:rPr>
            </w:pPr>
            <w:r w:rsidRPr="003129E9">
              <w:rPr>
                <w:rFonts w:ascii="Calibri" w:hAnsi="Calibri" w:cs="Calibri"/>
                <w:sz w:val="18"/>
                <w:szCs w:val="18"/>
                <w:vertAlign w:val="superscript"/>
                <w:lang w:val="en-CA" w:eastAsia="en-CA"/>
              </w:rPr>
              <w:t>1</w:t>
            </w:r>
            <w:r w:rsidRPr="003129E9">
              <w:rPr>
                <w:rFonts w:ascii="Calibri" w:hAnsi="Calibri" w:cs="Calibri"/>
                <w:sz w:val="18"/>
                <w:szCs w:val="18"/>
                <w:lang w:val="en-CA" w:eastAsia="en-CA"/>
              </w:rPr>
              <w:t xml:space="preserve"> Year is defined as academic year, September 1 to August 31</w:t>
            </w:r>
          </w:p>
        </w:tc>
      </w:tr>
      <w:tr w:rsidR="00C07018" w:rsidRPr="003129E9" w14:paraId="475210FC" w14:textId="77777777" w:rsidTr="00927477">
        <w:trPr>
          <w:cantSplit/>
          <w:trHeight w:val="87"/>
        </w:trPr>
        <w:tc>
          <w:tcPr>
            <w:tcW w:w="12651" w:type="dxa"/>
            <w:gridSpan w:val="11"/>
            <w:tcBorders>
              <w:top w:val="nil"/>
              <w:left w:val="nil"/>
              <w:bottom w:val="nil"/>
              <w:right w:val="nil"/>
            </w:tcBorders>
            <w:noWrap/>
            <w:vAlign w:val="center"/>
            <w:hideMark/>
          </w:tcPr>
          <w:p w14:paraId="7A9BD547" w14:textId="77777777" w:rsidR="00C07018" w:rsidRPr="003129E9" w:rsidRDefault="00C07018" w:rsidP="00927477">
            <w:pPr>
              <w:ind w:firstLineChars="100" w:firstLine="180"/>
              <w:rPr>
                <w:rFonts w:ascii="Calibri" w:hAnsi="Calibri" w:cs="Calibri"/>
                <w:sz w:val="18"/>
                <w:szCs w:val="18"/>
                <w:lang w:val="en-CA" w:eastAsia="en-CA"/>
              </w:rPr>
            </w:pPr>
            <w:r w:rsidRPr="003129E9">
              <w:rPr>
                <w:rFonts w:ascii="Calibri" w:hAnsi="Calibri" w:cs="Calibri"/>
                <w:sz w:val="18"/>
                <w:szCs w:val="18"/>
                <w:vertAlign w:val="superscript"/>
                <w:lang w:val="en-CA" w:eastAsia="en-CA"/>
              </w:rPr>
              <w:t>2</w:t>
            </w:r>
            <w:r w:rsidRPr="003129E9">
              <w:rPr>
                <w:rFonts w:ascii="Calibri" w:hAnsi="Calibri" w:cs="Calibri"/>
                <w:sz w:val="18"/>
                <w:szCs w:val="18"/>
                <w:lang w:val="en-CA" w:eastAsia="en-CA"/>
              </w:rPr>
              <w:t xml:space="preserve"> Grads in Collab is defined as the number of students enrolled in the course who are registered in the collaborative specialization under review</w:t>
            </w:r>
          </w:p>
        </w:tc>
      </w:tr>
      <w:tr w:rsidR="00C07018" w:rsidRPr="003129E9" w14:paraId="0430CA78" w14:textId="77777777" w:rsidTr="00927477">
        <w:trPr>
          <w:cantSplit/>
          <w:trHeight w:val="315"/>
        </w:trPr>
        <w:tc>
          <w:tcPr>
            <w:tcW w:w="12651" w:type="dxa"/>
            <w:gridSpan w:val="11"/>
            <w:tcBorders>
              <w:top w:val="nil"/>
              <w:left w:val="nil"/>
              <w:bottom w:val="nil"/>
              <w:right w:val="nil"/>
            </w:tcBorders>
            <w:noWrap/>
            <w:vAlign w:val="center"/>
            <w:hideMark/>
          </w:tcPr>
          <w:p w14:paraId="326267B1" w14:textId="77777777" w:rsidR="00C07018" w:rsidRPr="003129E9" w:rsidRDefault="00C07018" w:rsidP="00927477">
            <w:pPr>
              <w:ind w:firstLineChars="100" w:firstLine="180"/>
              <w:rPr>
                <w:rFonts w:ascii="Calibri" w:hAnsi="Calibri" w:cs="Calibri"/>
                <w:sz w:val="18"/>
                <w:szCs w:val="18"/>
                <w:lang w:val="en-CA" w:eastAsia="en-CA"/>
              </w:rPr>
            </w:pPr>
            <w:r w:rsidRPr="003129E9">
              <w:rPr>
                <w:rFonts w:ascii="Calibri" w:hAnsi="Calibri" w:cs="Calibri"/>
                <w:sz w:val="18"/>
                <w:szCs w:val="18"/>
                <w:vertAlign w:val="superscript"/>
                <w:lang w:val="en-CA" w:eastAsia="en-CA"/>
              </w:rPr>
              <w:t>3</w:t>
            </w:r>
            <w:r w:rsidRPr="003129E9">
              <w:rPr>
                <w:rFonts w:ascii="Calibri" w:hAnsi="Calibri" w:cs="Calibri"/>
                <w:sz w:val="18"/>
                <w:szCs w:val="18"/>
                <w:lang w:val="en-CA" w:eastAsia="en-CA"/>
              </w:rPr>
              <w:t xml:space="preserve"> Other Grads is defined as the number of students enrolled in the course who are not registered in the collaborative specialization</w:t>
            </w:r>
          </w:p>
        </w:tc>
      </w:tr>
      <w:tr w:rsidR="00A008A0" w:rsidRPr="003129E9" w14:paraId="7313DF0C" w14:textId="77777777" w:rsidTr="00927477">
        <w:trPr>
          <w:cantSplit/>
          <w:trHeight w:val="315"/>
        </w:trPr>
        <w:tc>
          <w:tcPr>
            <w:tcW w:w="12651" w:type="dxa"/>
            <w:gridSpan w:val="11"/>
            <w:tcBorders>
              <w:top w:val="nil"/>
              <w:left w:val="nil"/>
              <w:bottom w:val="nil"/>
              <w:right w:val="nil"/>
            </w:tcBorders>
            <w:noWrap/>
            <w:vAlign w:val="center"/>
            <w:hideMark/>
          </w:tcPr>
          <w:p w14:paraId="1F9D5D60" w14:textId="35B47AAA" w:rsidR="00A008A0" w:rsidRPr="003129E9" w:rsidRDefault="00A008A0" w:rsidP="00927477">
            <w:pPr>
              <w:rPr>
                <w:rFonts w:ascii="Calibri" w:hAnsi="Calibri" w:cs="Calibri"/>
                <w:sz w:val="18"/>
                <w:szCs w:val="18"/>
                <w:lang w:val="en-CA" w:eastAsia="en-CA"/>
              </w:rPr>
            </w:pPr>
            <w:r w:rsidRPr="003129E9">
              <w:rPr>
                <w:rFonts w:ascii="Calibri" w:hAnsi="Calibri" w:cs="Calibri"/>
                <w:sz w:val="18"/>
                <w:szCs w:val="18"/>
                <w:vertAlign w:val="superscript"/>
                <w:lang w:val="en-CA" w:eastAsia="en-CA"/>
              </w:rPr>
              <w:t>4</w:t>
            </w:r>
            <w:r w:rsidRPr="003129E9">
              <w:rPr>
                <w:rFonts w:ascii="Calibri" w:hAnsi="Calibri" w:cs="Calibri"/>
                <w:sz w:val="18"/>
                <w:szCs w:val="18"/>
                <w:lang w:val="en-CA" w:eastAsia="en-CA"/>
              </w:rPr>
              <w:t xml:space="preserve"> Undergrads is defined as the number of undergraduate students enrolled in the course</w:t>
            </w:r>
          </w:p>
        </w:tc>
      </w:tr>
    </w:tbl>
    <w:p w14:paraId="59514ED8" w14:textId="77777777" w:rsidR="00A008A0" w:rsidRDefault="00A008A0">
      <w:pPr>
        <w:tabs>
          <w:tab w:val="clear" w:pos="432"/>
        </w:tabs>
        <w:sectPr w:rsidR="00A008A0" w:rsidSect="00011F82">
          <w:headerReference w:type="default" r:id="rId14"/>
          <w:footerReference w:type="default" r:id="rId15"/>
          <w:pgSz w:w="15840" w:h="12240" w:orient="landscape"/>
          <w:pgMar w:top="1440" w:right="1440" w:bottom="1440" w:left="1440" w:header="720" w:footer="720" w:gutter="0"/>
          <w:cols w:space="720"/>
          <w:docGrid w:linePitch="360"/>
        </w:sectPr>
      </w:pPr>
    </w:p>
    <w:p w14:paraId="4F78679A" w14:textId="5DD051E4" w:rsidR="00EC75EB" w:rsidRDefault="004D7868" w:rsidP="00C22E6D">
      <w:pPr>
        <w:pStyle w:val="Heading1"/>
      </w:pPr>
      <w:bookmarkStart w:id="69" w:name="_Toc209623159"/>
      <w:bookmarkStart w:id="70" w:name="_Toc304801565"/>
      <w:bookmarkStart w:id="71" w:name="_Toc146286069"/>
      <w:bookmarkStart w:id="72" w:name="_Toc318795239"/>
      <w:bookmarkStart w:id="73" w:name="_Toc390857934"/>
      <w:r w:rsidRPr="003129E9">
        <w:lastRenderedPageBreak/>
        <w:t>ENROLMENT AND COMPLETION SUMMARIES</w:t>
      </w:r>
      <w:bookmarkEnd w:id="69"/>
      <w:r w:rsidRPr="003129E9">
        <w:t xml:space="preserve"> </w:t>
      </w:r>
    </w:p>
    <w:p w14:paraId="1D8D87B4" w14:textId="685E325C" w:rsidR="00C22E6D" w:rsidRPr="003129E9" w:rsidRDefault="00C22E6D" w:rsidP="00C22E6D">
      <w:pPr>
        <w:pStyle w:val="Heading2"/>
      </w:pPr>
      <w:bookmarkStart w:id="74" w:name="_Toc146286070"/>
      <w:bookmarkStart w:id="75" w:name="_Toc209623160"/>
      <w:bookmarkEnd w:id="70"/>
      <w:bookmarkEnd w:id="71"/>
      <w:r>
        <w:t xml:space="preserve">Collaborative </w:t>
      </w:r>
      <w:r w:rsidR="00F52D26">
        <w:t>Specialization</w:t>
      </w:r>
      <w:r w:rsidR="30746FCD">
        <w:t xml:space="preserve"> </w:t>
      </w:r>
      <w:r>
        <w:t>Program Enrolments</w:t>
      </w:r>
      <w:bookmarkEnd w:id="72"/>
      <w:bookmarkEnd w:id="74"/>
      <w:bookmarkEnd w:id="75"/>
    </w:p>
    <w:p w14:paraId="599BBADD" w14:textId="00BED7AE" w:rsidR="00C22E6D" w:rsidRPr="002115BF" w:rsidRDefault="00C22E6D" w:rsidP="00C22E6D">
      <w:pPr>
        <w:rPr>
          <w:rFonts w:cs="Arial"/>
          <w:sz w:val="24"/>
          <w:szCs w:val="24"/>
        </w:rPr>
      </w:pPr>
      <w:r w:rsidRPr="002115BF">
        <w:rPr>
          <w:rFonts w:cs="Arial"/>
          <w:sz w:val="24"/>
          <w:szCs w:val="24"/>
        </w:rPr>
        <w:t xml:space="preserve">The table below provides the enrolments for both master’s and doctoral students over the past eight years based on point of entry into the collaborative </w:t>
      </w:r>
      <w:r w:rsidR="6729C3E5" w:rsidRPr="002115BF">
        <w:rPr>
          <w:rFonts w:cs="Arial"/>
          <w:sz w:val="24"/>
          <w:szCs w:val="24"/>
        </w:rPr>
        <w:t>specialization</w:t>
      </w:r>
      <w:r w:rsidRPr="002115BF">
        <w:rPr>
          <w:rFonts w:cs="Arial"/>
          <w:sz w:val="24"/>
          <w:szCs w:val="24"/>
        </w:rPr>
        <w:t xml:space="preserve">. Describe the program enrolment over the review period and if there have </w:t>
      </w:r>
      <w:proofErr w:type="gramStart"/>
      <w:r w:rsidRPr="002115BF">
        <w:rPr>
          <w:rFonts w:cs="Arial"/>
          <w:sz w:val="24"/>
          <w:szCs w:val="24"/>
        </w:rPr>
        <w:t>been enrolment</w:t>
      </w:r>
      <w:proofErr w:type="gramEnd"/>
      <w:r w:rsidRPr="002115BF">
        <w:rPr>
          <w:rFonts w:cs="Arial"/>
          <w:sz w:val="24"/>
          <w:szCs w:val="24"/>
        </w:rPr>
        <w:t xml:space="preserve"> changes in the past, explain what contributed to the changes. </w:t>
      </w:r>
    </w:p>
    <w:p w14:paraId="67795BCE" w14:textId="34CAEFCC" w:rsidR="00C22E6D" w:rsidRPr="002115BF" w:rsidRDefault="00C22E6D" w:rsidP="00C22E6D">
      <w:pPr>
        <w:rPr>
          <w:rFonts w:cs="Arial"/>
          <w:sz w:val="24"/>
          <w:szCs w:val="24"/>
        </w:rPr>
      </w:pPr>
      <w:r w:rsidRPr="002115BF">
        <w:rPr>
          <w:rFonts w:cs="Arial"/>
          <w:b/>
          <w:bCs/>
          <w:sz w:val="24"/>
          <w:szCs w:val="24"/>
        </w:rPr>
        <w:t>Table</w:t>
      </w:r>
      <w:r w:rsidR="0081118C" w:rsidRPr="002115BF">
        <w:rPr>
          <w:rFonts w:cs="Arial"/>
          <w:b/>
          <w:bCs/>
          <w:sz w:val="24"/>
          <w:szCs w:val="24"/>
        </w:rPr>
        <w:t>3</w:t>
      </w:r>
      <w:r w:rsidRPr="002115BF">
        <w:rPr>
          <w:rFonts w:cs="Arial"/>
          <w:sz w:val="24"/>
          <w:szCs w:val="24"/>
        </w:rPr>
        <w:t xml:space="preserve"> – Enrolments – Completed by SGPS </w:t>
      </w:r>
    </w:p>
    <w:tbl>
      <w:tblPr>
        <w:tblW w:w="5000" w:type="pct"/>
        <w:jc w:val="center"/>
        <w:tblLook w:val="04A0" w:firstRow="1" w:lastRow="0" w:firstColumn="1" w:lastColumn="0" w:noHBand="0" w:noVBand="1"/>
      </w:tblPr>
      <w:tblGrid>
        <w:gridCol w:w="1578"/>
        <w:gridCol w:w="1603"/>
        <w:gridCol w:w="1629"/>
        <w:gridCol w:w="1629"/>
        <w:gridCol w:w="1629"/>
        <w:gridCol w:w="1629"/>
        <w:gridCol w:w="1629"/>
        <w:gridCol w:w="1624"/>
      </w:tblGrid>
      <w:tr w:rsidR="00C22E6D" w:rsidRPr="003129E9" w14:paraId="546AA9C9" w14:textId="77777777" w:rsidTr="006C1690">
        <w:trPr>
          <w:trHeight w:val="402"/>
          <w:jc w:val="center"/>
        </w:trPr>
        <w:tc>
          <w:tcPr>
            <w:tcW w:w="5000" w:type="pct"/>
            <w:gridSpan w:val="8"/>
            <w:tcBorders>
              <w:top w:val="single" w:sz="4" w:space="0" w:color="auto"/>
              <w:left w:val="single" w:sz="4" w:space="0" w:color="auto"/>
              <w:bottom w:val="single" w:sz="4" w:space="0" w:color="auto"/>
              <w:right w:val="single" w:sz="4" w:space="0" w:color="000000"/>
            </w:tcBorders>
            <w:vAlign w:val="bottom"/>
            <w:hideMark/>
          </w:tcPr>
          <w:p w14:paraId="335163B3" w14:textId="77777777" w:rsidR="00C22E6D" w:rsidRPr="003129E9" w:rsidRDefault="00C22E6D" w:rsidP="00927477">
            <w:pPr>
              <w:jc w:val="center"/>
              <w:rPr>
                <w:rFonts w:ascii="Calibri" w:hAnsi="Calibri" w:cs="Calibri"/>
                <w:sz w:val="28"/>
                <w:szCs w:val="28"/>
                <w:lang w:val="en-CA" w:eastAsia="en-CA"/>
              </w:rPr>
            </w:pPr>
            <w:r w:rsidRPr="003129E9">
              <w:rPr>
                <w:rFonts w:ascii="Calibri" w:hAnsi="Calibri" w:cs="Calibri"/>
                <w:sz w:val="28"/>
                <w:szCs w:val="28"/>
                <w:lang w:val="en-CA" w:eastAsia="en-CA"/>
              </w:rPr>
              <w:t>Collaborative Specialization Enrolments</w:t>
            </w:r>
          </w:p>
        </w:tc>
      </w:tr>
      <w:tr w:rsidR="00C22E6D" w:rsidRPr="003129E9" w14:paraId="39B4DF2B" w14:textId="77777777" w:rsidTr="006C646F">
        <w:trPr>
          <w:trHeight w:val="402"/>
          <w:jc w:val="center"/>
        </w:trPr>
        <w:tc>
          <w:tcPr>
            <w:tcW w:w="609" w:type="pct"/>
            <w:vMerge w:val="restart"/>
            <w:tcBorders>
              <w:top w:val="nil"/>
              <w:left w:val="single" w:sz="4" w:space="0" w:color="auto"/>
              <w:bottom w:val="single" w:sz="4" w:space="0" w:color="000000"/>
              <w:right w:val="single" w:sz="4" w:space="0" w:color="auto"/>
            </w:tcBorders>
            <w:vAlign w:val="center"/>
            <w:hideMark/>
          </w:tcPr>
          <w:p w14:paraId="1B00631B" w14:textId="77777777" w:rsidR="00C22E6D" w:rsidRPr="003129E9" w:rsidRDefault="00C22E6D" w:rsidP="00927477">
            <w:pPr>
              <w:jc w:val="center"/>
              <w:rPr>
                <w:rFonts w:ascii="Calibri" w:hAnsi="Calibri" w:cs="Calibri"/>
                <w:b/>
                <w:bCs/>
                <w:lang w:val="en-CA" w:eastAsia="en-CA"/>
              </w:rPr>
            </w:pPr>
            <w:r w:rsidRPr="003129E9">
              <w:rPr>
                <w:rFonts w:ascii="Calibri" w:hAnsi="Calibri" w:cs="Calibri"/>
                <w:b/>
                <w:bCs/>
                <w:lang w:val="en-CA" w:eastAsia="en-CA"/>
              </w:rPr>
              <w:t>Academic Level</w:t>
            </w:r>
          </w:p>
        </w:tc>
        <w:tc>
          <w:tcPr>
            <w:tcW w:w="619" w:type="pct"/>
            <w:vMerge w:val="restart"/>
            <w:tcBorders>
              <w:top w:val="nil"/>
              <w:left w:val="single" w:sz="4" w:space="0" w:color="auto"/>
              <w:bottom w:val="single" w:sz="4" w:space="0" w:color="000000"/>
              <w:right w:val="single" w:sz="4" w:space="0" w:color="auto"/>
            </w:tcBorders>
            <w:vAlign w:val="center"/>
            <w:hideMark/>
          </w:tcPr>
          <w:p w14:paraId="78E6C98A" w14:textId="77777777" w:rsidR="00C22E6D" w:rsidRPr="003129E9" w:rsidRDefault="00C22E6D" w:rsidP="00927477">
            <w:pPr>
              <w:jc w:val="center"/>
              <w:rPr>
                <w:rFonts w:ascii="Calibri" w:hAnsi="Calibri" w:cs="Calibri"/>
                <w:b/>
                <w:bCs/>
                <w:lang w:val="en-CA" w:eastAsia="en-CA"/>
              </w:rPr>
            </w:pPr>
            <w:r w:rsidRPr="003129E9">
              <w:rPr>
                <w:rFonts w:ascii="Calibri" w:hAnsi="Calibri" w:cs="Calibri"/>
                <w:b/>
                <w:bCs/>
                <w:lang w:val="en-CA" w:eastAsia="en-CA"/>
              </w:rPr>
              <w:t>Academic Year</w:t>
            </w:r>
            <w:r w:rsidRPr="003129E9">
              <w:rPr>
                <w:rFonts w:ascii="Calibri" w:hAnsi="Calibri" w:cs="Calibri"/>
                <w:b/>
                <w:bCs/>
                <w:vertAlign w:val="superscript"/>
                <w:lang w:val="en-CA" w:eastAsia="en-CA"/>
              </w:rPr>
              <w:t>1</w:t>
            </w:r>
          </w:p>
        </w:tc>
        <w:tc>
          <w:tcPr>
            <w:tcW w:w="3772" w:type="pct"/>
            <w:gridSpan w:val="6"/>
            <w:tcBorders>
              <w:top w:val="single" w:sz="4" w:space="0" w:color="auto"/>
              <w:left w:val="nil"/>
              <w:bottom w:val="single" w:sz="4" w:space="0" w:color="auto"/>
              <w:right w:val="single" w:sz="4" w:space="0" w:color="000000"/>
            </w:tcBorders>
            <w:vAlign w:val="center"/>
            <w:hideMark/>
          </w:tcPr>
          <w:p w14:paraId="48CE9EF4" w14:textId="77777777" w:rsidR="00C22E6D" w:rsidRPr="003129E9" w:rsidRDefault="00C22E6D" w:rsidP="00927477">
            <w:pPr>
              <w:jc w:val="center"/>
              <w:rPr>
                <w:rFonts w:ascii="Calibri" w:hAnsi="Calibri" w:cs="Calibri"/>
                <w:b/>
                <w:bCs/>
                <w:lang w:val="en-CA" w:eastAsia="en-CA"/>
              </w:rPr>
            </w:pPr>
            <w:r w:rsidRPr="003129E9">
              <w:rPr>
                <w:rFonts w:ascii="Calibri" w:hAnsi="Calibri" w:cs="Calibri"/>
                <w:b/>
                <w:bCs/>
                <w:lang w:val="en-CA" w:eastAsia="en-CA"/>
              </w:rPr>
              <w:t>Participating Graduate Programs</w:t>
            </w:r>
          </w:p>
        </w:tc>
      </w:tr>
      <w:tr w:rsidR="00C22E6D" w:rsidRPr="003129E9" w14:paraId="5B177611" w14:textId="77777777" w:rsidTr="006C646F">
        <w:trPr>
          <w:trHeight w:val="315"/>
          <w:jc w:val="center"/>
        </w:trPr>
        <w:tc>
          <w:tcPr>
            <w:tcW w:w="609" w:type="pct"/>
            <w:vMerge/>
            <w:tcBorders>
              <w:top w:val="nil"/>
              <w:left w:val="single" w:sz="4" w:space="0" w:color="auto"/>
              <w:bottom w:val="single" w:sz="4" w:space="0" w:color="000000"/>
              <w:right w:val="single" w:sz="4" w:space="0" w:color="auto"/>
            </w:tcBorders>
            <w:vAlign w:val="center"/>
            <w:hideMark/>
          </w:tcPr>
          <w:p w14:paraId="6AE23701" w14:textId="77777777" w:rsidR="00C22E6D" w:rsidRPr="003129E9" w:rsidRDefault="00C22E6D" w:rsidP="00927477">
            <w:pPr>
              <w:rPr>
                <w:rFonts w:ascii="Calibri" w:hAnsi="Calibri" w:cs="Calibri"/>
                <w:b/>
                <w:bCs/>
                <w:lang w:val="en-CA" w:eastAsia="en-CA"/>
              </w:rPr>
            </w:pPr>
          </w:p>
        </w:tc>
        <w:tc>
          <w:tcPr>
            <w:tcW w:w="619" w:type="pct"/>
            <w:vMerge/>
            <w:tcBorders>
              <w:top w:val="nil"/>
              <w:left w:val="single" w:sz="4" w:space="0" w:color="auto"/>
              <w:bottom w:val="single" w:sz="4" w:space="0" w:color="000000"/>
              <w:right w:val="single" w:sz="4" w:space="0" w:color="auto"/>
            </w:tcBorders>
            <w:vAlign w:val="center"/>
            <w:hideMark/>
          </w:tcPr>
          <w:p w14:paraId="03651F06" w14:textId="77777777" w:rsidR="00C22E6D" w:rsidRPr="003129E9" w:rsidRDefault="00C22E6D" w:rsidP="00927477">
            <w:pPr>
              <w:rPr>
                <w:rFonts w:ascii="Calibri" w:hAnsi="Calibri" w:cs="Calibri"/>
                <w:b/>
                <w:bCs/>
                <w:lang w:val="en-CA" w:eastAsia="en-CA"/>
              </w:rPr>
            </w:pPr>
          </w:p>
        </w:tc>
        <w:tc>
          <w:tcPr>
            <w:tcW w:w="629" w:type="pct"/>
            <w:tcBorders>
              <w:top w:val="nil"/>
              <w:left w:val="nil"/>
              <w:bottom w:val="single" w:sz="4" w:space="0" w:color="auto"/>
              <w:right w:val="single" w:sz="4" w:space="0" w:color="auto"/>
            </w:tcBorders>
            <w:vAlign w:val="center"/>
            <w:hideMark/>
          </w:tcPr>
          <w:p w14:paraId="5963CDD2" w14:textId="77777777" w:rsidR="00C22E6D" w:rsidRPr="003129E9" w:rsidRDefault="00C22E6D" w:rsidP="00927477">
            <w:pPr>
              <w:jc w:val="center"/>
              <w:rPr>
                <w:rFonts w:ascii="Calibri" w:hAnsi="Calibri" w:cs="Calibri"/>
                <w:b/>
                <w:bCs/>
                <w:lang w:val="en-CA" w:eastAsia="en-CA"/>
              </w:rPr>
            </w:pPr>
            <w:r w:rsidRPr="003129E9">
              <w:rPr>
                <w:rFonts w:ascii="Calibri" w:hAnsi="Calibri" w:cs="Calibri"/>
                <w:b/>
                <w:bCs/>
                <w:lang w:val="en-CA" w:eastAsia="en-CA"/>
              </w:rPr>
              <w:t>“A”</w:t>
            </w:r>
          </w:p>
        </w:tc>
        <w:tc>
          <w:tcPr>
            <w:tcW w:w="629" w:type="pct"/>
            <w:tcBorders>
              <w:top w:val="nil"/>
              <w:left w:val="nil"/>
              <w:bottom w:val="single" w:sz="4" w:space="0" w:color="auto"/>
              <w:right w:val="single" w:sz="4" w:space="0" w:color="auto"/>
            </w:tcBorders>
            <w:vAlign w:val="center"/>
            <w:hideMark/>
          </w:tcPr>
          <w:p w14:paraId="64DBC44F" w14:textId="77777777" w:rsidR="00C22E6D" w:rsidRPr="003129E9" w:rsidRDefault="00C22E6D" w:rsidP="00927477">
            <w:pPr>
              <w:jc w:val="center"/>
              <w:rPr>
                <w:rFonts w:ascii="Calibri" w:hAnsi="Calibri" w:cs="Calibri"/>
                <w:b/>
                <w:bCs/>
                <w:lang w:val="en-CA" w:eastAsia="en-CA"/>
              </w:rPr>
            </w:pPr>
            <w:r w:rsidRPr="003129E9">
              <w:rPr>
                <w:rFonts w:ascii="Calibri" w:hAnsi="Calibri" w:cs="Calibri"/>
                <w:b/>
                <w:bCs/>
                <w:lang w:val="en-CA" w:eastAsia="en-CA"/>
              </w:rPr>
              <w:t>“B”</w:t>
            </w:r>
          </w:p>
        </w:tc>
        <w:tc>
          <w:tcPr>
            <w:tcW w:w="629" w:type="pct"/>
            <w:tcBorders>
              <w:top w:val="nil"/>
              <w:left w:val="nil"/>
              <w:bottom w:val="single" w:sz="4" w:space="0" w:color="auto"/>
              <w:right w:val="single" w:sz="4" w:space="0" w:color="auto"/>
            </w:tcBorders>
            <w:vAlign w:val="center"/>
            <w:hideMark/>
          </w:tcPr>
          <w:p w14:paraId="5E06EE6D" w14:textId="77777777" w:rsidR="00C22E6D" w:rsidRPr="003129E9" w:rsidRDefault="00C22E6D" w:rsidP="00927477">
            <w:pPr>
              <w:jc w:val="center"/>
              <w:rPr>
                <w:rFonts w:ascii="Calibri" w:hAnsi="Calibri" w:cs="Calibri"/>
                <w:b/>
                <w:bCs/>
                <w:lang w:val="en-CA" w:eastAsia="en-CA"/>
              </w:rPr>
            </w:pPr>
            <w:r w:rsidRPr="003129E9">
              <w:rPr>
                <w:rFonts w:ascii="Calibri" w:hAnsi="Calibri" w:cs="Calibri"/>
                <w:b/>
                <w:bCs/>
                <w:lang w:val="en-CA" w:eastAsia="en-CA"/>
              </w:rPr>
              <w:t>“C”</w:t>
            </w:r>
          </w:p>
        </w:tc>
        <w:tc>
          <w:tcPr>
            <w:tcW w:w="629" w:type="pct"/>
            <w:tcBorders>
              <w:top w:val="nil"/>
              <w:left w:val="nil"/>
              <w:bottom w:val="single" w:sz="4" w:space="0" w:color="auto"/>
              <w:right w:val="single" w:sz="4" w:space="0" w:color="auto"/>
            </w:tcBorders>
            <w:vAlign w:val="center"/>
            <w:hideMark/>
          </w:tcPr>
          <w:p w14:paraId="4AF5C2BC" w14:textId="77777777" w:rsidR="00C22E6D" w:rsidRPr="003129E9" w:rsidRDefault="00C22E6D" w:rsidP="00927477">
            <w:pPr>
              <w:jc w:val="center"/>
              <w:rPr>
                <w:rFonts w:ascii="Calibri" w:hAnsi="Calibri" w:cs="Calibri"/>
                <w:b/>
                <w:bCs/>
                <w:lang w:val="en-CA" w:eastAsia="en-CA"/>
              </w:rPr>
            </w:pPr>
            <w:r w:rsidRPr="003129E9">
              <w:rPr>
                <w:rFonts w:ascii="Calibri" w:hAnsi="Calibri" w:cs="Calibri"/>
                <w:b/>
                <w:bCs/>
                <w:lang w:val="en-CA" w:eastAsia="en-CA"/>
              </w:rPr>
              <w:t>“D”</w:t>
            </w:r>
          </w:p>
        </w:tc>
        <w:tc>
          <w:tcPr>
            <w:tcW w:w="629" w:type="pct"/>
            <w:tcBorders>
              <w:top w:val="nil"/>
              <w:left w:val="nil"/>
              <w:bottom w:val="single" w:sz="4" w:space="0" w:color="auto"/>
              <w:right w:val="single" w:sz="4" w:space="0" w:color="auto"/>
            </w:tcBorders>
            <w:vAlign w:val="center"/>
            <w:hideMark/>
          </w:tcPr>
          <w:p w14:paraId="513C78CB" w14:textId="77777777" w:rsidR="00C22E6D" w:rsidRPr="003129E9" w:rsidRDefault="00C22E6D" w:rsidP="00927477">
            <w:pPr>
              <w:jc w:val="center"/>
              <w:rPr>
                <w:rFonts w:ascii="Calibri" w:hAnsi="Calibri" w:cs="Calibri"/>
                <w:b/>
                <w:bCs/>
                <w:lang w:val="en-CA" w:eastAsia="en-CA"/>
              </w:rPr>
            </w:pPr>
            <w:r w:rsidRPr="003129E9">
              <w:rPr>
                <w:rFonts w:ascii="Calibri" w:hAnsi="Calibri" w:cs="Calibri"/>
                <w:b/>
                <w:bCs/>
                <w:lang w:val="en-CA" w:eastAsia="en-CA"/>
              </w:rPr>
              <w:t>“E”</w:t>
            </w:r>
          </w:p>
        </w:tc>
        <w:tc>
          <w:tcPr>
            <w:tcW w:w="627" w:type="pct"/>
            <w:tcBorders>
              <w:top w:val="nil"/>
              <w:left w:val="nil"/>
              <w:bottom w:val="single" w:sz="4" w:space="0" w:color="auto"/>
              <w:right w:val="single" w:sz="4" w:space="0" w:color="auto"/>
            </w:tcBorders>
            <w:vAlign w:val="center"/>
            <w:hideMark/>
          </w:tcPr>
          <w:p w14:paraId="17F2DD10" w14:textId="77777777" w:rsidR="00C22E6D" w:rsidRPr="003129E9" w:rsidRDefault="00C22E6D" w:rsidP="00927477">
            <w:pPr>
              <w:jc w:val="center"/>
              <w:rPr>
                <w:rFonts w:ascii="Calibri" w:hAnsi="Calibri" w:cs="Calibri"/>
                <w:b/>
                <w:bCs/>
                <w:lang w:val="en-CA" w:eastAsia="en-CA"/>
              </w:rPr>
            </w:pPr>
            <w:r w:rsidRPr="003129E9">
              <w:rPr>
                <w:rFonts w:ascii="Calibri" w:hAnsi="Calibri" w:cs="Calibri"/>
                <w:b/>
                <w:bCs/>
                <w:lang w:val="en-CA" w:eastAsia="en-CA"/>
              </w:rPr>
              <w:t>Total</w:t>
            </w:r>
          </w:p>
        </w:tc>
      </w:tr>
      <w:tr w:rsidR="00E65F37" w:rsidRPr="003129E9" w14:paraId="703E2064" w14:textId="77777777" w:rsidTr="006C646F">
        <w:trPr>
          <w:trHeight w:val="315"/>
          <w:jc w:val="center"/>
        </w:trPr>
        <w:tc>
          <w:tcPr>
            <w:tcW w:w="609" w:type="pct"/>
            <w:vMerge w:val="restart"/>
            <w:tcBorders>
              <w:top w:val="nil"/>
              <w:left w:val="single" w:sz="4" w:space="0" w:color="auto"/>
              <w:bottom w:val="nil"/>
              <w:right w:val="single" w:sz="4" w:space="0" w:color="auto"/>
            </w:tcBorders>
            <w:vAlign w:val="center"/>
            <w:hideMark/>
          </w:tcPr>
          <w:p w14:paraId="2E19606A" w14:textId="77777777" w:rsidR="00E65F37" w:rsidRPr="003129E9" w:rsidRDefault="00E65F37" w:rsidP="00E65F37">
            <w:pPr>
              <w:jc w:val="center"/>
              <w:rPr>
                <w:rFonts w:ascii="Calibri" w:hAnsi="Calibri" w:cs="Calibri"/>
                <w:lang w:val="en-CA" w:eastAsia="en-CA"/>
              </w:rPr>
            </w:pPr>
            <w:r w:rsidRPr="003129E9">
              <w:rPr>
                <w:rFonts w:ascii="Calibri" w:hAnsi="Calibri" w:cs="Calibri"/>
                <w:lang w:val="en-CA" w:eastAsia="en-CA"/>
              </w:rPr>
              <w:t>Masters</w:t>
            </w:r>
          </w:p>
        </w:tc>
        <w:tc>
          <w:tcPr>
            <w:tcW w:w="619" w:type="pct"/>
            <w:tcBorders>
              <w:top w:val="nil"/>
              <w:left w:val="nil"/>
              <w:bottom w:val="single" w:sz="4" w:space="0" w:color="auto"/>
              <w:right w:val="single" w:sz="4" w:space="0" w:color="auto"/>
            </w:tcBorders>
            <w:vAlign w:val="center"/>
            <w:hideMark/>
          </w:tcPr>
          <w:p w14:paraId="1E948E1D" w14:textId="224D8208" w:rsidR="00E65F37" w:rsidRPr="003129E9" w:rsidRDefault="00E074D4" w:rsidP="00E65F37">
            <w:pPr>
              <w:jc w:val="center"/>
              <w:rPr>
                <w:rFonts w:ascii="Calibri" w:hAnsi="Calibri" w:cs="Calibri"/>
                <w:lang w:val="en-CA" w:eastAsia="en-CA"/>
              </w:rPr>
            </w:pPr>
            <w:r>
              <w:rPr>
                <w:rFonts w:ascii="Calibri" w:hAnsi="Calibri" w:cs="Calibri"/>
                <w:lang w:val="en-CA" w:eastAsia="en-CA"/>
              </w:rPr>
              <w:t>2017-18</w:t>
            </w:r>
          </w:p>
        </w:tc>
        <w:tc>
          <w:tcPr>
            <w:tcW w:w="629" w:type="pct"/>
            <w:tcBorders>
              <w:top w:val="nil"/>
              <w:left w:val="nil"/>
              <w:bottom w:val="single" w:sz="4" w:space="0" w:color="auto"/>
              <w:right w:val="single" w:sz="4" w:space="0" w:color="auto"/>
            </w:tcBorders>
            <w:vAlign w:val="center"/>
            <w:hideMark/>
          </w:tcPr>
          <w:p w14:paraId="441CAC93" w14:textId="77777777" w:rsidR="00E65F37" w:rsidRPr="003129E9" w:rsidRDefault="00E65F37" w:rsidP="00E65F37">
            <w:pPr>
              <w:jc w:val="center"/>
              <w:rPr>
                <w:rFonts w:ascii="Calibri" w:hAnsi="Calibri" w:cs="Calibri"/>
                <w:b/>
                <w:bCs/>
                <w:lang w:val="en-CA" w:eastAsia="en-CA"/>
              </w:rPr>
            </w:pPr>
            <w:r w:rsidRPr="003129E9">
              <w:rPr>
                <w:rFonts w:ascii="Calibri" w:hAnsi="Calibri" w:cs="Calibri"/>
                <w:b/>
                <w:bCs/>
                <w:lang w:val="en-CA" w:eastAsia="en-CA"/>
              </w:rPr>
              <w:t> </w:t>
            </w:r>
          </w:p>
        </w:tc>
        <w:tc>
          <w:tcPr>
            <w:tcW w:w="629" w:type="pct"/>
            <w:tcBorders>
              <w:top w:val="nil"/>
              <w:left w:val="nil"/>
              <w:bottom w:val="single" w:sz="4" w:space="0" w:color="auto"/>
              <w:right w:val="single" w:sz="4" w:space="0" w:color="auto"/>
            </w:tcBorders>
            <w:vAlign w:val="center"/>
            <w:hideMark/>
          </w:tcPr>
          <w:p w14:paraId="1B156C88" w14:textId="77777777" w:rsidR="00E65F37" w:rsidRPr="003129E9" w:rsidRDefault="00E65F37" w:rsidP="00E65F37">
            <w:pPr>
              <w:jc w:val="center"/>
              <w:rPr>
                <w:rFonts w:ascii="Calibri" w:hAnsi="Calibri" w:cs="Calibri"/>
                <w:b/>
                <w:bCs/>
                <w:lang w:val="en-CA" w:eastAsia="en-CA"/>
              </w:rPr>
            </w:pPr>
            <w:r w:rsidRPr="003129E9">
              <w:rPr>
                <w:rFonts w:ascii="Calibri" w:hAnsi="Calibri" w:cs="Calibri"/>
                <w:b/>
                <w:bCs/>
                <w:lang w:val="en-CA" w:eastAsia="en-CA"/>
              </w:rPr>
              <w:t> </w:t>
            </w:r>
          </w:p>
        </w:tc>
        <w:tc>
          <w:tcPr>
            <w:tcW w:w="629" w:type="pct"/>
            <w:tcBorders>
              <w:top w:val="nil"/>
              <w:left w:val="nil"/>
              <w:bottom w:val="single" w:sz="4" w:space="0" w:color="auto"/>
              <w:right w:val="single" w:sz="4" w:space="0" w:color="auto"/>
            </w:tcBorders>
            <w:vAlign w:val="center"/>
            <w:hideMark/>
          </w:tcPr>
          <w:p w14:paraId="1FF14AD1" w14:textId="77777777" w:rsidR="00E65F37" w:rsidRPr="003129E9" w:rsidRDefault="00E65F37" w:rsidP="00E65F37">
            <w:pPr>
              <w:jc w:val="center"/>
              <w:rPr>
                <w:rFonts w:ascii="Calibri" w:hAnsi="Calibri" w:cs="Calibri"/>
                <w:b/>
                <w:bCs/>
                <w:lang w:val="en-CA" w:eastAsia="en-CA"/>
              </w:rPr>
            </w:pPr>
            <w:r w:rsidRPr="003129E9">
              <w:rPr>
                <w:rFonts w:ascii="Calibri" w:hAnsi="Calibri" w:cs="Calibri"/>
                <w:b/>
                <w:bCs/>
                <w:lang w:val="en-CA" w:eastAsia="en-CA"/>
              </w:rPr>
              <w:t> </w:t>
            </w:r>
          </w:p>
        </w:tc>
        <w:tc>
          <w:tcPr>
            <w:tcW w:w="629" w:type="pct"/>
            <w:tcBorders>
              <w:top w:val="nil"/>
              <w:left w:val="nil"/>
              <w:bottom w:val="single" w:sz="4" w:space="0" w:color="auto"/>
              <w:right w:val="single" w:sz="4" w:space="0" w:color="auto"/>
            </w:tcBorders>
            <w:vAlign w:val="center"/>
            <w:hideMark/>
          </w:tcPr>
          <w:p w14:paraId="06CFEA41" w14:textId="77777777" w:rsidR="00E65F37" w:rsidRPr="003129E9" w:rsidRDefault="00E65F37" w:rsidP="00E65F37">
            <w:pPr>
              <w:jc w:val="center"/>
              <w:rPr>
                <w:rFonts w:ascii="Calibri" w:hAnsi="Calibri" w:cs="Calibri"/>
                <w:b/>
                <w:bCs/>
                <w:lang w:val="en-CA" w:eastAsia="en-CA"/>
              </w:rPr>
            </w:pPr>
            <w:r w:rsidRPr="003129E9">
              <w:rPr>
                <w:rFonts w:ascii="Calibri" w:hAnsi="Calibri" w:cs="Calibri"/>
                <w:b/>
                <w:bCs/>
                <w:lang w:val="en-CA" w:eastAsia="en-CA"/>
              </w:rPr>
              <w:t> </w:t>
            </w:r>
          </w:p>
        </w:tc>
        <w:tc>
          <w:tcPr>
            <w:tcW w:w="629" w:type="pct"/>
            <w:tcBorders>
              <w:top w:val="nil"/>
              <w:left w:val="nil"/>
              <w:bottom w:val="single" w:sz="4" w:space="0" w:color="auto"/>
              <w:right w:val="single" w:sz="4" w:space="0" w:color="auto"/>
            </w:tcBorders>
            <w:vAlign w:val="center"/>
            <w:hideMark/>
          </w:tcPr>
          <w:p w14:paraId="715A672C" w14:textId="77777777" w:rsidR="00E65F37" w:rsidRPr="003129E9" w:rsidRDefault="00E65F37" w:rsidP="00E65F37">
            <w:pPr>
              <w:jc w:val="center"/>
              <w:rPr>
                <w:rFonts w:ascii="Calibri" w:hAnsi="Calibri" w:cs="Calibri"/>
                <w:b/>
                <w:bCs/>
                <w:lang w:val="en-CA" w:eastAsia="en-CA"/>
              </w:rPr>
            </w:pPr>
            <w:r w:rsidRPr="003129E9">
              <w:rPr>
                <w:rFonts w:ascii="Calibri" w:hAnsi="Calibri" w:cs="Calibri"/>
                <w:b/>
                <w:bCs/>
                <w:lang w:val="en-CA" w:eastAsia="en-CA"/>
              </w:rPr>
              <w:t> </w:t>
            </w:r>
          </w:p>
        </w:tc>
        <w:tc>
          <w:tcPr>
            <w:tcW w:w="627" w:type="pct"/>
            <w:tcBorders>
              <w:top w:val="nil"/>
              <w:left w:val="nil"/>
              <w:bottom w:val="single" w:sz="4" w:space="0" w:color="auto"/>
              <w:right w:val="single" w:sz="4" w:space="0" w:color="auto"/>
            </w:tcBorders>
            <w:vAlign w:val="center"/>
            <w:hideMark/>
          </w:tcPr>
          <w:p w14:paraId="3434FF97" w14:textId="77777777" w:rsidR="00E65F37" w:rsidRPr="003129E9" w:rsidRDefault="00E65F37" w:rsidP="00E65F37">
            <w:pPr>
              <w:jc w:val="center"/>
              <w:rPr>
                <w:rFonts w:ascii="Calibri" w:hAnsi="Calibri" w:cs="Calibri"/>
                <w:b/>
                <w:bCs/>
                <w:lang w:val="en-CA" w:eastAsia="en-CA"/>
              </w:rPr>
            </w:pPr>
            <w:r w:rsidRPr="003129E9">
              <w:rPr>
                <w:rFonts w:ascii="Calibri" w:hAnsi="Calibri" w:cs="Calibri"/>
                <w:b/>
                <w:bCs/>
                <w:lang w:val="en-CA" w:eastAsia="en-CA"/>
              </w:rPr>
              <w:t> </w:t>
            </w:r>
          </w:p>
        </w:tc>
      </w:tr>
      <w:tr w:rsidR="00E65F37" w:rsidRPr="003129E9" w14:paraId="2C558F42" w14:textId="77777777" w:rsidTr="006C646F">
        <w:trPr>
          <w:trHeight w:val="315"/>
          <w:jc w:val="center"/>
        </w:trPr>
        <w:tc>
          <w:tcPr>
            <w:tcW w:w="609" w:type="pct"/>
            <w:vMerge/>
            <w:tcBorders>
              <w:top w:val="nil"/>
              <w:left w:val="single" w:sz="4" w:space="0" w:color="auto"/>
              <w:bottom w:val="nil"/>
              <w:right w:val="single" w:sz="4" w:space="0" w:color="auto"/>
            </w:tcBorders>
            <w:vAlign w:val="center"/>
            <w:hideMark/>
          </w:tcPr>
          <w:p w14:paraId="1A6D82AF" w14:textId="77777777" w:rsidR="00E65F37" w:rsidRPr="003129E9" w:rsidRDefault="00E65F37" w:rsidP="00E65F37">
            <w:pPr>
              <w:rPr>
                <w:rFonts w:ascii="Calibri" w:hAnsi="Calibri" w:cs="Calibri"/>
                <w:lang w:val="en-CA" w:eastAsia="en-CA"/>
              </w:rPr>
            </w:pPr>
          </w:p>
        </w:tc>
        <w:tc>
          <w:tcPr>
            <w:tcW w:w="619" w:type="pct"/>
            <w:tcBorders>
              <w:top w:val="nil"/>
              <w:left w:val="nil"/>
              <w:bottom w:val="single" w:sz="4" w:space="0" w:color="auto"/>
              <w:right w:val="single" w:sz="4" w:space="0" w:color="auto"/>
            </w:tcBorders>
            <w:shd w:val="clear" w:color="000000" w:fill="D9D9D9"/>
            <w:vAlign w:val="center"/>
            <w:hideMark/>
          </w:tcPr>
          <w:p w14:paraId="763B2BD8" w14:textId="59FD116F" w:rsidR="00E65F37" w:rsidRPr="003129E9" w:rsidRDefault="00E65F37" w:rsidP="00E65F37">
            <w:pPr>
              <w:jc w:val="center"/>
              <w:rPr>
                <w:rFonts w:ascii="Calibri" w:hAnsi="Calibri" w:cs="Calibri"/>
                <w:lang w:val="en-CA" w:eastAsia="en-CA"/>
              </w:rPr>
            </w:pPr>
            <w:r w:rsidRPr="003129E9">
              <w:rPr>
                <w:rFonts w:ascii="Calibri" w:hAnsi="Calibri" w:cs="Calibri"/>
                <w:lang w:val="en-CA" w:eastAsia="en-CA"/>
              </w:rPr>
              <w:t>201</w:t>
            </w:r>
            <w:r w:rsidR="00DC1A9B">
              <w:rPr>
                <w:rFonts w:ascii="Calibri" w:hAnsi="Calibri" w:cs="Calibri"/>
                <w:lang w:val="en-CA" w:eastAsia="en-CA"/>
              </w:rPr>
              <w:t>8</w:t>
            </w:r>
            <w:r w:rsidRPr="003129E9">
              <w:rPr>
                <w:rFonts w:ascii="Calibri" w:hAnsi="Calibri" w:cs="Calibri"/>
                <w:lang w:val="en-CA" w:eastAsia="en-CA"/>
              </w:rPr>
              <w:t>-</w:t>
            </w:r>
            <w:r w:rsidR="00DC1A9B">
              <w:rPr>
                <w:rFonts w:ascii="Calibri" w:hAnsi="Calibri" w:cs="Calibri"/>
                <w:lang w:val="en-CA" w:eastAsia="en-CA"/>
              </w:rPr>
              <w:t>19</w:t>
            </w:r>
          </w:p>
        </w:tc>
        <w:tc>
          <w:tcPr>
            <w:tcW w:w="629" w:type="pct"/>
            <w:tcBorders>
              <w:top w:val="nil"/>
              <w:left w:val="nil"/>
              <w:bottom w:val="single" w:sz="4" w:space="0" w:color="auto"/>
              <w:right w:val="single" w:sz="4" w:space="0" w:color="auto"/>
            </w:tcBorders>
            <w:shd w:val="clear" w:color="000000" w:fill="D9D9D9"/>
            <w:vAlign w:val="center"/>
            <w:hideMark/>
          </w:tcPr>
          <w:p w14:paraId="570DE71E" w14:textId="77777777" w:rsidR="00E65F37" w:rsidRPr="003129E9" w:rsidRDefault="00E65F37" w:rsidP="00E65F37">
            <w:pPr>
              <w:jc w:val="center"/>
              <w:rPr>
                <w:rFonts w:ascii="Calibri" w:hAnsi="Calibri" w:cs="Calibri"/>
                <w:b/>
                <w:bCs/>
                <w:lang w:val="en-CA" w:eastAsia="en-CA"/>
              </w:rPr>
            </w:pPr>
            <w:r w:rsidRPr="003129E9">
              <w:rPr>
                <w:rFonts w:ascii="Calibri" w:hAnsi="Calibri" w:cs="Calibri"/>
                <w:b/>
                <w:bCs/>
                <w:lang w:val="en-CA" w:eastAsia="en-CA"/>
              </w:rPr>
              <w:t> </w:t>
            </w:r>
          </w:p>
        </w:tc>
        <w:tc>
          <w:tcPr>
            <w:tcW w:w="629" w:type="pct"/>
            <w:tcBorders>
              <w:top w:val="nil"/>
              <w:left w:val="nil"/>
              <w:bottom w:val="single" w:sz="4" w:space="0" w:color="auto"/>
              <w:right w:val="single" w:sz="4" w:space="0" w:color="auto"/>
            </w:tcBorders>
            <w:shd w:val="clear" w:color="000000" w:fill="D9D9D9"/>
            <w:vAlign w:val="center"/>
            <w:hideMark/>
          </w:tcPr>
          <w:p w14:paraId="4B68483C" w14:textId="77777777" w:rsidR="00E65F37" w:rsidRPr="003129E9" w:rsidRDefault="00E65F37" w:rsidP="00E65F37">
            <w:pPr>
              <w:jc w:val="center"/>
              <w:rPr>
                <w:rFonts w:ascii="Calibri" w:hAnsi="Calibri" w:cs="Calibri"/>
                <w:b/>
                <w:bCs/>
                <w:lang w:val="en-CA" w:eastAsia="en-CA"/>
              </w:rPr>
            </w:pPr>
            <w:r w:rsidRPr="003129E9">
              <w:rPr>
                <w:rFonts w:ascii="Calibri" w:hAnsi="Calibri" w:cs="Calibri"/>
                <w:b/>
                <w:bCs/>
                <w:lang w:val="en-CA" w:eastAsia="en-CA"/>
              </w:rPr>
              <w:t> </w:t>
            </w:r>
          </w:p>
        </w:tc>
        <w:tc>
          <w:tcPr>
            <w:tcW w:w="629" w:type="pct"/>
            <w:tcBorders>
              <w:top w:val="nil"/>
              <w:left w:val="nil"/>
              <w:bottom w:val="single" w:sz="4" w:space="0" w:color="auto"/>
              <w:right w:val="single" w:sz="4" w:space="0" w:color="auto"/>
            </w:tcBorders>
            <w:shd w:val="clear" w:color="000000" w:fill="D9D9D9"/>
            <w:vAlign w:val="center"/>
            <w:hideMark/>
          </w:tcPr>
          <w:p w14:paraId="7AA7F392" w14:textId="77777777" w:rsidR="00E65F37" w:rsidRPr="003129E9" w:rsidRDefault="00E65F37" w:rsidP="00E65F37">
            <w:pPr>
              <w:jc w:val="center"/>
              <w:rPr>
                <w:rFonts w:ascii="Calibri" w:hAnsi="Calibri" w:cs="Calibri"/>
                <w:b/>
                <w:bCs/>
                <w:lang w:val="en-CA" w:eastAsia="en-CA"/>
              </w:rPr>
            </w:pPr>
            <w:r w:rsidRPr="003129E9">
              <w:rPr>
                <w:rFonts w:ascii="Calibri" w:hAnsi="Calibri" w:cs="Calibri"/>
                <w:b/>
                <w:bCs/>
                <w:lang w:val="en-CA" w:eastAsia="en-CA"/>
              </w:rPr>
              <w:t> </w:t>
            </w:r>
          </w:p>
        </w:tc>
        <w:tc>
          <w:tcPr>
            <w:tcW w:w="629" w:type="pct"/>
            <w:tcBorders>
              <w:top w:val="nil"/>
              <w:left w:val="nil"/>
              <w:bottom w:val="single" w:sz="4" w:space="0" w:color="auto"/>
              <w:right w:val="single" w:sz="4" w:space="0" w:color="auto"/>
            </w:tcBorders>
            <w:shd w:val="clear" w:color="000000" w:fill="D9D9D9"/>
            <w:vAlign w:val="center"/>
            <w:hideMark/>
          </w:tcPr>
          <w:p w14:paraId="183816B6" w14:textId="77777777" w:rsidR="00E65F37" w:rsidRPr="003129E9" w:rsidRDefault="00E65F37" w:rsidP="00E65F37">
            <w:pPr>
              <w:jc w:val="center"/>
              <w:rPr>
                <w:rFonts w:ascii="Calibri" w:hAnsi="Calibri" w:cs="Calibri"/>
                <w:b/>
                <w:bCs/>
                <w:lang w:val="en-CA" w:eastAsia="en-CA"/>
              </w:rPr>
            </w:pPr>
            <w:r w:rsidRPr="003129E9">
              <w:rPr>
                <w:rFonts w:ascii="Calibri" w:hAnsi="Calibri" w:cs="Calibri"/>
                <w:b/>
                <w:bCs/>
                <w:lang w:val="en-CA" w:eastAsia="en-CA"/>
              </w:rPr>
              <w:t> </w:t>
            </w:r>
          </w:p>
        </w:tc>
        <w:tc>
          <w:tcPr>
            <w:tcW w:w="629" w:type="pct"/>
            <w:tcBorders>
              <w:top w:val="nil"/>
              <w:left w:val="nil"/>
              <w:bottom w:val="single" w:sz="4" w:space="0" w:color="auto"/>
              <w:right w:val="single" w:sz="4" w:space="0" w:color="auto"/>
            </w:tcBorders>
            <w:shd w:val="clear" w:color="000000" w:fill="D9D9D9"/>
            <w:vAlign w:val="center"/>
            <w:hideMark/>
          </w:tcPr>
          <w:p w14:paraId="3ACC0288" w14:textId="77777777" w:rsidR="00E65F37" w:rsidRPr="003129E9" w:rsidRDefault="00E65F37" w:rsidP="00E65F37">
            <w:pPr>
              <w:jc w:val="center"/>
              <w:rPr>
                <w:rFonts w:ascii="Calibri" w:hAnsi="Calibri" w:cs="Calibri"/>
                <w:b/>
                <w:bCs/>
                <w:lang w:val="en-CA" w:eastAsia="en-CA"/>
              </w:rPr>
            </w:pPr>
            <w:r w:rsidRPr="003129E9">
              <w:rPr>
                <w:rFonts w:ascii="Calibri" w:hAnsi="Calibri" w:cs="Calibri"/>
                <w:b/>
                <w:bCs/>
                <w:lang w:val="en-CA" w:eastAsia="en-CA"/>
              </w:rPr>
              <w:t> </w:t>
            </w:r>
          </w:p>
        </w:tc>
        <w:tc>
          <w:tcPr>
            <w:tcW w:w="627" w:type="pct"/>
            <w:tcBorders>
              <w:top w:val="nil"/>
              <w:left w:val="nil"/>
              <w:bottom w:val="single" w:sz="4" w:space="0" w:color="auto"/>
              <w:right w:val="single" w:sz="4" w:space="0" w:color="auto"/>
            </w:tcBorders>
            <w:shd w:val="clear" w:color="000000" w:fill="D9D9D9"/>
            <w:vAlign w:val="center"/>
            <w:hideMark/>
          </w:tcPr>
          <w:p w14:paraId="3F8A0102" w14:textId="77777777" w:rsidR="00E65F37" w:rsidRPr="003129E9" w:rsidRDefault="00E65F37" w:rsidP="00E65F37">
            <w:pPr>
              <w:jc w:val="center"/>
              <w:rPr>
                <w:rFonts w:ascii="Calibri" w:hAnsi="Calibri" w:cs="Calibri"/>
                <w:b/>
                <w:bCs/>
                <w:lang w:val="en-CA" w:eastAsia="en-CA"/>
              </w:rPr>
            </w:pPr>
            <w:r w:rsidRPr="003129E9">
              <w:rPr>
                <w:rFonts w:ascii="Calibri" w:hAnsi="Calibri" w:cs="Calibri"/>
                <w:b/>
                <w:bCs/>
                <w:lang w:val="en-CA" w:eastAsia="en-CA"/>
              </w:rPr>
              <w:t> </w:t>
            </w:r>
          </w:p>
        </w:tc>
      </w:tr>
      <w:tr w:rsidR="00E65F37" w:rsidRPr="003129E9" w14:paraId="10E944A5" w14:textId="77777777" w:rsidTr="006C646F">
        <w:trPr>
          <w:trHeight w:val="315"/>
          <w:jc w:val="center"/>
        </w:trPr>
        <w:tc>
          <w:tcPr>
            <w:tcW w:w="609" w:type="pct"/>
            <w:vMerge/>
            <w:tcBorders>
              <w:top w:val="nil"/>
              <w:left w:val="single" w:sz="4" w:space="0" w:color="auto"/>
              <w:bottom w:val="nil"/>
              <w:right w:val="single" w:sz="4" w:space="0" w:color="auto"/>
            </w:tcBorders>
            <w:vAlign w:val="center"/>
            <w:hideMark/>
          </w:tcPr>
          <w:p w14:paraId="69658F2C" w14:textId="77777777" w:rsidR="00E65F37" w:rsidRPr="003129E9" w:rsidRDefault="00E65F37" w:rsidP="00E65F37">
            <w:pPr>
              <w:rPr>
                <w:rFonts w:ascii="Calibri" w:hAnsi="Calibri" w:cs="Calibri"/>
                <w:lang w:val="en-CA" w:eastAsia="en-CA"/>
              </w:rPr>
            </w:pPr>
          </w:p>
        </w:tc>
        <w:tc>
          <w:tcPr>
            <w:tcW w:w="619" w:type="pct"/>
            <w:tcBorders>
              <w:top w:val="nil"/>
              <w:left w:val="nil"/>
              <w:bottom w:val="single" w:sz="4" w:space="0" w:color="auto"/>
              <w:right w:val="single" w:sz="4" w:space="0" w:color="auto"/>
            </w:tcBorders>
            <w:vAlign w:val="center"/>
            <w:hideMark/>
          </w:tcPr>
          <w:p w14:paraId="78326DA9" w14:textId="7F335491" w:rsidR="00E65F37" w:rsidRPr="003129E9" w:rsidRDefault="00E65F37" w:rsidP="00E65F37">
            <w:pPr>
              <w:jc w:val="center"/>
              <w:rPr>
                <w:rFonts w:ascii="Calibri" w:hAnsi="Calibri" w:cs="Calibri"/>
                <w:lang w:val="en-CA" w:eastAsia="en-CA"/>
              </w:rPr>
            </w:pPr>
            <w:r w:rsidRPr="003129E9">
              <w:rPr>
                <w:rFonts w:ascii="Calibri" w:hAnsi="Calibri" w:cs="Calibri"/>
                <w:lang w:val="en-CA" w:eastAsia="en-CA"/>
              </w:rPr>
              <w:t>20</w:t>
            </w:r>
            <w:r>
              <w:rPr>
                <w:rFonts w:ascii="Calibri" w:hAnsi="Calibri" w:cs="Calibri"/>
                <w:lang w:val="en-CA" w:eastAsia="en-CA"/>
              </w:rPr>
              <w:t>1</w:t>
            </w:r>
            <w:r w:rsidR="00DC1A9B">
              <w:rPr>
                <w:rFonts w:ascii="Calibri" w:hAnsi="Calibri" w:cs="Calibri"/>
                <w:lang w:val="en-CA" w:eastAsia="en-CA"/>
              </w:rPr>
              <w:t>9</w:t>
            </w:r>
            <w:r w:rsidRPr="003129E9">
              <w:rPr>
                <w:rFonts w:ascii="Calibri" w:hAnsi="Calibri" w:cs="Calibri"/>
                <w:lang w:val="en-CA" w:eastAsia="en-CA"/>
              </w:rPr>
              <w:t>-</w:t>
            </w:r>
            <w:r w:rsidR="00DC1A9B">
              <w:rPr>
                <w:rFonts w:ascii="Calibri" w:hAnsi="Calibri" w:cs="Calibri"/>
                <w:lang w:val="en-CA" w:eastAsia="en-CA"/>
              </w:rPr>
              <w:t>20</w:t>
            </w:r>
          </w:p>
        </w:tc>
        <w:tc>
          <w:tcPr>
            <w:tcW w:w="629" w:type="pct"/>
            <w:tcBorders>
              <w:top w:val="nil"/>
              <w:left w:val="nil"/>
              <w:bottom w:val="single" w:sz="4" w:space="0" w:color="auto"/>
              <w:right w:val="single" w:sz="4" w:space="0" w:color="auto"/>
            </w:tcBorders>
            <w:vAlign w:val="center"/>
            <w:hideMark/>
          </w:tcPr>
          <w:p w14:paraId="41A5F510" w14:textId="77777777" w:rsidR="00E65F37" w:rsidRPr="003129E9" w:rsidRDefault="00E65F37" w:rsidP="00E65F37">
            <w:pPr>
              <w:jc w:val="center"/>
              <w:rPr>
                <w:rFonts w:ascii="Calibri" w:hAnsi="Calibri" w:cs="Calibri"/>
                <w:b/>
                <w:bCs/>
                <w:lang w:val="en-CA" w:eastAsia="en-CA"/>
              </w:rPr>
            </w:pPr>
            <w:r w:rsidRPr="003129E9">
              <w:rPr>
                <w:rFonts w:ascii="Calibri" w:hAnsi="Calibri" w:cs="Calibri"/>
                <w:b/>
                <w:bCs/>
                <w:lang w:val="en-CA" w:eastAsia="en-CA"/>
              </w:rPr>
              <w:t> </w:t>
            </w:r>
          </w:p>
        </w:tc>
        <w:tc>
          <w:tcPr>
            <w:tcW w:w="629" w:type="pct"/>
            <w:tcBorders>
              <w:top w:val="nil"/>
              <w:left w:val="nil"/>
              <w:bottom w:val="single" w:sz="4" w:space="0" w:color="auto"/>
              <w:right w:val="single" w:sz="4" w:space="0" w:color="auto"/>
            </w:tcBorders>
            <w:vAlign w:val="center"/>
            <w:hideMark/>
          </w:tcPr>
          <w:p w14:paraId="16B74CA5" w14:textId="77777777" w:rsidR="00E65F37" w:rsidRPr="003129E9" w:rsidRDefault="00E65F37" w:rsidP="00E65F37">
            <w:pPr>
              <w:jc w:val="center"/>
              <w:rPr>
                <w:rFonts w:ascii="Calibri" w:hAnsi="Calibri" w:cs="Calibri"/>
                <w:b/>
                <w:bCs/>
                <w:lang w:val="en-CA" w:eastAsia="en-CA"/>
              </w:rPr>
            </w:pPr>
            <w:r w:rsidRPr="003129E9">
              <w:rPr>
                <w:rFonts w:ascii="Calibri" w:hAnsi="Calibri" w:cs="Calibri"/>
                <w:b/>
                <w:bCs/>
                <w:lang w:val="en-CA" w:eastAsia="en-CA"/>
              </w:rPr>
              <w:t> </w:t>
            </w:r>
          </w:p>
        </w:tc>
        <w:tc>
          <w:tcPr>
            <w:tcW w:w="629" w:type="pct"/>
            <w:tcBorders>
              <w:top w:val="nil"/>
              <w:left w:val="nil"/>
              <w:bottom w:val="single" w:sz="4" w:space="0" w:color="auto"/>
              <w:right w:val="single" w:sz="4" w:space="0" w:color="auto"/>
            </w:tcBorders>
            <w:vAlign w:val="center"/>
            <w:hideMark/>
          </w:tcPr>
          <w:p w14:paraId="110403A7" w14:textId="77777777" w:rsidR="00E65F37" w:rsidRPr="003129E9" w:rsidRDefault="00E65F37" w:rsidP="00E65F37">
            <w:pPr>
              <w:jc w:val="center"/>
              <w:rPr>
                <w:rFonts w:ascii="Calibri" w:hAnsi="Calibri" w:cs="Calibri"/>
                <w:b/>
                <w:bCs/>
                <w:lang w:val="en-CA" w:eastAsia="en-CA"/>
              </w:rPr>
            </w:pPr>
            <w:r w:rsidRPr="003129E9">
              <w:rPr>
                <w:rFonts w:ascii="Calibri" w:hAnsi="Calibri" w:cs="Calibri"/>
                <w:b/>
                <w:bCs/>
                <w:lang w:val="en-CA" w:eastAsia="en-CA"/>
              </w:rPr>
              <w:t> </w:t>
            </w:r>
          </w:p>
        </w:tc>
        <w:tc>
          <w:tcPr>
            <w:tcW w:w="629" w:type="pct"/>
            <w:tcBorders>
              <w:top w:val="nil"/>
              <w:left w:val="nil"/>
              <w:bottom w:val="single" w:sz="4" w:space="0" w:color="auto"/>
              <w:right w:val="single" w:sz="4" w:space="0" w:color="auto"/>
            </w:tcBorders>
            <w:vAlign w:val="center"/>
            <w:hideMark/>
          </w:tcPr>
          <w:p w14:paraId="620CC980" w14:textId="77777777" w:rsidR="00E65F37" w:rsidRPr="003129E9" w:rsidRDefault="00E65F37" w:rsidP="00E65F37">
            <w:pPr>
              <w:jc w:val="center"/>
              <w:rPr>
                <w:rFonts w:ascii="Calibri" w:hAnsi="Calibri" w:cs="Calibri"/>
                <w:b/>
                <w:bCs/>
                <w:lang w:val="en-CA" w:eastAsia="en-CA"/>
              </w:rPr>
            </w:pPr>
            <w:r w:rsidRPr="003129E9">
              <w:rPr>
                <w:rFonts w:ascii="Calibri" w:hAnsi="Calibri" w:cs="Calibri"/>
                <w:b/>
                <w:bCs/>
                <w:lang w:val="en-CA" w:eastAsia="en-CA"/>
              </w:rPr>
              <w:t> </w:t>
            </w:r>
          </w:p>
        </w:tc>
        <w:tc>
          <w:tcPr>
            <w:tcW w:w="629" w:type="pct"/>
            <w:tcBorders>
              <w:top w:val="nil"/>
              <w:left w:val="nil"/>
              <w:bottom w:val="single" w:sz="4" w:space="0" w:color="auto"/>
              <w:right w:val="single" w:sz="4" w:space="0" w:color="auto"/>
            </w:tcBorders>
            <w:vAlign w:val="center"/>
            <w:hideMark/>
          </w:tcPr>
          <w:p w14:paraId="1F9B174F" w14:textId="77777777" w:rsidR="00E65F37" w:rsidRPr="003129E9" w:rsidRDefault="00E65F37" w:rsidP="00E65F37">
            <w:pPr>
              <w:jc w:val="center"/>
              <w:rPr>
                <w:rFonts w:ascii="Calibri" w:hAnsi="Calibri" w:cs="Calibri"/>
                <w:b/>
                <w:bCs/>
                <w:lang w:val="en-CA" w:eastAsia="en-CA"/>
              </w:rPr>
            </w:pPr>
            <w:r w:rsidRPr="003129E9">
              <w:rPr>
                <w:rFonts w:ascii="Calibri" w:hAnsi="Calibri" w:cs="Calibri"/>
                <w:b/>
                <w:bCs/>
                <w:lang w:val="en-CA" w:eastAsia="en-CA"/>
              </w:rPr>
              <w:t> </w:t>
            </w:r>
          </w:p>
        </w:tc>
        <w:tc>
          <w:tcPr>
            <w:tcW w:w="627" w:type="pct"/>
            <w:tcBorders>
              <w:top w:val="nil"/>
              <w:left w:val="nil"/>
              <w:bottom w:val="single" w:sz="4" w:space="0" w:color="auto"/>
              <w:right w:val="single" w:sz="4" w:space="0" w:color="auto"/>
            </w:tcBorders>
            <w:vAlign w:val="center"/>
            <w:hideMark/>
          </w:tcPr>
          <w:p w14:paraId="1BD9E314" w14:textId="77777777" w:rsidR="00E65F37" w:rsidRPr="003129E9" w:rsidRDefault="00E65F37" w:rsidP="00E65F37">
            <w:pPr>
              <w:jc w:val="center"/>
              <w:rPr>
                <w:rFonts w:ascii="Calibri" w:hAnsi="Calibri" w:cs="Calibri"/>
                <w:b/>
                <w:bCs/>
                <w:lang w:val="en-CA" w:eastAsia="en-CA"/>
              </w:rPr>
            </w:pPr>
            <w:r w:rsidRPr="003129E9">
              <w:rPr>
                <w:rFonts w:ascii="Calibri" w:hAnsi="Calibri" w:cs="Calibri"/>
                <w:b/>
                <w:bCs/>
                <w:lang w:val="en-CA" w:eastAsia="en-CA"/>
              </w:rPr>
              <w:t> </w:t>
            </w:r>
          </w:p>
        </w:tc>
      </w:tr>
      <w:tr w:rsidR="00E65F37" w:rsidRPr="003129E9" w14:paraId="14F29554" w14:textId="77777777" w:rsidTr="006C646F">
        <w:trPr>
          <w:trHeight w:val="315"/>
          <w:jc w:val="center"/>
        </w:trPr>
        <w:tc>
          <w:tcPr>
            <w:tcW w:w="609" w:type="pct"/>
            <w:vMerge/>
            <w:tcBorders>
              <w:top w:val="nil"/>
              <w:left w:val="single" w:sz="4" w:space="0" w:color="auto"/>
              <w:bottom w:val="nil"/>
              <w:right w:val="single" w:sz="4" w:space="0" w:color="auto"/>
            </w:tcBorders>
            <w:vAlign w:val="center"/>
            <w:hideMark/>
          </w:tcPr>
          <w:p w14:paraId="5FFB2144" w14:textId="77777777" w:rsidR="00E65F37" w:rsidRPr="003129E9" w:rsidRDefault="00E65F37" w:rsidP="00E65F37">
            <w:pPr>
              <w:rPr>
                <w:rFonts w:ascii="Calibri" w:hAnsi="Calibri" w:cs="Calibri"/>
                <w:lang w:val="en-CA" w:eastAsia="en-CA"/>
              </w:rPr>
            </w:pPr>
          </w:p>
        </w:tc>
        <w:tc>
          <w:tcPr>
            <w:tcW w:w="619" w:type="pct"/>
            <w:tcBorders>
              <w:top w:val="nil"/>
              <w:left w:val="nil"/>
              <w:bottom w:val="single" w:sz="4" w:space="0" w:color="auto"/>
              <w:right w:val="single" w:sz="4" w:space="0" w:color="auto"/>
            </w:tcBorders>
            <w:shd w:val="clear" w:color="000000" w:fill="D9D9D9"/>
            <w:vAlign w:val="center"/>
            <w:hideMark/>
          </w:tcPr>
          <w:p w14:paraId="403817CD" w14:textId="4E5870C8" w:rsidR="00E65F37" w:rsidRPr="003129E9" w:rsidRDefault="00E65F37" w:rsidP="00E65F37">
            <w:pPr>
              <w:jc w:val="center"/>
              <w:rPr>
                <w:rFonts w:ascii="Calibri" w:hAnsi="Calibri" w:cs="Calibri"/>
                <w:lang w:val="en-CA" w:eastAsia="en-CA"/>
              </w:rPr>
            </w:pPr>
            <w:r w:rsidRPr="003129E9">
              <w:rPr>
                <w:rFonts w:ascii="Calibri" w:hAnsi="Calibri" w:cs="Calibri"/>
                <w:lang w:val="en-CA" w:eastAsia="en-CA"/>
              </w:rPr>
              <w:t>20</w:t>
            </w:r>
            <w:r w:rsidR="00DC1A9B">
              <w:rPr>
                <w:rFonts w:ascii="Calibri" w:hAnsi="Calibri" w:cs="Calibri"/>
                <w:lang w:val="en-CA" w:eastAsia="en-CA"/>
              </w:rPr>
              <w:t>20</w:t>
            </w:r>
            <w:r w:rsidRPr="003129E9">
              <w:rPr>
                <w:rFonts w:ascii="Calibri" w:hAnsi="Calibri" w:cs="Calibri"/>
                <w:lang w:val="en-CA" w:eastAsia="en-CA"/>
              </w:rPr>
              <w:t>-</w:t>
            </w:r>
            <w:r>
              <w:rPr>
                <w:rFonts w:ascii="Calibri" w:hAnsi="Calibri" w:cs="Calibri"/>
                <w:lang w:val="en-CA" w:eastAsia="en-CA"/>
              </w:rPr>
              <w:t>2</w:t>
            </w:r>
            <w:r w:rsidR="00DC1A9B">
              <w:rPr>
                <w:rFonts w:ascii="Calibri" w:hAnsi="Calibri" w:cs="Calibri"/>
                <w:lang w:val="en-CA" w:eastAsia="en-CA"/>
              </w:rPr>
              <w:t>1</w:t>
            </w:r>
          </w:p>
        </w:tc>
        <w:tc>
          <w:tcPr>
            <w:tcW w:w="629" w:type="pct"/>
            <w:tcBorders>
              <w:top w:val="nil"/>
              <w:left w:val="nil"/>
              <w:bottom w:val="single" w:sz="4" w:space="0" w:color="auto"/>
              <w:right w:val="single" w:sz="4" w:space="0" w:color="auto"/>
            </w:tcBorders>
            <w:shd w:val="clear" w:color="000000" w:fill="D9D9D9"/>
            <w:vAlign w:val="center"/>
            <w:hideMark/>
          </w:tcPr>
          <w:p w14:paraId="42F5F51B" w14:textId="77777777" w:rsidR="00E65F37" w:rsidRPr="003129E9" w:rsidRDefault="00E65F37" w:rsidP="00E65F37">
            <w:pPr>
              <w:jc w:val="center"/>
              <w:rPr>
                <w:rFonts w:ascii="Calibri" w:hAnsi="Calibri" w:cs="Calibri"/>
                <w:b/>
                <w:bCs/>
                <w:lang w:val="en-CA" w:eastAsia="en-CA"/>
              </w:rPr>
            </w:pPr>
            <w:r w:rsidRPr="003129E9">
              <w:rPr>
                <w:rFonts w:ascii="Calibri" w:hAnsi="Calibri" w:cs="Calibri"/>
                <w:b/>
                <w:bCs/>
                <w:lang w:val="en-CA" w:eastAsia="en-CA"/>
              </w:rPr>
              <w:t> </w:t>
            </w:r>
          </w:p>
        </w:tc>
        <w:tc>
          <w:tcPr>
            <w:tcW w:w="629" w:type="pct"/>
            <w:tcBorders>
              <w:top w:val="nil"/>
              <w:left w:val="nil"/>
              <w:bottom w:val="single" w:sz="4" w:space="0" w:color="auto"/>
              <w:right w:val="single" w:sz="4" w:space="0" w:color="auto"/>
            </w:tcBorders>
            <w:shd w:val="clear" w:color="000000" w:fill="D9D9D9"/>
            <w:vAlign w:val="center"/>
            <w:hideMark/>
          </w:tcPr>
          <w:p w14:paraId="70C8DA48" w14:textId="77777777" w:rsidR="00E65F37" w:rsidRPr="003129E9" w:rsidRDefault="00E65F37" w:rsidP="00E65F37">
            <w:pPr>
              <w:jc w:val="center"/>
              <w:rPr>
                <w:rFonts w:ascii="Calibri" w:hAnsi="Calibri" w:cs="Calibri"/>
                <w:b/>
                <w:bCs/>
                <w:lang w:val="en-CA" w:eastAsia="en-CA"/>
              </w:rPr>
            </w:pPr>
            <w:r w:rsidRPr="003129E9">
              <w:rPr>
                <w:rFonts w:ascii="Calibri" w:hAnsi="Calibri" w:cs="Calibri"/>
                <w:b/>
                <w:bCs/>
                <w:lang w:val="en-CA" w:eastAsia="en-CA"/>
              </w:rPr>
              <w:t> </w:t>
            </w:r>
          </w:p>
        </w:tc>
        <w:tc>
          <w:tcPr>
            <w:tcW w:w="629" w:type="pct"/>
            <w:tcBorders>
              <w:top w:val="nil"/>
              <w:left w:val="nil"/>
              <w:bottom w:val="single" w:sz="4" w:space="0" w:color="auto"/>
              <w:right w:val="single" w:sz="4" w:space="0" w:color="auto"/>
            </w:tcBorders>
            <w:shd w:val="clear" w:color="000000" w:fill="D9D9D9"/>
            <w:vAlign w:val="center"/>
            <w:hideMark/>
          </w:tcPr>
          <w:p w14:paraId="646AF550" w14:textId="77777777" w:rsidR="00E65F37" w:rsidRPr="003129E9" w:rsidRDefault="00E65F37" w:rsidP="00E65F37">
            <w:pPr>
              <w:jc w:val="center"/>
              <w:rPr>
                <w:rFonts w:ascii="Calibri" w:hAnsi="Calibri" w:cs="Calibri"/>
                <w:b/>
                <w:bCs/>
                <w:lang w:val="en-CA" w:eastAsia="en-CA"/>
              </w:rPr>
            </w:pPr>
            <w:r w:rsidRPr="003129E9">
              <w:rPr>
                <w:rFonts w:ascii="Calibri" w:hAnsi="Calibri" w:cs="Calibri"/>
                <w:b/>
                <w:bCs/>
                <w:lang w:val="en-CA" w:eastAsia="en-CA"/>
              </w:rPr>
              <w:t> </w:t>
            </w:r>
          </w:p>
        </w:tc>
        <w:tc>
          <w:tcPr>
            <w:tcW w:w="629" w:type="pct"/>
            <w:tcBorders>
              <w:top w:val="nil"/>
              <w:left w:val="nil"/>
              <w:bottom w:val="single" w:sz="4" w:space="0" w:color="auto"/>
              <w:right w:val="single" w:sz="4" w:space="0" w:color="auto"/>
            </w:tcBorders>
            <w:shd w:val="clear" w:color="000000" w:fill="D9D9D9"/>
            <w:vAlign w:val="center"/>
            <w:hideMark/>
          </w:tcPr>
          <w:p w14:paraId="7651F353" w14:textId="77777777" w:rsidR="00E65F37" w:rsidRPr="003129E9" w:rsidRDefault="00E65F37" w:rsidP="00E65F37">
            <w:pPr>
              <w:jc w:val="center"/>
              <w:rPr>
                <w:rFonts w:ascii="Calibri" w:hAnsi="Calibri" w:cs="Calibri"/>
                <w:b/>
                <w:bCs/>
                <w:lang w:val="en-CA" w:eastAsia="en-CA"/>
              </w:rPr>
            </w:pPr>
            <w:r w:rsidRPr="003129E9">
              <w:rPr>
                <w:rFonts w:ascii="Calibri" w:hAnsi="Calibri" w:cs="Calibri"/>
                <w:b/>
                <w:bCs/>
                <w:lang w:val="en-CA" w:eastAsia="en-CA"/>
              </w:rPr>
              <w:t> </w:t>
            </w:r>
          </w:p>
        </w:tc>
        <w:tc>
          <w:tcPr>
            <w:tcW w:w="629" w:type="pct"/>
            <w:tcBorders>
              <w:top w:val="nil"/>
              <w:left w:val="nil"/>
              <w:bottom w:val="single" w:sz="4" w:space="0" w:color="auto"/>
              <w:right w:val="single" w:sz="4" w:space="0" w:color="auto"/>
            </w:tcBorders>
            <w:shd w:val="clear" w:color="000000" w:fill="D9D9D9"/>
            <w:vAlign w:val="center"/>
            <w:hideMark/>
          </w:tcPr>
          <w:p w14:paraId="40F09B42" w14:textId="77777777" w:rsidR="00E65F37" w:rsidRPr="003129E9" w:rsidRDefault="00E65F37" w:rsidP="00E65F37">
            <w:pPr>
              <w:jc w:val="center"/>
              <w:rPr>
                <w:rFonts w:ascii="Calibri" w:hAnsi="Calibri" w:cs="Calibri"/>
                <w:b/>
                <w:bCs/>
                <w:lang w:val="en-CA" w:eastAsia="en-CA"/>
              </w:rPr>
            </w:pPr>
            <w:r w:rsidRPr="003129E9">
              <w:rPr>
                <w:rFonts w:ascii="Calibri" w:hAnsi="Calibri" w:cs="Calibri"/>
                <w:b/>
                <w:bCs/>
                <w:lang w:val="en-CA" w:eastAsia="en-CA"/>
              </w:rPr>
              <w:t> </w:t>
            </w:r>
          </w:p>
        </w:tc>
        <w:tc>
          <w:tcPr>
            <w:tcW w:w="627" w:type="pct"/>
            <w:tcBorders>
              <w:top w:val="nil"/>
              <w:left w:val="nil"/>
              <w:bottom w:val="single" w:sz="4" w:space="0" w:color="auto"/>
              <w:right w:val="single" w:sz="4" w:space="0" w:color="auto"/>
            </w:tcBorders>
            <w:shd w:val="clear" w:color="000000" w:fill="D9D9D9"/>
            <w:vAlign w:val="center"/>
            <w:hideMark/>
          </w:tcPr>
          <w:p w14:paraId="6981003A" w14:textId="77777777" w:rsidR="00E65F37" w:rsidRPr="003129E9" w:rsidRDefault="00E65F37" w:rsidP="00E65F37">
            <w:pPr>
              <w:jc w:val="center"/>
              <w:rPr>
                <w:rFonts w:ascii="Calibri" w:hAnsi="Calibri" w:cs="Calibri"/>
                <w:b/>
                <w:bCs/>
                <w:lang w:val="en-CA" w:eastAsia="en-CA"/>
              </w:rPr>
            </w:pPr>
            <w:r w:rsidRPr="003129E9">
              <w:rPr>
                <w:rFonts w:ascii="Calibri" w:hAnsi="Calibri" w:cs="Calibri"/>
                <w:b/>
                <w:bCs/>
                <w:lang w:val="en-CA" w:eastAsia="en-CA"/>
              </w:rPr>
              <w:t> </w:t>
            </w:r>
          </w:p>
        </w:tc>
      </w:tr>
      <w:tr w:rsidR="00E65F37" w:rsidRPr="003129E9" w14:paraId="78661522" w14:textId="77777777" w:rsidTr="006C646F">
        <w:trPr>
          <w:trHeight w:val="315"/>
          <w:jc w:val="center"/>
        </w:trPr>
        <w:tc>
          <w:tcPr>
            <w:tcW w:w="609" w:type="pct"/>
            <w:vMerge/>
            <w:tcBorders>
              <w:top w:val="nil"/>
              <w:left w:val="single" w:sz="4" w:space="0" w:color="auto"/>
              <w:bottom w:val="nil"/>
              <w:right w:val="single" w:sz="4" w:space="0" w:color="auto"/>
            </w:tcBorders>
            <w:vAlign w:val="center"/>
            <w:hideMark/>
          </w:tcPr>
          <w:p w14:paraId="39576C57" w14:textId="77777777" w:rsidR="00E65F37" w:rsidRPr="003129E9" w:rsidRDefault="00E65F37" w:rsidP="00E65F37">
            <w:pPr>
              <w:rPr>
                <w:rFonts w:ascii="Calibri" w:hAnsi="Calibri" w:cs="Calibri"/>
                <w:lang w:val="en-CA" w:eastAsia="en-CA"/>
              </w:rPr>
            </w:pPr>
          </w:p>
        </w:tc>
        <w:tc>
          <w:tcPr>
            <w:tcW w:w="619" w:type="pct"/>
            <w:tcBorders>
              <w:top w:val="nil"/>
              <w:left w:val="nil"/>
              <w:bottom w:val="single" w:sz="4" w:space="0" w:color="auto"/>
              <w:right w:val="single" w:sz="4" w:space="0" w:color="auto"/>
            </w:tcBorders>
            <w:vAlign w:val="center"/>
            <w:hideMark/>
          </w:tcPr>
          <w:p w14:paraId="69E4219D" w14:textId="0ACD6D96" w:rsidR="00E65F37" w:rsidRPr="003129E9" w:rsidRDefault="00E65F37" w:rsidP="00E65F37">
            <w:pPr>
              <w:jc w:val="center"/>
              <w:rPr>
                <w:rFonts w:ascii="Calibri" w:hAnsi="Calibri" w:cs="Calibri"/>
                <w:lang w:val="en-CA" w:eastAsia="en-CA"/>
              </w:rPr>
            </w:pPr>
            <w:r w:rsidRPr="003129E9">
              <w:rPr>
                <w:rFonts w:ascii="Calibri" w:hAnsi="Calibri" w:cs="Calibri"/>
                <w:lang w:val="en-CA" w:eastAsia="en-CA"/>
              </w:rPr>
              <w:t>20</w:t>
            </w:r>
            <w:r>
              <w:rPr>
                <w:rFonts w:ascii="Calibri" w:hAnsi="Calibri" w:cs="Calibri"/>
                <w:lang w:val="en-CA" w:eastAsia="en-CA"/>
              </w:rPr>
              <w:t>2</w:t>
            </w:r>
            <w:r w:rsidR="00DC1A9B">
              <w:rPr>
                <w:rFonts w:ascii="Calibri" w:hAnsi="Calibri" w:cs="Calibri"/>
                <w:lang w:val="en-CA" w:eastAsia="en-CA"/>
              </w:rPr>
              <w:t>1</w:t>
            </w:r>
            <w:r w:rsidRPr="003129E9">
              <w:rPr>
                <w:rFonts w:ascii="Calibri" w:hAnsi="Calibri" w:cs="Calibri"/>
                <w:lang w:val="en-CA" w:eastAsia="en-CA"/>
              </w:rPr>
              <w:t>-</w:t>
            </w:r>
            <w:r>
              <w:rPr>
                <w:rFonts w:ascii="Calibri" w:hAnsi="Calibri" w:cs="Calibri"/>
                <w:lang w:val="en-CA" w:eastAsia="en-CA"/>
              </w:rPr>
              <w:t>2</w:t>
            </w:r>
            <w:r w:rsidR="00DC1A9B">
              <w:rPr>
                <w:rFonts w:ascii="Calibri" w:hAnsi="Calibri" w:cs="Calibri"/>
                <w:lang w:val="en-CA" w:eastAsia="en-CA"/>
              </w:rPr>
              <w:t>2</w:t>
            </w:r>
          </w:p>
        </w:tc>
        <w:tc>
          <w:tcPr>
            <w:tcW w:w="629" w:type="pct"/>
            <w:tcBorders>
              <w:top w:val="nil"/>
              <w:left w:val="nil"/>
              <w:bottom w:val="single" w:sz="4" w:space="0" w:color="auto"/>
              <w:right w:val="single" w:sz="4" w:space="0" w:color="auto"/>
            </w:tcBorders>
            <w:vAlign w:val="center"/>
            <w:hideMark/>
          </w:tcPr>
          <w:p w14:paraId="6FEA8655" w14:textId="77777777" w:rsidR="00E65F37" w:rsidRPr="003129E9" w:rsidRDefault="00E65F37" w:rsidP="00E65F37">
            <w:pPr>
              <w:jc w:val="center"/>
              <w:rPr>
                <w:rFonts w:ascii="Calibri" w:hAnsi="Calibri" w:cs="Calibri"/>
                <w:b/>
                <w:bCs/>
                <w:lang w:val="en-CA" w:eastAsia="en-CA"/>
              </w:rPr>
            </w:pPr>
            <w:r w:rsidRPr="003129E9">
              <w:rPr>
                <w:rFonts w:ascii="Calibri" w:hAnsi="Calibri" w:cs="Calibri"/>
                <w:b/>
                <w:bCs/>
                <w:lang w:val="en-CA" w:eastAsia="en-CA"/>
              </w:rPr>
              <w:t> </w:t>
            </w:r>
          </w:p>
        </w:tc>
        <w:tc>
          <w:tcPr>
            <w:tcW w:w="629" w:type="pct"/>
            <w:tcBorders>
              <w:top w:val="nil"/>
              <w:left w:val="nil"/>
              <w:bottom w:val="single" w:sz="4" w:space="0" w:color="auto"/>
              <w:right w:val="single" w:sz="4" w:space="0" w:color="auto"/>
            </w:tcBorders>
            <w:vAlign w:val="center"/>
            <w:hideMark/>
          </w:tcPr>
          <w:p w14:paraId="13306637" w14:textId="77777777" w:rsidR="00E65F37" w:rsidRPr="003129E9" w:rsidRDefault="00E65F37" w:rsidP="00E65F37">
            <w:pPr>
              <w:jc w:val="center"/>
              <w:rPr>
                <w:rFonts w:ascii="Calibri" w:hAnsi="Calibri" w:cs="Calibri"/>
                <w:b/>
                <w:bCs/>
                <w:lang w:val="en-CA" w:eastAsia="en-CA"/>
              </w:rPr>
            </w:pPr>
            <w:r w:rsidRPr="003129E9">
              <w:rPr>
                <w:rFonts w:ascii="Calibri" w:hAnsi="Calibri" w:cs="Calibri"/>
                <w:b/>
                <w:bCs/>
                <w:lang w:val="en-CA" w:eastAsia="en-CA"/>
              </w:rPr>
              <w:t> </w:t>
            </w:r>
          </w:p>
        </w:tc>
        <w:tc>
          <w:tcPr>
            <w:tcW w:w="629" w:type="pct"/>
            <w:tcBorders>
              <w:top w:val="nil"/>
              <w:left w:val="nil"/>
              <w:bottom w:val="single" w:sz="4" w:space="0" w:color="auto"/>
              <w:right w:val="single" w:sz="4" w:space="0" w:color="auto"/>
            </w:tcBorders>
            <w:vAlign w:val="center"/>
            <w:hideMark/>
          </w:tcPr>
          <w:p w14:paraId="42CDFEDB" w14:textId="77777777" w:rsidR="00E65F37" w:rsidRPr="003129E9" w:rsidRDefault="00E65F37" w:rsidP="00E65F37">
            <w:pPr>
              <w:jc w:val="center"/>
              <w:rPr>
                <w:rFonts w:ascii="Calibri" w:hAnsi="Calibri" w:cs="Calibri"/>
                <w:b/>
                <w:bCs/>
                <w:lang w:val="en-CA" w:eastAsia="en-CA"/>
              </w:rPr>
            </w:pPr>
            <w:r w:rsidRPr="003129E9">
              <w:rPr>
                <w:rFonts w:ascii="Calibri" w:hAnsi="Calibri" w:cs="Calibri"/>
                <w:b/>
                <w:bCs/>
                <w:lang w:val="en-CA" w:eastAsia="en-CA"/>
              </w:rPr>
              <w:t> </w:t>
            </w:r>
          </w:p>
        </w:tc>
        <w:tc>
          <w:tcPr>
            <w:tcW w:w="629" w:type="pct"/>
            <w:tcBorders>
              <w:top w:val="nil"/>
              <w:left w:val="nil"/>
              <w:bottom w:val="single" w:sz="4" w:space="0" w:color="auto"/>
              <w:right w:val="single" w:sz="4" w:space="0" w:color="auto"/>
            </w:tcBorders>
            <w:vAlign w:val="center"/>
            <w:hideMark/>
          </w:tcPr>
          <w:p w14:paraId="73B6FE35" w14:textId="77777777" w:rsidR="00E65F37" w:rsidRPr="003129E9" w:rsidRDefault="00E65F37" w:rsidP="00E65F37">
            <w:pPr>
              <w:jc w:val="center"/>
              <w:rPr>
                <w:rFonts w:ascii="Calibri" w:hAnsi="Calibri" w:cs="Calibri"/>
                <w:b/>
                <w:bCs/>
                <w:lang w:val="en-CA" w:eastAsia="en-CA"/>
              </w:rPr>
            </w:pPr>
            <w:r w:rsidRPr="003129E9">
              <w:rPr>
                <w:rFonts w:ascii="Calibri" w:hAnsi="Calibri" w:cs="Calibri"/>
                <w:b/>
                <w:bCs/>
                <w:lang w:val="en-CA" w:eastAsia="en-CA"/>
              </w:rPr>
              <w:t> </w:t>
            </w:r>
          </w:p>
        </w:tc>
        <w:tc>
          <w:tcPr>
            <w:tcW w:w="629" w:type="pct"/>
            <w:tcBorders>
              <w:top w:val="nil"/>
              <w:left w:val="nil"/>
              <w:bottom w:val="single" w:sz="4" w:space="0" w:color="auto"/>
              <w:right w:val="single" w:sz="4" w:space="0" w:color="auto"/>
            </w:tcBorders>
            <w:vAlign w:val="center"/>
            <w:hideMark/>
          </w:tcPr>
          <w:p w14:paraId="4E43319C" w14:textId="77777777" w:rsidR="00E65F37" w:rsidRPr="003129E9" w:rsidRDefault="00E65F37" w:rsidP="00E65F37">
            <w:pPr>
              <w:jc w:val="center"/>
              <w:rPr>
                <w:rFonts w:ascii="Calibri" w:hAnsi="Calibri" w:cs="Calibri"/>
                <w:b/>
                <w:bCs/>
                <w:lang w:val="en-CA" w:eastAsia="en-CA"/>
              </w:rPr>
            </w:pPr>
            <w:r w:rsidRPr="003129E9">
              <w:rPr>
                <w:rFonts w:ascii="Calibri" w:hAnsi="Calibri" w:cs="Calibri"/>
                <w:b/>
                <w:bCs/>
                <w:lang w:val="en-CA" w:eastAsia="en-CA"/>
              </w:rPr>
              <w:t> </w:t>
            </w:r>
          </w:p>
        </w:tc>
        <w:tc>
          <w:tcPr>
            <w:tcW w:w="627" w:type="pct"/>
            <w:tcBorders>
              <w:top w:val="nil"/>
              <w:left w:val="nil"/>
              <w:bottom w:val="single" w:sz="4" w:space="0" w:color="auto"/>
              <w:right w:val="single" w:sz="4" w:space="0" w:color="auto"/>
            </w:tcBorders>
            <w:vAlign w:val="center"/>
            <w:hideMark/>
          </w:tcPr>
          <w:p w14:paraId="02D31F58" w14:textId="77777777" w:rsidR="00E65F37" w:rsidRPr="003129E9" w:rsidRDefault="00E65F37" w:rsidP="00E65F37">
            <w:pPr>
              <w:jc w:val="center"/>
              <w:rPr>
                <w:rFonts w:ascii="Calibri" w:hAnsi="Calibri" w:cs="Calibri"/>
                <w:b/>
                <w:bCs/>
                <w:lang w:val="en-CA" w:eastAsia="en-CA"/>
              </w:rPr>
            </w:pPr>
            <w:r w:rsidRPr="003129E9">
              <w:rPr>
                <w:rFonts w:ascii="Calibri" w:hAnsi="Calibri" w:cs="Calibri"/>
                <w:b/>
                <w:bCs/>
                <w:lang w:val="en-CA" w:eastAsia="en-CA"/>
              </w:rPr>
              <w:t> </w:t>
            </w:r>
          </w:p>
        </w:tc>
      </w:tr>
      <w:tr w:rsidR="00E65F37" w:rsidRPr="003129E9" w14:paraId="1257222A" w14:textId="77777777" w:rsidTr="006C646F">
        <w:trPr>
          <w:trHeight w:val="315"/>
          <w:jc w:val="center"/>
        </w:trPr>
        <w:tc>
          <w:tcPr>
            <w:tcW w:w="609" w:type="pct"/>
            <w:vMerge/>
            <w:tcBorders>
              <w:top w:val="nil"/>
              <w:left w:val="single" w:sz="4" w:space="0" w:color="auto"/>
              <w:bottom w:val="nil"/>
              <w:right w:val="single" w:sz="4" w:space="0" w:color="auto"/>
            </w:tcBorders>
            <w:vAlign w:val="center"/>
            <w:hideMark/>
          </w:tcPr>
          <w:p w14:paraId="7F45B2F5" w14:textId="77777777" w:rsidR="00E65F37" w:rsidRPr="003129E9" w:rsidRDefault="00E65F37" w:rsidP="00E65F37">
            <w:pPr>
              <w:rPr>
                <w:rFonts w:ascii="Calibri" w:hAnsi="Calibri" w:cs="Calibri"/>
                <w:lang w:val="en-CA" w:eastAsia="en-CA"/>
              </w:rPr>
            </w:pPr>
          </w:p>
        </w:tc>
        <w:tc>
          <w:tcPr>
            <w:tcW w:w="619" w:type="pct"/>
            <w:tcBorders>
              <w:top w:val="nil"/>
              <w:left w:val="nil"/>
              <w:bottom w:val="single" w:sz="4" w:space="0" w:color="auto"/>
              <w:right w:val="single" w:sz="4" w:space="0" w:color="auto"/>
            </w:tcBorders>
            <w:shd w:val="clear" w:color="000000" w:fill="D9D9D9"/>
            <w:vAlign w:val="center"/>
            <w:hideMark/>
          </w:tcPr>
          <w:p w14:paraId="2FEF70A5" w14:textId="08EEA234" w:rsidR="00E65F37" w:rsidRPr="003129E9" w:rsidRDefault="00E65F37" w:rsidP="00E65F37">
            <w:pPr>
              <w:jc w:val="center"/>
              <w:rPr>
                <w:rFonts w:ascii="Calibri" w:hAnsi="Calibri" w:cs="Calibri"/>
                <w:lang w:val="en-CA" w:eastAsia="en-CA"/>
              </w:rPr>
            </w:pPr>
            <w:r w:rsidRPr="003129E9">
              <w:rPr>
                <w:rFonts w:ascii="Calibri" w:hAnsi="Calibri" w:cs="Calibri"/>
                <w:lang w:val="en-CA" w:eastAsia="en-CA"/>
              </w:rPr>
              <w:t>20</w:t>
            </w:r>
            <w:r>
              <w:rPr>
                <w:rFonts w:ascii="Calibri" w:hAnsi="Calibri" w:cs="Calibri"/>
                <w:lang w:val="en-CA" w:eastAsia="en-CA"/>
              </w:rPr>
              <w:t>2</w:t>
            </w:r>
            <w:r w:rsidR="00DC1A9B">
              <w:rPr>
                <w:rFonts w:ascii="Calibri" w:hAnsi="Calibri" w:cs="Calibri"/>
                <w:lang w:val="en-CA" w:eastAsia="en-CA"/>
              </w:rPr>
              <w:t>2</w:t>
            </w:r>
            <w:r w:rsidRPr="003129E9">
              <w:rPr>
                <w:rFonts w:ascii="Calibri" w:hAnsi="Calibri" w:cs="Calibri"/>
                <w:lang w:val="en-CA" w:eastAsia="en-CA"/>
              </w:rPr>
              <w:t>-</w:t>
            </w:r>
            <w:r>
              <w:rPr>
                <w:rFonts w:ascii="Calibri" w:hAnsi="Calibri" w:cs="Calibri"/>
                <w:lang w:val="en-CA" w:eastAsia="en-CA"/>
              </w:rPr>
              <w:t>2</w:t>
            </w:r>
            <w:r w:rsidR="00DC1A9B">
              <w:rPr>
                <w:rFonts w:ascii="Calibri" w:hAnsi="Calibri" w:cs="Calibri"/>
                <w:lang w:val="en-CA" w:eastAsia="en-CA"/>
              </w:rPr>
              <w:t>3</w:t>
            </w:r>
          </w:p>
        </w:tc>
        <w:tc>
          <w:tcPr>
            <w:tcW w:w="629" w:type="pct"/>
            <w:tcBorders>
              <w:top w:val="nil"/>
              <w:left w:val="nil"/>
              <w:bottom w:val="single" w:sz="4" w:space="0" w:color="auto"/>
              <w:right w:val="single" w:sz="4" w:space="0" w:color="auto"/>
            </w:tcBorders>
            <w:shd w:val="clear" w:color="000000" w:fill="D9D9D9"/>
            <w:vAlign w:val="center"/>
            <w:hideMark/>
          </w:tcPr>
          <w:p w14:paraId="0FC1255D" w14:textId="77777777" w:rsidR="00E65F37" w:rsidRPr="003129E9" w:rsidRDefault="00E65F37" w:rsidP="00E65F37">
            <w:pPr>
              <w:jc w:val="center"/>
              <w:rPr>
                <w:rFonts w:ascii="Calibri" w:hAnsi="Calibri" w:cs="Calibri"/>
                <w:b/>
                <w:bCs/>
                <w:lang w:val="en-CA" w:eastAsia="en-CA"/>
              </w:rPr>
            </w:pPr>
            <w:r w:rsidRPr="003129E9">
              <w:rPr>
                <w:rFonts w:ascii="Calibri" w:hAnsi="Calibri" w:cs="Calibri"/>
                <w:b/>
                <w:bCs/>
                <w:lang w:val="en-CA" w:eastAsia="en-CA"/>
              </w:rPr>
              <w:t> </w:t>
            </w:r>
          </w:p>
        </w:tc>
        <w:tc>
          <w:tcPr>
            <w:tcW w:w="629" w:type="pct"/>
            <w:tcBorders>
              <w:top w:val="nil"/>
              <w:left w:val="nil"/>
              <w:bottom w:val="single" w:sz="4" w:space="0" w:color="auto"/>
              <w:right w:val="single" w:sz="4" w:space="0" w:color="auto"/>
            </w:tcBorders>
            <w:shd w:val="clear" w:color="000000" w:fill="D9D9D9"/>
            <w:vAlign w:val="center"/>
            <w:hideMark/>
          </w:tcPr>
          <w:p w14:paraId="7FC315D5" w14:textId="77777777" w:rsidR="00E65F37" w:rsidRPr="003129E9" w:rsidRDefault="00E65F37" w:rsidP="00E65F37">
            <w:pPr>
              <w:jc w:val="center"/>
              <w:rPr>
                <w:rFonts w:ascii="Calibri" w:hAnsi="Calibri" w:cs="Calibri"/>
                <w:b/>
                <w:bCs/>
                <w:lang w:val="en-CA" w:eastAsia="en-CA"/>
              </w:rPr>
            </w:pPr>
            <w:r w:rsidRPr="003129E9">
              <w:rPr>
                <w:rFonts w:ascii="Calibri" w:hAnsi="Calibri" w:cs="Calibri"/>
                <w:b/>
                <w:bCs/>
                <w:lang w:val="en-CA" w:eastAsia="en-CA"/>
              </w:rPr>
              <w:t> </w:t>
            </w:r>
          </w:p>
        </w:tc>
        <w:tc>
          <w:tcPr>
            <w:tcW w:w="629" w:type="pct"/>
            <w:tcBorders>
              <w:top w:val="nil"/>
              <w:left w:val="nil"/>
              <w:bottom w:val="single" w:sz="4" w:space="0" w:color="auto"/>
              <w:right w:val="single" w:sz="4" w:space="0" w:color="auto"/>
            </w:tcBorders>
            <w:shd w:val="clear" w:color="000000" w:fill="D9D9D9"/>
            <w:vAlign w:val="center"/>
            <w:hideMark/>
          </w:tcPr>
          <w:p w14:paraId="7A297D4B" w14:textId="77777777" w:rsidR="00E65F37" w:rsidRPr="003129E9" w:rsidRDefault="00E65F37" w:rsidP="00E65F37">
            <w:pPr>
              <w:jc w:val="center"/>
              <w:rPr>
                <w:rFonts w:ascii="Calibri" w:hAnsi="Calibri" w:cs="Calibri"/>
                <w:b/>
                <w:bCs/>
                <w:lang w:val="en-CA" w:eastAsia="en-CA"/>
              </w:rPr>
            </w:pPr>
            <w:r w:rsidRPr="003129E9">
              <w:rPr>
                <w:rFonts w:ascii="Calibri" w:hAnsi="Calibri" w:cs="Calibri"/>
                <w:b/>
                <w:bCs/>
                <w:lang w:val="en-CA" w:eastAsia="en-CA"/>
              </w:rPr>
              <w:t> </w:t>
            </w:r>
          </w:p>
        </w:tc>
        <w:tc>
          <w:tcPr>
            <w:tcW w:w="629" w:type="pct"/>
            <w:tcBorders>
              <w:top w:val="nil"/>
              <w:left w:val="nil"/>
              <w:bottom w:val="single" w:sz="4" w:space="0" w:color="auto"/>
              <w:right w:val="single" w:sz="4" w:space="0" w:color="auto"/>
            </w:tcBorders>
            <w:shd w:val="clear" w:color="000000" w:fill="D9D9D9"/>
            <w:vAlign w:val="center"/>
            <w:hideMark/>
          </w:tcPr>
          <w:p w14:paraId="24B89C43" w14:textId="77777777" w:rsidR="00E65F37" w:rsidRPr="003129E9" w:rsidRDefault="00E65F37" w:rsidP="00E65F37">
            <w:pPr>
              <w:jc w:val="center"/>
              <w:rPr>
                <w:rFonts w:ascii="Calibri" w:hAnsi="Calibri" w:cs="Calibri"/>
                <w:b/>
                <w:bCs/>
                <w:lang w:val="en-CA" w:eastAsia="en-CA"/>
              </w:rPr>
            </w:pPr>
            <w:r w:rsidRPr="003129E9">
              <w:rPr>
                <w:rFonts w:ascii="Calibri" w:hAnsi="Calibri" w:cs="Calibri"/>
                <w:b/>
                <w:bCs/>
                <w:lang w:val="en-CA" w:eastAsia="en-CA"/>
              </w:rPr>
              <w:t> </w:t>
            </w:r>
          </w:p>
        </w:tc>
        <w:tc>
          <w:tcPr>
            <w:tcW w:w="629" w:type="pct"/>
            <w:tcBorders>
              <w:top w:val="nil"/>
              <w:left w:val="nil"/>
              <w:bottom w:val="single" w:sz="4" w:space="0" w:color="auto"/>
              <w:right w:val="single" w:sz="4" w:space="0" w:color="auto"/>
            </w:tcBorders>
            <w:shd w:val="clear" w:color="000000" w:fill="D9D9D9"/>
            <w:vAlign w:val="center"/>
            <w:hideMark/>
          </w:tcPr>
          <w:p w14:paraId="594F6D1C" w14:textId="77777777" w:rsidR="00E65F37" w:rsidRPr="003129E9" w:rsidRDefault="00E65F37" w:rsidP="00E65F37">
            <w:pPr>
              <w:jc w:val="center"/>
              <w:rPr>
                <w:rFonts w:ascii="Calibri" w:hAnsi="Calibri" w:cs="Calibri"/>
                <w:b/>
                <w:bCs/>
                <w:lang w:val="en-CA" w:eastAsia="en-CA"/>
              </w:rPr>
            </w:pPr>
            <w:r w:rsidRPr="003129E9">
              <w:rPr>
                <w:rFonts w:ascii="Calibri" w:hAnsi="Calibri" w:cs="Calibri"/>
                <w:b/>
                <w:bCs/>
                <w:lang w:val="en-CA" w:eastAsia="en-CA"/>
              </w:rPr>
              <w:t> </w:t>
            </w:r>
          </w:p>
        </w:tc>
        <w:tc>
          <w:tcPr>
            <w:tcW w:w="627" w:type="pct"/>
            <w:tcBorders>
              <w:top w:val="nil"/>
              <w:left w:val="nil"/>
              <w:bottom w:val="single" w:sz="4" w:space="0" w:color="auto"/>
              <w:right w:val="single" w:sz="4" w:space="0" w:color="auto"/>
            </w:tcBorders>
            <w:shd w:val="clear" w:color="000000" w:fill="D9D9D9"/>
            <w:vAlign w:val="center"/>
            <w:hideMark/>
          </w:tcPr>
          <w:p w14:paraId="5719C2E8" w14:textId="77777777" w:rsidR="00E65F37" w:rsidRPr="003129E9" w:rsidRDefault="00E65F37" w:rsidP="00E65F37">
            <w:pPr>
              <w:jc w:val="center"/>
              <w:rPr>
                <w:rFonts w:ascii="Calibri" w:hAnsi="Calibri" w:cs="Calibri"/>
                <w:b/>
                <w:bCs/>
                <w:lang w:val="en-CA" w:eastAsia="en-CA"/>
              </w:rPr>
            </w:pPr>
            <w:r w:rsidRPr="003129E9">
              <w:rPr>
                <w:rFonts w:ascii="Calibri" w:hAnsi="Calibri" w:cs="Calibri"/>
                <w:b/>
                <w:bCs/>
                <w:lang w:val="en-CA" w:eastAsia="en-CA"/>
              </w:rPr>
              <w:t> </w:t>
            </w:r>
          </w:p>
        </w:tc>
      </w:tr>
      <w:tr w:rsidR="00E65F37" w:rsidRPr="003129E9" w14:paraId="13DFF569" w14:textId="77777777" w:rsidTr="006C646F">
        <w:trPr>
          <w:trHeight w:val="315"/>
          <w:jc w:val="center"/>
        </w:trPr>
        <w:tc>
          <w:tcPr>
            <w:tcW w:w="609" w:type="pct"/>
            <w:vMerge/>
            <w:tcBorders>
              <w:top w:val="nil"/>
              <w:left w:val="single" w:sz="4" w:space="0" w:color="auto"/>
              <w:bottom w:val="nil"/>
              <w:right w:val="single" w:sz="4" w:space="0" w:color="auto"/>
            </w:tcBorders>
            <w:vAlign w:val="center"/>
            <w:hideMark/>
          </w:tcPr>
          <w:p w14:paraId="33C65D9B" w14:textId="77777777" w:rsidR="00E65F37" w:rsidRPr="003129E9" w:rsidRDefault="00E65F37" w:rsidP="00E65F37">
            <w:pPr>
              <w:rPr>
                <w:rFonts w:ascii="Calibri" w:hAnsi="Calibri" w:cs="Calibri"/>
                <w:lang w:val="en-CA" w:eastAsia="en-CA"/>
              </w:rPr>
            </w:pPr>
          </w:p>
        </w:tc>
        <w:tc>
          <w:tcPr>
            <w:tcW w:w="619" w:type="pct"/>
            <w:tcBorders>
              <w:top w:val="nil"/>
              <w:left w:val="nil"/>
              <w:bottom w:val="single" w:sz="4" w:space="0" w:color="auto"/>
              <w:right w:val="single" w:sz="4" w:space="0" w:color="auto"/>
            </w:tcBorders>
            <w:vAlign w:val="center"/>
            <w:hideMark/>
          </w:tcPr>
          <w:p w14:paraId="5C01CD90" w14:textId="28B776BC" w:rsidR="00E65F37" w:rsidRPr="003129E9" w:rsidRDefault="00E65F37" w:rsidP="00E65F37">
            <w:pPr>
              <w:jc w:val="center"/>
              <w:rPr>
                <w:rFonts w:ascii="Calibri" w:hAnsi="Calibri" w:cs="Calibri"/>
                <w:lang w:val="en-CA" w:eastAsia="en-CA"/>
              </w:rPr>
            </w:pPr>
            <w:r w:rsidRPr="003129E9">
              <w:rPr>
                <w:rFonts w:ascii="Calibri" w:hAnsi="Calibri" w:cs="Calibri"/>
                <w:lang w:val="en-CA" w:eastAsia="en-CA"/>
              </w:rPr>
              <w:t>20</w:t>
            </w:r>
            <w:r>
              <w:rPr>
                <w:rFonts w:ascii="Calibri" w:hAnsi="Calibri" w:cs="Calibri"/>
                <w:lang w:val="en-CA" w:eastAsia="en-CA"/>
              </w:rPr>
              <w:t>2</w:t>
            </w:r>
            <w:r w:rsidR="00DC1A9B">
              <w:rPr>
                <w:rFonts w:ascii="Calibri" w:hAnsi="Calibri" w:cs="Calibri"/>
                <w:lang w:val="en-CA" w:eastAsia="en-CA"/>
              </w:rPr>
              <w:t>3</w:t>
            </w:r>
            <w:r w:rsidRPr="003129E9">
              <w:rPr>
                <w:rFonts w:ascii="Calibri" w:hAnsi="Calibri" w:cs="Calibri"/>
                <w:lang w:val="en-CA" w:eastAsia="en-CA"/>
              </w:rPr>
              <w:t>-</w:t>
            </w:r>
            <w:r>
              <w:rPr>
                <w:rFonts w:ascii="Calibri" w:hAnsi="Calibri" w:cs="Calibri"/>
                <w:lang w:val="en-CA" w:eastAsia="en-CA"/>
              </w:rPr>
              <w:t>2</w:t>
            </w:r>
            <w:r w:rsidR="00DC1A9B">
              <w:rPr>
                <w:rFonts w:ascii="Calibri" w:hAnsi="Calibri" w:cs="Calibri"/>
                <w:lang w:val="en-CA" w:eastAsia="en-CA"/>
              </w:rPr>
              <w:t>4</w:t>
            </w:r>
          </w:p>
        </w:tc>
        <w:tc>
          <w:tcPr>
            <w:tcW w:w="629" w:type="pct"/>
            <w:tcBorders>
              <w:top w:val="nil"/>
              <w:left w:val="nil"/>
              <w:bottom w:val="single" w:sz="4" w:space="0" w:color="auto"/>
              <w:right w:val="single" w:sz="4" w:space="0" w:color="auto"/>
            </w:tcBorders>
            <w:vAlign w:val="center"/>
            <w:hideMark/>
          </w:tcPr>
          <w:p w14:paraId="4C37E760" w14:textId="77777777" w:rsidR="00E65F37" w:rsidRPr="003129E9" w:rsidRDefault="00E65F37" w:rsidP="00E65F37">
            <w:pPr>
              <w:jc w:val="center"/>
              <w:rPr>
                <w:rFonts w:ascii="Calibri" w:hAnsi="Calibri" w:cs="Calibri"/>
                <w:b/>
                <w:bCs/>
                <w:lang w:val="en-CA" w:eastAsia="en-CA"/>
              </w:rPr>
            </w:pPr>
            <w:r w:rsidRPr="003129E9">
              <w:rPr>
                <w:rFonts w:ascii="Calibri" w:hAnsi="Calibri" w:cs="Calibri"/>
                <w:b/>
                <w:bCs/>
                <w:lang w:val="en-CA" w:eastAsia="en-CA"/>
              </w:rPr>
              <w:t> </w:t>
            </w:r>
          </w:p>
        </w:tc>
        <w:tc>
          <w:tcPr>
            <w:tcW w:w="629" w:type="pct"/>
            <w:tcBorders>
              <w:top w:val="nil"/>
              <w:left w:val="nil"/>
              <w:bottom w:val="single" w:sz="4" w:space="0" w:color="auto"/>
              <w:right w:val="single" w:sz="4" w:space="0" w:color="auto"/>
            </w:tcBorders>
            <w:vAlign w:val="center"/>
            <w:hideMark/>
          </w:tcPr>
          <w:p w14:paraId="17B43474" w14:textId="77777777" w:rsidR="00E65F37" w:rsidRPr="003129E9" w:rsidRDefault="00E65F37" w:rsidP="00E65F37">
            <w:pPr>
              <w:jc w:val="center"/>
              <w:rPr>
                <w:rFonts w:ascii="Calibri" w:hAnsi="Calibri" w:cs="Calibri"/>
                <w:b/>
                <w:bCs/>
                <w:lang w:val="en-CA" w:eastAsia="en-CA"/>
              </w:rPr>
            </w:pPr>
            <w:r w:rsidRPr="003129E9">
              <w:rPr>
                <w:rFonts w:ascii="Calibri" w:hAnsi="Calibri" w:cs="Calibri"/>
                <w:b/>
                <w:bCs/>
                <w:lang w:val="en-CA" w:eastAsia="en-CA"/>
              </w:rPr>
              <w:t> </w:t>
            </w:r>
          </w:p>
        </w:tc>
        <w:tc>
          <w:tcPr>
            <w:tcW w:w="629" w:type="pct"/>
            <w:tcBorders>
              <w:top w:val="nil"/>
              <w:left w:val="nil"/>
              <w:bottom w:val="single" w:sz="4" w:space="0" w:color="auto"/>
              <w:right w:val="single" w:sz="4" w:space="0" w:color="auto"/>
            </w:tcBorders>
            <w:vAlign w:val="center"/>
            <w:hideMark/>
          </w:tcPr>
          <w:p w14:paraId="774D132A" w14:textId="77777777" w:rsidR="00E65F37" w:rsidRPr="003129E9" w:rsidRDefault="00E65F37" w:rsidP="00E65F37">
            <w:pPr>
              <w:jc w:val="center"/>
              <w:rPr>
                <w:rFonts w:ascii="Calibri" w:hAnsi="Calibri" w:cs="Calibri"/>
                <w:b/>
                <w:bCs/>
                <w:lang w:val="en-CA" w:eastAsia="en-CA"/>
              </w:rPr>
            </w:pPr>
            <w:r w:rsidRPr="003129E9">
              <w:rPr>
                <w:rFonts w:ascii="Calibri" w:hAnsi="Calibri" w:cs="Calibri"/>
                <w:b/>
                <w:bCs/>
                <w:lang w:val="en-CA" w:eastAsia="en-CA"/>
              </w:rPr>
              <w:t> </w:t>
            </w:r>
          </w:p>
        </w:tc>
        <w:tc>
          <w:tcPr>
            <w:tcW w:w="629" w:type="pct"/>
            <w:tcBorders>
              <w:top w:val="nil"/>
              <w:left w:val="nil"/>
              <w:bottom w:val="single" w:sz="4" w:space="0" w:color="auto"/>
              <w:right w:val="single" w:sz="4" w:space="0" w:color="auto"/>
            </w:tcBorders>
            <w:vAlign w:val="center"/>
            <w:hideMark/>
          </w:tcPr>
          <w:p w14:paraId="62E527F8" w14:textId="77777777" w:rsidR="00E65F37" w:rsidRPr="003129E9" w:rsidRDefault="00E65F37" w:rsidP="00E65F37">
            <w:pPr>
              <w:jc w:val="center"/>
              <w:rPr>
                <w:rFonts w:ascii="Calibri" w:hAnsi="Calibri" w:cs="Calibri"/>
                <w:b/>
                <w:bCs/>
                <w:lang w:val="en-CA" w:eastAsia="en-CA"/>
              </w:rPr>
            </w:pPr>
            <w:r w:rsidRPr="003129E9">
              <w:rPr>
                <w:rFonts w:ascii="Calibri" w:hAnsi="Calibri" w:cs="Calibri"/>
                <w:b/>
                <w:bCs/>
                <w:lang w:val="en-CA" w:eastAsia="en-CA"/>
              </w:rPr>
              <w:t> </w:t>
            </w:r>
          </w:p>
        </w:tc>
        <w:tc>
          <w:tcPr>
            <w:tcW w:w="629" w:type="pct"/>
            <w:tcBorders>
              <w:top w:val="nil"/>
              <w:left w:val="nil"/>
              <w:bottom w:val="single" w:sz="4" w:space="0" w:color="auto"/>
              <w:right w:val="single" w:sz="4" w:space="0" w:color="auto"/>
            </w:tcBorders>
            <w:vAlign w:val="center"/>
            <w:hideMark/>
          </w:tcPr>
          <w:p w14:paraId="0C3B3CB9" w14:textId="77777777" w:rsidR="00E65F37" w:rsidRPr="003129E9" w:rsidRDefault="00E65F37" w:rsidP="00E65F37">
            <w:pPr>
              <w:jc w:val="center"/>
              <w:rPr>
                <w:rFonts w:ascii="Calibri" w:hAnsi="Calibri" w:cs="Calibri"/>
                <w:b/>
                <w:bCs/>
                <w:lang w:val="en-CA" w:eastAsia="en-CA"/>
              </w:rPr>
            </w:pPr>
            <w:r w:rsidRPr="003129E9">
              <w:rPr>
                <w:rFonts w:ascii="Calibri" w:hAnsi="Calibri" w:cs="Calibri"/>
                <w:b/>
                <w:bCs/>
                <w:lang w:val="en-CA" w:eastAsia="en-CA"/>
              </w:rPr>
              <w:t> </w:t>
            </w:r>
          </w:p>
        </w:tc>
        <w:tc>
          <w:tcPr>
            <w:tcW w:w="627" w:type="pct"/>
            <w:tcBorders>
              <w:top w:val="nil"/>
              <w:left w:val="nil"/>
              <w:bottom w:val="single" w:sz="4" w:space="0" w:color="auto"/>
              <w:right w:val="single" w:sz="4" w:space="0" w:color="auto"/>
            </w:tcBorders>
            <w:vAlign w:val="center"/>
            <w:hideMark/>
          </w:tcPr>
          <w:p w14:paraId="579540B3" w14:textId="77777777" w:rsidR="00E65F37" w:rsidRPr="003129E9" w:rsidRDefault="00E65F37" w:rsidP="00E65F37">
            <w:pPr>
              <w:jc w:val="center"/>
              <w:rPr>
                <w:rFonts w:ascii="Calibri" w:hAnsi="Calibri" w:cs="Calibri"/>
                <w:b/>
                <w:bCs/>
                <w:lang w:val="en-CA" w:eastAsia="en-CA"/>
              </w:rPr>
            </w:pPr>
            <w:r w:rsidRPr="003129E9">
              <w:rPr>
                <w:rFonts w:ascii="Calibri" w:hAnsi="Calibri" w:cs="Calibri"/>
                <w:b/>
                <w:bCs/>
                <w:lang w:val="en-CA" w:eastAsia="en-CA"/>
              </w:rPr>
              <w:t> </w:t>
            </w:r>
          </w:p>
        </w:tc>
      </w:tr>
      <w:tr w:rsidR="00E65F37" w:rsidRPr="003129E9" w14:paraId="21D06116" w14:textId="77777777" w:rsidTr="006C646F">
        <w:trPr>
          <w:trHeight w:val="330"/>
          <w:jc w:val="center"/>
        </w:trPr>
        <w:tc>
          <w:tcPr>
            <w:tcW w:w="609" w:type="pct"/>
            <w:vMerge/>
            <w:tcBorders>
              <w:top w:val="nil"/>
              <w:left w:val="single" w:sz="4" w:space="0" w:color="auto"/>
              <w:bottom w:val="nil"/>
              <w:right w:val="single" w:sz="4" w:space="0" w:color="auto"/>
            </w:tcBorders>
            <w:vAlign w:val="center"/>
            <w:hideMark/>
          </w:tcPr>
          <w:p w14:paraId="11D68395" w14:textId="77777777" w:rsidR="00E65F37" w:rsidRPr="003129E9" w:rsidRDefault="00E65F37" w:rsidP="00E65F37">
            <w:pPr>
              <w:rPr>
                <w:rFonts w:ascii="Calibri" w:hAnsi="Calibri" w:cs="Calibri"/>
                <w:lang w:val="en-CA" w:eastAsia="en-CA"/>
              </w:rPr>
            </w:pPr>
          </w:p>
        </w:tc>
        <w:tc>
          <w:tcPr>
            <w:tcW w:w="619" w:type="pct"/>
            <w:tcBorders>
              <w:top w:val="nil"/>
              <w:left w:val="nil"/>
              <w:bottom w:val="nil"/>
              <w:right w:val="single" w:sz="4" w:space="0" w:color="auto"/>
            </w:tcBorders>
            <w:shd w:val="clear" w:color="000000" w:fill="D9D9D9"/>
            <w:vAlign w:val="center"/>
            <w:hideMark/>
          </w:tcPr>
          <w:p w14:paraId="6D8294B6" w14:textId="2D8F03CD" w:rsidR="00E65F37" w:rsidRPr="003129E9" w:rsidRDefault="00E65F37" w:rsidP="00E65F37">
            <w:pPr>
              <w:jc w:val="center"/>
              <w:rPr>
                <w:rFonts w:ascii="Calibri" w:hAnsi="Calibri" w:cs="Calibri"/>
                <w:lang w:val="en-CA" w:eastAsia="en-CA"/>
              </w:rPr>
            </w:pPr>
            <w:r w:rsidRPr="003129E9">
              <w:rPr>
                <w:rFonts w:ascii="Calibri" w:hAnsi="Calibri" w:cs="Calibri"/>
                <w:lang w:val="en-CA" w:eastAsia="en-CA"/>
              </w:rPr>
              <w:t>20</w:t>
            </w:r>
            <w:r>
              <w:rPr>
                <w:rFonts w:ascii="Calibri" w:hAnsi="Calibri" w:cs="Calibri"/>
                <w:lang w:val="en-CA" w:eastAsia="en-CA"/>
              </w:rPr>
              <w:t>2</w:t>
            </w:r>
            <w:r w:rsidR="00DC1A9B">
              <w:rPr>
                <w:rFonts w:ascii="Calibri" w:hAnsi="Calibri" w:cs="Calibri"/>
                <w:lang w:val="en-CA" w:eastAsia="en-CA"/>
              </w:rPr>
              <w:t>4</w:t>
            </w:r>
            <w:r w:rsidRPr="003129E9">
              <w:rPr>
                <w:rFonts w:ascii="Calibri" w:hAnsi="Calibri" w:cs="Calibri"/>
                <w:lang w:val="en-CA" w:eastAsia="en-CA"/>
              </w:rPr>
              <w:t>-</w:t>
            </w:r>
            <w:r>
              <w:rPr>
                <w:rFonts w:ascii="Calibri" w:hAnsi="Calibri" w:cs="Calibri"/>
                <w:lang w:val="en-CA" w:eastAsia="en-CA"/>
              </w:rPr>
              <w:t>2</w:t>
            </w:r>
            <w:r w:rsidR="00DC1A9B">
              <w:rPr>
                <w:rFonts w:ascii="Calibri" w:hAnsi="Calibri" w:cs="Calibri"/>
                <w:lang w:val="en-CA" w:eastAsia="en-CA"/>
              </w:rPr>
              <w:t>5</w:t>
            </w:r>
          </w:p>
        </w:tc>
        <w:tc>
          <w:tcPr>
            <w:tcW w:w="629" w:type="pct"/>
            <w:tcBorders>
              <w:top w:val="nil"/>
              <w:left w:val="nil"/>
              <w:bottom w:val="nil"/>
              <w:right w:val="single" w:sz="4" w:space="0" w:color="auto"/>
            </w:tcBorders>
            <w:shd w:val="clear" w:color="000000" w:fill="D9D9D9"/>
            <w:vAlign w:val="center"/>
            <w:hideMark/>
          </w:tcPr>
          <w:p w14:paraId="4590030D" w14:textId="77777777" w:rsidR="00E65F37" w:rsidRPr="003129E9" w:rsidRDefault="00E65F37" w:rsidP="00E65F37">
            <w:pPr>
              <w:jc w:val="center"/>
              <w:rPr>
                <w:rFonts w:ascii="Calibri" w:hAnsi="Calibri" w:cs="Calibri"/>
                <w:b/>
                <w:bCs/>
                <w:lang w:val="en-CA" w:eastAsia="en-CA"/>
              </w:rPr>
            </w:pPr>
            <w:r w:rsidRPr="003129E9">
              <w:rPr>
                <w:rFonts w:ascii="Calibri" w:hAnsi="Calibri" w:cs="Calibri"/>
                <w:b/>
                <w:bCs/>
                <w:lang w:val="en-CA" w:eastAsia="en-CA"/>
              </w:rPr>
              <w:t> </w:t>
            </w:r>
          </w:p>
        </w:tc>
        <w:tc>
          <w:tcPr>
            <w:tcW w:w="629" w:type="pct"/>
            <w:tcBorders>
              <w:top w:val="nil"/>
              <w:left w:val="nil"/>
              <w:bottom w:val="nil"/>
              <w:right w:val="single" w:sz="4" w:space="0" w:color="auto"/>
            </w:tcBorders>
            <w:shd w:val="clear" w:color="000000" w:fill="D9D9D9"/>
            <w:vAlign w:val="center"/>
            <w:hideMark/>
          </w:tcPr>
          <w:p w14:paraId="40D1EA28" w14:textId="77777777" w:rsidR="00E65F37" w:rsidRPr="003129E9" w:rsidRDefault="00E65F37" w:rsidP="00E65F37">
            <w:pPr>
              <w:jc w:val="center"/>
              <w:rPr>
                <w:rFonts w:ascii="Calibri" w:hAnsi="Calibri" w:cs="Calibri"/>
                <w:b/>
                <w:bCs/>
                <w:lang w:val="en-CA" w:eastAsia="en-CA"/>
              </w:rPr>
            </w:pPr>
            <w:r w:rsidRPr="003129E9">
              <w:rPr>
                <w:rFonts w:ascii="Calibri" w:hAnsi="Calibri" w:cs="Calibri"/>
                <w:b/>
                <w:bCs/>
                <w:lang w:val="en-CA" w:eastAsia="en-CA"/>
              </w:rPr>
              <w:t> </w:t>
            </w:r>
          </w:p>
        </w:tc>
        <w:tc>
          <w:tcPr>
            <w:tcW w:w="629" w:type="pct"/>
            <w:tcBorders>
              <w:top w:val="nil"/>
              <w:left w:val="nil"/>
              <w:bottom w:val="nil"/>
              <w:right w:val="single" w:sz="4" w:space="0" w:color="auto"/>
            </w:tcBorders>
            <w:shd w:val="clear" w:color="000000" w:fill="D9D9D9"/>
            <w:vAlign w:val="center"/>
            <w:hideMark/>
          </w:tcPr>
          <w:p w14:paraId="5010D19A" w14:textId="77777777" w:rsidR="00E65F37" w:rsidRPr="003129E9" w:rsidRDefault="00E65F37" w:rsidP="00E65F37">
            <w:pPr>
              <w:jc w:val="center"/>
              <w:rPr>
                <w:rFonts w:ascii="Calibri" w:hAnsi="Calibri" w:cs="Calibri"/>
                <w:b/>
                <w:bCs/>
                <w:lang w:val="en-CA" w:eastAsia="en-CA"/>
              </w:rPr>
            </w:pPr>
            <w:r w:rsidRPr="003129E9">
              <w:rPr>
                <w:rFonts w:ascii="Calibri" w:hAnsi="Calibri" w:cs="Calibri"/>
                <w:b/>
                <w:bCs/>
                <w:lang w:val="en-CA" w:eastAsia="en-CA"/>
              </w:rPr>
              <w:t> </w:t>
            </w:r>
          </w:p>
        </w:tc>
        <w:tc>
          <w:tcPr>
            <w:tcW w:w="629" w:type="pct"/>
            <w:tcBorders>
              <w:top w:val="nil"/>
              <w:left w:val="nil"/>
              <w:bottom w:val="nil"/>
              <w:right w:val="single" w:sz="4" w:space="0" w:color="auto"/>
            </w:tcBorders>
            <w:shd w:val="clear" w:color="000000" w:fill="D9D9D9"/>
            <w:vAlign w:val="center"/>
            <w:hideMark/>
          </w:tcPr>
          <w:p w14:paraId="3045EF51" w14:textId="77777777" w:rsidR="00E65F37" w:rsidRPr="003129E9" w:rsidRDefault="00E65F37" w:rsidP="00E65F37">
            <w:pPr>
              <w:jc w:val="center"/>
              <w:rPr>
                <w:rFonts w:ascii="Calibri" w:hAnsi="Calibri" w:cs="Calibri"/>
                <w:b/>
                <w:bCs/>
                <w:lang w:val="en-CA" w:eastAsia="en-CA"/>
              </w:rPr>
            </w:pPr>
            <w:r w:rsidRPr="003129E9">
              <w:rPr>
                <w:rFonts w:ascii="Calibri" w:hAnsi="Calibri" w:cs="Calibri"/>
                <w:b/>
                <w:bCs/>
                <w:lang w:val="en-CA" w:eastAsia="en-CA"/>
              </w:rPr>
              <w:t> </w:t>
            </w:r>
          </w:p>
        </w:tc>
        <w:tc>
          <w:tcPr>
            <w:tcW w:w="629" w:type="pct"/>
            <w:tcBorders>
              <w:top w:val="nil"/>
              <w:left w:val="nil"/>
              <w:bottom w:val="nil"/>
              <w:right w:val="single" w:sz="4" w:space="0" w:color="auto"/>
            </w:tcBorders>
            <w:shd w:val="clear" w:color="000000" w:fill="D9D9D9"/>
            <w:vAlign w:val="center"/>
            <w:hideMark/>
          </w:tcPr>
          <w:p w14:paraId="05FABF43" w14:textId="77777777" w:rsidR="00E65F37" w:rsidRPr="003129E9" w:rsidRDefault="00E65F37" w:rsidP="00E65F37">
            <w:pPr>
              <w:jc w:val="center"/>
              <w:rPr>
                <w:rFonts w:ascii="Calibri" w:hAnsi="Calibri" w:cs="Calibri"/>
                <w:b/>
                <w:bCs/>
                <w:lang w:val="en-CA" w:eastAsia="en-CA"/>
              </w:rPr>
            </w:pPr>
            <w:r w:rsidRPr="003129E9">
              <w:rPr>
                <w:rFonts w:ascii="Calibri" w:hAnsi="Calibri" w:cs="Calibri"/>
                <w:b/>
                <w:bCs/>
                <w:lang w:val="en-CA" w:eastAsia="en-CA"/>
              </w:rPr>
              <w:t> </w:t>
            </w:r>
          </w:p>
        </w:tc>
        <w:tc>
          <w:tcPr>
            <w:tcW w:w="627" w:type="pct"/>
            <w:tcBorders>
              <w:top w:val="nil"/>
              <w:left w:val="nil"/>
              <w:bottom w:val="nil"/>
              <w:right w:val="single" w:sz="4" w:space="0" w:color="auto"/>
            </w:tcBorders>
            <w:shd w:val="clear" w:color="000000" w:fill="D9D9D9"/>
            <w:vAlign w:val="center"/>
            <w:hideMark/>
          </w:tcPr>
          <w:p w14:paraId="7F880FBA" w14:textId="77777777" w:rsidR="00E65F37" w:rsidRPr="003129E9" w:rsidRDefault="00E65F37" w:rsidP="00E65F37">
            <w:pPr>
              <w:jc w:val="center"/>
              <w:rPr>
                <w:rFonts w:ascii="Calibri" w:hAnsi="Calibri" w:cs="Calibri"/>
                <w:b/>
                <w:bCs/>
                <w:lang w:val="en-CA" w:eastAsia="en-CA"/>
              </w:rPr>
            </w:pPr>
            <w:r w:rsidRPr="003129E9">
              <w:rPr>
                <w:rFonts w:ascii="Calibri" w:hAnsi="Calibri" w:cs="Calibri"/>
                <w:b/>
                <w:bCs/>
                <w:lang w:val="en-CA" w:eastAsia="en-CA"/>
              </w:rPr>
              <w:t> </w:t>
            </w:r>
          </w:p>
        </w:tc>
      </w:tr>
      <w:tr w:rsidR="000758DE" w:rsidRPr="003129E9" w14:paraId="0CB5A9C2" w14:textId="77777777" w:rsidTr="006C646F">
        <w:trPr>
          <w:trHeight w:val="330"/>
          <w:jc w:val="center"/>
        </w:trPr>
        <w:tc>
          <w:tcPr>
            <w:tcW w:w="609" w:type="pct"/>
            <w:vMerge w:val="restart"/>
            <w:tcBorders>
              <w:top w:val="double" w:sz="6" w:space="0" w:color="auto"/>
              <w:left w:val="single" w:sz="4" w:space="0" w:color="auto"/>
              <w:bottom w:val="double" w:sz="6" w:space="0" w:color="000000"/>
              <w:right w:val="single" w:sz="4" w:space="0" w:color="auto"/>
            </w:tcBorders>
            <w:vAlign w:val="center"/>
            <w:hideMark/>
          </w:tcPr>
          <w:p w14:paraId="52294F0D" w14:textId="77777777" w:rsidR="000758DE" w:rsidRPr="003129E9" w:rsidRDefault="000758DE" w:rsidP="000758DE">
            <w:pPr>
              <w:jc w:val="center"/>
              <w:rPr>
                <w:rFonts w:ascii="Calibri" w:hAnsi="Calibri" w:cs="Calibri"/>
                <w:lang w:val="en-CA" w:eastAsia="en-CA"/>
              </w:rPr>
            </w:pPr>
            <w:r w:rsidRPr="003129E9">
              <w:rPr>
                <w:rFonts w:ascii="Calibri" w:hAnsi="Calibri" w:cs="Calibri"/>
                <w:lang w:val="en-CA" w:eastAsia="en-CA"/>
              </w:rPr>
              <w:t>Doctoral</w:t>
            </w:r>
          </w:p>
        </w:tc>
        <w:tc>
          <w:tcPr>
            <w:tcW w:w="619" w:type="pct"/>
            <w:tcBorders>
              <w:top w:val="double" w:sz="6" w:space="0" w:color="auto"/>
              <w:left w:val="nil"/>
              <w:bottom w:val="single" w:sz="4" w:space="0" w:color="auto"/>
              <w:right w:val="single" w:sz="4" w:space="0" w:color="auto"/>
            </w:tcBorders>
            <w:vAlign w:val="center"/>
          </w:tcPr>
          <w:p w14:paraId="15CA7932" w14:textId="60CF2515" w:rsidR="000758DE" w:rsidRPr="003129E9" w:rsidRDefault="000758DE" w:rsidP="000758DE">
            <w:pPr>
              <w:jc w:val="center"/>
              <w:rPr>
                <w:rFonts w:ascii="Calibri" w:hAnsi="Calibri" w:cs="Calibri"/>
                <w:lang w:val="en-CA" w:eastAsia="en-CA"/>
              </w:rPr>
            </w:pPr>
            <w:r w:rsidRPr="003129E9">
              <w:rPr>
                <w:rFonts w:ascii="Calibri" w:hAnsi="Calibri" w:cs="Calibri"/>
                <w:lang w:val="en-CA" w:eastAsia="en-CA"/>
              </w:rPr>
              <w:t>20</w:t>
            </w:r>
            <w:r>
              <w:rPr>
                <w:rFonts w:ascii="Calibri" w:hAnsi="Calibri" w:cs="Calibri"/>
                <w:lang w:val="en-CA" w:eastAsia="en-CA"/>
              </w:rPr>
              <w:t>17</w:t>
            </w:r>
            <w:r w:rsidRPr="003129E9">
              <w:rPr>
                <w:rFonts w:ascii="Calibri" w:hAnsi="Calibri" w:cs="Calibri"/>
                <w:lang w:val="en-CA" w:eastAsia="en-CA"/>
              </w:rPr>
              <w:t>-</w:t>
            </w:r>
            <w:r>
              <w:rPr>
                <w:rFonts w:ascii="Calibri" w:hAnsi="Calibri" w:cs="Calibri"/>
                <w:lang w:val="en-CA" w:eastAsia="en-CA"/>
              </w:rPr>
              <w:t>18</w:t>
            </w:r>
          </w:p>
        </w:tc>
        <w:tc>
          <w:tcPr>
            <w:tcW w:w="629" w:type="pct"/>
            <w:tcBorders>
              <w:top w:val="double" w:sz="6" w:space="0" w:color="auto"/>
              <w:left w:val="nil"/>
              <w:bottom w:val="single" w:sz="4" w:space="0" w:color="auto"/>
              <w:right w:val="single" w:sz="4" w:space="0" w:color="auto"/>
            </w:tcBorders>
            <w:vAlign w:val="center"/>
            <w:hideMark/>
          </w:tcPr>
          <w:p w14:paraId="139833FB" w14:textId="77777777" w:rsidR="000758DE" w:rsidRPr="003129E9" w:rsidRDefault="000758DE" w:rsidP="000758DE">
            <w:pPr>
              <w:jc w:val="center"/>
              <w:rPr>
                <w:rFonts w:ascii="Calibri" w:hAnsi="Calibri" w:cs="Calibri"/>
                <w:b/>
                <w:bCs/>
                <w:lang w:val="en-CA" w:eastAsia="en-CA"/>
              </w:rPr>
            </w:pPr>
            <w:r w:rsidRPr="003129E9">
              <w:rPr>
                <w:rFonts w:ascii="Calibri" w:hAnsi="Calibri" w:cs="Calibri"/>
                <w:b/>
                <w:bCs/>
                <w:lang w:val="en-CA" w:eastAsia="en-CA"/>
              </w:rPr>
              <w:t> </w:t>
            </w:r>
          </w:p>
        </w:tc>
        <w:tc>
          <w:tcPr>
            <w:tcW w:w="629" w:type="pct"/>
            <w:tcBorders>
              <w:top w:val="double" w:sz="6" w:space="0" w:color="auto"/>
              <w:left w:val="nil"/>
              <w:bottom w:val="single" w:sz="4" w:space="0" w:color="auto"/>
              <w:right w:val="single" w:sz="4" w:space="0" w:color="auto"/>
            </w:tcBorders>
            <w:vAlign w:val="center"/>
            <w:hideMark/>
          </w:tcPr>
          <w:p w14:paraId="510EDC3B" w14:textId="77777777" w:rsidR="000758DE" w:rsidRPr="003129E9" w:rsidRDefault="000758DE" w:rsidP="000758DE">
            <w:pPr>
              <w:jc w:val="center"/>
              <w:rPr>
                <w:rFonts w:ascii="Calibri" w:hAnsi="Calibri" w:cs="Calibri"/>
                <w:b/>
                <w:bCs/>
                <w:lang w:val="en-CA" w:eastAsia="en-CA"/>
              </w:rPr>
            </w:pPr>
            <w:r w:rsidRPr="003129E9">
              <w:rPr>
                <w:rFonts w:ascii="Calibri" w:hAnsi="Calibri" w:cs="Calibri"/>
                <w:b/>
                <w:bCs/>
                <w:lang w:val="en-CA" w:eastAsia="en-CA"/>
              </w:rPr>
              <w:t> </w:t>
            </w:r>
          </w:p>
        </w:tc>
        <w:tc>
          <w:tcPr>
            <w:tcW w:w="629" w:type="pct"/>
            <w:tcBorders>
              <w:top w:val="double" w:sz="6" w:space="0" w:color="auto"/>
              <w:left w:val="nil"/>
              <w:bottom w:val="single" w:sz="4" w:space="0" w:color="auto"/>
              <w:right w:val="single" w:sz="4" w:space="0" w:color="auto"/>
            </w:tcBorders>
            <w:vAlign w:val="center"/>
            <w:hideMark/>
          </w:tcPr>
          <w:p w14:paraId="4223982D" w14:textId="77777777" w:rsidR="000758DE" w:rsidRPr="003129E9" w:rsidRDefault="000758DE" w:rsidP="000758DE">
            <w:pPr>
              <w:jc w:val="center"/>
              <w:rPr>
                <w:rFonts w:ascii="Calibri" w:hAnsi="Calibri" w:cs="Calibri"/>
                <w:b/>
                <w:bCs/>
                <w:lang w:val="en-CA" w:eastAsia="en-CA"/>
              </w:rPr>
            </w:pPr>
            <w:r w:rsidRPr="003129E9">
              <w:rPr>
                <w:rFonts w:ascii="Calibri" w:hAnsi="Calibri" w:cs="Calibri"/>
                <w:b/>
                <w:bCs/>
                <w:lang w:val="en-CA" w:eastAsia="en-CA"/>
              </w:rPr>
              <w:t> </w:t>
            </w:r>
          </w:p>
        </w:tc>
        <w:tc>
          <w:tcPr>
            <w:tcW w:w="629" w:type="pct"/>
            <w:tcBorders>
              <w:top w:val="double" w:sz="6" w:space="0" w:color="auto"/>
              <w:left w:val="nil"/>
              <w:bottom w:val="single" w:sz="4" w:space="0" w:color="auto"/>
              <w:right w:val="single" w:sz="4" w:space="0" w:color="auto"/>
            </w:tcBorders>
            <w:vAlign w:val="center"/>
            <w:hideMark/>
          </w:tcPr>
          <w:p w14:paraId="6A91E0E5" w14:textId="77777777" w:rsidR="000758DE" w:rsidRPr="003129E9" w:rsidRDefault="000758DE" w:rsidP="000758DE">
            <w:pPr>
              <w:jc w:val="center"/>
              <w:rPr>
                <w:rFonts w:ascii="Calibri" w:hAnsi="Calibri" w:cs="Calibri"/>
                <w:b/>
                <w:bCs/>
                <w:lang w:val="en-CA" w:eastAsia="en-CA"/>
              </w:rPr>
            </w:pPr>
            <w:r w:rsidRPr="003129E9">
              <w:rPr>
                <w:rFonts w:ascii="Calibri" w:hAnsi="Calibri" w:cs="Calibri"/>
                <w:b/>
                <w:bCs/>
                <w:lang w:val="en-CA" w:eastAsia="en-CA"/>
              </w:rPr>
              <w:t> </w:t>
            </w:r>
          </w:p>
        </w:tc>
        <w:tc>
          <w:tcPr>
            <w:tcW w:w="629" w:type="pct"/>
            <w:tcBorders>
              <w:top w:val="double" w:sz="6" w:space="0" w:color="auto"/>
              <w:left w:val="nil"/>
              <w:bottom w:val="single" w:sz="4" w:space="0" w:color="auto"/>
              <w:right w:val="single" w:sz="4" w:space="0" w:color="auto"/>
            </w:tcBorders>
            <w:vAlign w:val="center"/>
            <w:hideMark/>
          </w:tcPr>
          <w:p w14:paraId="796D9644" w14:textId="77777777" w:rsidR="000758DE" w:rsidRPr="003129E9" w:rsidRDefault="000758DE" w:rsidP="000758DE">
            <w:pPr>
              <w:jc w:val="center"/>
              <w:rPr>
                <w:rFonts w:ascii="Calibri" w:hAnsi="Calibri" w:cs="Calibri"/>
                <w:b/>
                <w:bCs/>
                <w:lang w:val="en-CA" w:eastAsia="en-CA"/>
              </w:rPr>
            </w:pPr>
            <w:r w:rsidRPr="003129E9">
              <w:rPr>
                <w:rFonts w:ascii="Calibri" w:hAnsi="Calibri" w:cs="Calibri"/>
                <w:b/>
                <w:bCs/>
                <w:lang w:val="en-CA" w:eastAsia="en-CA"/>
              </w:rPr>
              <w:t> </w:t>
            </w:r>
          </w:p>
        </w:tc>
        <w:tc>
          <w:tcPr>
            <w:tcW w:w="627" w:type="pct"/>
            <w:tcBorders>
              <w:top w:val="double" w:sz="6" w:space="0" w:color="auto"/>
              <w:left w:val="nil"/>
              <w:bottom w:val="single" w:sz="4" w:space="0" w:color="auto"/>
              <w:right w:val="single" w:sz="4" w:space="0" w:color="auto"/>
            </w:tcBorders>
            <w:vAlign w:val="center"/>
            <w:hideMark/>
          </w:tcPr>
          <w:p w14:paraId="7C2AB02D" w14:textId="77777777" w:rsidR="000758DE" w:rsidRPr="003129E9" w:rsidRDefault="000758DE" w:rsidP="000758DE">
            <w:pPr>
              <w:jc w:val="center"/>
              <w:rPr>
                <w:rFonts w:ascii="Calibri" w:hAnsi="Calibri" w:cs="Calibri"/>
                <w:b/>
                <w:bCs/>
                <w:lang w:val="en-CA" w:eastAsia="en-CA"/>
              </w:rPr>
            </w:pPr>
            <w:r w:rsidRPr="003129E9">
              <w:rPr>
                <w:rFonts w:ascii="Calibri" w:hAnsi="Calibri" w:cs="Calibri"/>
                <w:b/>
                <w:bCs/>
                <w:lang w:val="en-CA" w:eastAsia="en-CA"/>
              </w:rPr>
              <w:t> </w:t>
            </w:r>
          </w:p>
        </w:tc>
      </w:tr>
      <w:tr w:rsidR="000758DE" w:rsidRPr="003129E9" w14:paraId="0F3DE2AE" w14:textId="77777777" w:rsidTr="006C646F">
        <w:trPr>
          <w:trHeight w:val="315"/>
          <w:jc w:val="center"/>
        </w:trPr>
        <w:tc>
          <w:tcPr>
            <w:tcW w:w="609" w:type="pct"/>
            <w:vMerge/>
            <w:tcBorders>
              <w:top w:val="double" w:sz="6" w:space="0" w:color="auto"/>
              <w:left w:val="single" w:sz="4" w:space="0" w:color="auto"/>
              <w:bottom w:val="double" w:sz="6" w:space="0" w:color="000000"/>
              <w:right w:val="single" w:sz="4" w:space="0" w:color="auto"/>
            </w:tcBorders>
            <w:vAlign w:val="center"/>
            <w:hideMark/>
          </w:tcPr>
          <w:p w14:paraId="303E313F" w14:textId="77777777" w:rsidR="000758DE" w:rsidRPr="003129E9" w:rsidRDefault="000758DE" w:rsidP="000758DE">
            <w:pPr>
              <w:rPr>
                <w:rFonts w:ascii="Calibri" w:hAnsi="Calibri" w:cs="Calibri"/>
                <w:lang w:val="en-CA" w:eastAsia="en-CA"/>
              </w:rPr>
            </w:pPr>
          </w:p>
        </w:tc>
        <w:tc>
          <w:tcPr>
            <w:tcW w:w="619" w:type="pct"/>
            <w:tcBorders>
              <w:top w:val="nil"/>
              <w:left w:val="nil"/>
              <w:bottom w:val="single" w:sz="4" w:space="0" w:color="auto"/>
              <w:right w:val="single" w:sz="4" w:space="0" w:color="auto"/>
            </w:tcBorders>
            <w:shd w:val="clear" w:color="000000" w:fill="D9D9D9"/>
            <w:vAlign w:val="center"/>
          </w:tcPr>
          <w:p w14:paraId="5CF41973" w14:textId="5CE2B013" w:rsidR="000758DE" w:rsidRPr="003129E9" w:rsidRDefault="000758DE" w:rsidP="000758DE">
            <w:pPr>
              <w:jc w:val="center"/>
              <w:rPr>
                <w:rFonts w:ascii="Calibri" w:hAnsi="Calibri" w:cs="Calibri"/>
                <w:lang w:val="en-CA" w:eastAsia="en-CA"/>
              </w:rPr>
            </w:pPr>
            <w:r w:rsidRPr="003129E9">
              <w:rPr>
                <w:rFonts w:ascii="Calibri" w:hAnsi="Calibri" w:cs="Calibri"/>
                <w:lang w:val="en-CA" w:eastAsia="en-CA"/>
              </w:rPr>
              <w:t>201</w:t>
            </w:r>
            <w:r>
              <w:rPr>
                <w:rFonts w:ascii="Calibri" w:hAnsi="Calibri" w:cs="Calibri"/>
                <w:lang w:val="en-CA" w:eastAsia="en-CA"/>
              </w:rPr>
              <w:t>8</w:t>
            </w:r>
            <w:r w:rsidRPr="003129E9">
              <w:rPr>
                <w:rFonts w:ascii="Calibri" w:hAnsi="Calibri" w:cs="Calibri"/>
                <w:lang w:val="en-CA" w:eastAsia="en-CA"/>
              </w:rPr>
              <w:t>-</w:t>
            </w:r>
            <w:r>
              <w:rPr>
                <w:rFonts w:ascii="Calibri" w:hAnsi="Calibri" w:cs="Calibri"/>
                <w:lang w:val="en-CA" w:eastAsia="en-CA"/>
              </w:rPr>
              <w:t>19</w:t>
            </w:r>
          </w:p>
        </w:tc>
        <w:tc>
          <w:tcPr>
            <w:tcW w:w="629" w:type="pct"/>
            <w:tcBorders>
              <w:top w:val="nil"/>
              <w:left w:val="nil"/>
              <w:bottom w:val="single" w:sz="4" w:space="0" w:color="auto"/>
              <w:right w:val="single" w:sz="4" w:space="0" w:color="auto"/>
            </w:tcBorders>
            <w:shd w:val="clear" w:color="000000" w:fill="D9D9D9"/>
            <w:vAlign w:val="center"/>
            <w:hideMark/>
          </w:tcPr>
          <w:p w14:paraId="1B812945" w14:textId="77777777" w:rsidR="000758DE" w:rsidRPr="003129E9" w:rsidRDefault="000758DE" w:rsidP="000758DE">
            <w:pPr>
              <w:jc w:val="center"/>
              <w:rPr>
                <w:rFonts w:ascii="Calibri" w:hAnsi="Calibri" w:cs="Calibri"/>
                <w:b/>
                <w:bCs/>
                <w:lang w:val="en-CA" w:eastAsia="en-CA"/>
              </w:rPr>
            </w:pPr>
            <w:r w:rsidRPr="003129E9">
              <w:rPr>
                <w:rFonts w:ascii="Calibri" w:hAnsi="Calibri" w:cs="Calibri"/>
                <w:b/>
                <w:bCs/>
                <w:lang w:val="en-CA" w:eastAsia="en-CA"/>
              </w:rPr>
              <w:t> </w:t>
            </w:r>
          </w:p>
        </w:tc>
        <w:tc>
          <w:tcPr>
            <w:tcW w:w="629" w:type="pct"/>
            <w:tcBorders>
              <w:top w:val="nil"/>
              <w:left w:val="nil"/>
              <w:bottom w:val="single" w:sz="4" w:space="0" w:color="auto"/>
              <w:right w:val="single" w:sz="4" w:space="0" w:color="auto"/>
            </w:tcBorders>
            <w:shd w:val="clear" w:color="000000" w:fill="D9D9D9"/>
            <w:vAlign w:val="center"/>
            <w:hideMark/>
          </w:tcPr>
          <w:p w14:paraId="45190366" w14:textId="77777777" w:rsidR="000758DE" w:rsidRPr="003129E9" w:rsidRDefault="000758DE" w:rsidP="000758DE">
            <w:pPr>
              <w:jc w:val="center"/>
              <w:rPr>
                <w:rFonts w:ascii="Calibri" w:hAnsi="Calibri" w:cs="Calibri"/>
                <w:b/>
                <w:bCs/>
                <w:lang w:val="en-CA" w:eastAsia="en-CA"/>
              </w:rPr>
            </w:pPr>
            <w:r w:rsidRPr="003129E9">
              <w:rPr>
                <w:rFonts w:ascii="Calibri" w:hAnsi="Calibri" w:cs="Calibri"/>
                <w:b/>
                <w:bCs/>
                <w:lang w:val="en-CA" w:eastAsia="en-CA"/>
              </w:rPr>
              <w:t> </w:t>
            </w:r>
          </w:p>
        </w:tc>
        <w:tc>
          <w:tcPr>
            <w:tcW w:w="629" w:type="pct"/>
            <w:tcBorders>
              <w:top w:val="nil"/>
              <w:left w:val="nil"/>
              <w:bottom w:val="single" w:sz="4" w:space="0" w:color="auto"/>
              <w:right w:val="single" w:sz="4" w:space="0" w:color="auto"/>
            </w:tcBorders>
            <w:shd w:val="clear" w:color="000000" w:fill="D9D9D9"/>
            <w:vAlign w:val="center"/>
            <w:hideMark/>
          </w:tcPr>
          <w:p w14:paraId="6BA436E5" w14:textId="77777777" w:rsidR="000758DE" w:rsidRPr="003129E9" w:rsidRDefault="000758DE" w:rsidP="000758DE">
            <w:pPr>
              <w:jc w:val="center"/>
              <w:rPr>
                <w:rFonts w:ascii="Calibri" w:hAnsi="Calibri" w:cs="Calibri"/>
                <w:b/>
                <w:bCs/>
                <w:lang w:val="en-CA" w:eastAsia="en-CA"/>
              </w:rPr>
            </w:pPr>
            <w:r w:rsidRPr="003129E9">
              <w:rPr>
                <w:rFonts w:ascii="Calibri" w:hAnsi="Calibri" w:cs="Calibri"/>
                <w:b/>
                <w:bCs/>
                <w:lang w:val="en-CA" w:eastAsia="en-CA"/>
              </w:rPr>
              <w:t> </w:t>
            </w:r>
          </w:p>
        </w:tc>
        <w:tc>
          <w:tcPr>
            <w:tcW w:w="629" w:type="pct"/>
            <w:tcBorders>
              <w:top w:val="nil"/>
              <w:left w:val="nil"/>
              <w:bottom w:val="single" w:sz="4" w:space="0" w:color="auto"/>
              <w:right w:val="single" w:sz="4" w:space="0" w:color="auto"/>
            </w:tcBorders>
            <w:shd w:val="clear" w:color="000000" w:fill="D9D9D9"/>
            <w:vAlign w:val="center"/>
            <w:hideMark/>
          </w:tcPr>
          <w:p w14:paraId="15DADD0A" w14:textId="77777777" w:rsidR="000758DE" w:rsidRPr="003129E9" w:rsidRDefault="000758DE" w:rsidP="000758DE">
            <w:pPr>
              <w:jc w:val="center"/>
              <w:rPr>
                <w:rFonts w:ascii="Calibri" w:hAnsi="Calibri" w:cs="Calibri"/>
                <w:b/>
                <w:bCs/>
                <w:lang w:val="en-CA" w:eastAsia="en-CA"/>
              </w:rPr>
            </w:pPr>
            <w:r w:rsidRPr="003129E9">
              <w:rPr>
                <w:rFonts w:ascii="Calibri" w:hAnsi="Calibri" w:cs="Calibri"/>
                <w:b/>
                <w:bCs/>
                <w:lang w:val="en-CA" w:eastAsia="en-CA"/>
              </w:rPr>
              <w:t> </w:t>
            </w:r>
          </w:p>
        </w:tc>
        <w:tc>
          <w:tcPr>
            <w:tcW w:w="629" w:type="pct"/>
            <w:tcBorders>
              <w:top w:val="nil"/>
              <w:left w:val="nil"/>
              <w:bottom w:val="single" w:sz="4" w:space="0" w:color="auto"/>
              <w:right w:val="single" w:sz="4" w:space="0" w:color="auto"/>
            </w:tcBorders>
            <w:shd w:val="clear" w:color="000000" w:fill="D9D9D9"/>
            <w:vAlign w:val="center"/>
            <w:hideMark/>
          </w:tcPr>
          <w:p w14:paraId="085E8734" w14:textId="77777777" w:rsidR="000758DE" w:rsidRPr="003129E9" w:rsidRDefault="000758DE" w:rsidP="000758DE">
            <w:pPr>
              <w:jc w:val="center"/>
              <w:rPr>
                <w:rFonts w:ascii="Calibri" w:hAnsi="Calibri" w:cs="Calibri"/>
                <w:b/>
                <w:bCs/>
                <w:lang w:val="en-CA" w:eastAsia="en-CA"/>
              </w:rPr>
            </w:pPr>
            <w:r w:rsidRPr="003129E9">
              <w:rPr>
                <w:rFonts w:ascii="Calibri" w:hAnsi="Calibri" w:cs="Calibri"/>
                <w:b/>
                <w:bCs/>
                <w:lang w:val="en-CA" w:eastAsia="en-CA"/>
              </w:rPr>
              <w:t> </w:t>
            </w:r>
          </w:p>
        </w:tc>
        <w:tc>
          <w:tcPr>
            <w:tcW w:w="627" w:type="pct"/>
            <w:tcBorders>
              <w:top w:val="nil"/>
              <w:left w:val="nil"/>
              <w:bottom w:val="single" w:sz="4" w:space="0" w:color="auto"/>
              <w:right w:val="single" w:sz="4" w:space="0" w:color="auto"/>
            </w:tcBorders>
            <w:shd w:val="clear" w:color="000000" w:fill="D9D9D9"/>
            <w:vAlign w:val="center"/>
            <w:hideMark/>
          </w:tcPr>
          <w:p w14:paraId="2D757CB4" w14:textId="77777777" w:rsidR="000758DE" w:rsidRPr="003129E9" w:rsidRDefault="000758DE" w:rsidP="000758DE">
            <w:pPr>
              <w:jc w:val="center"/>
              <w:rPr>
                <w:rFonts w:ascii="Calibri" w:hAnsi="Calibri" w:cs="Calibri"/>
                <w:b/>
                <w:bCs/>
                <w:lang w:val="en-CA" w:eastAsia="en-CA"/>
              </w:rPr>
            </w:pPr>
            <w:r w:rsidRPr="003129E9">
              <w:rPr>
                <w:rFonts w:ascii="Calibri" w:hAnsi="Calibri" w:cs="Calibri"/>
                <w:b/>
                <w:bCs/>
                <w:lang w:val="en-CA" w:eastAsia="en-CA"/>
              </w:rPr>
              <w:t> </w:t>
            </w:r>
          </w:p>
        </w:tc>
      </w:tr>
      <w:tr w:rsidR="000758DE" w:rsidRPr="003129E9" w14:paraId="04F3A02C" w14:textId="77777777" w:rsidTr="006C646F">
        <w:trPr>
          <w:trHeight w:val="315"/>
          <w:jc w:val="center"/>
        </w:trPr>
        <w:tc>
          <w:tcPr>
            <w:tcW w:w="609" w:type="pct"/>
            <w:vMerge/>
            <w:tcBorders>
              <w:top w:val="double" w:sz="6" w:space="0" w:color="auto"/>
              <w:left w:val="single" w:sz="4" w:space="0" w:color="auto"/>
              <w:bottom w:val="double" w:sz="6" w:space="0" w:color="000000"/>
              <w:right w:val="single" w:sz="4" w:space="0" w:color="auto"/>
            </w:tcBorders>
            <w:vAlign w:val="center"/>
            <w:hideMark/>
          </w:tcPr>
          <w:p w14:paraId="542DE628" w14:textId="77777777" w:rsidR="000758DE" w:rsidRPr="003129E9" w:rsidRDefault="000758DE" w:rsidP="000758DE">
            <w:pPr>
              <w:rPr>
                <w:rFonts w:ascii="Calibri" w:hAnsi="Calibri" w:cs="Calibri"/>
                <w:lang w:val="en-CA" w:eastAsia="en-CA"/>
              </w:rPr>
            </w:pPr>
          </w:p>
        </w:tc>
        <w:tc>
          <w:tcPr>
            <w:tcW w:w="619" w:type="pct"/>
            <w:tcBorders>
              <w:top w:val="nil"/>
              <w:left w:val="nil"/>
              <w:bottom w:val="single" w:sz="4" w:space="0" w:color="auto"/>
              <w:right w:val="single" w:sz="4" w:space="0" w:color="auto"/>
            </w:tcBorders>
            <w:vAlign w:val="center"/>
          </w:tcPr>
          <w:p w14:paraId="7FE3682A" w14:textId="5E6322A0" w:rsidR="000758DE" w:rsidRPr="003129E9" w:rsidRDefault="000758DE" w:rsidP="000758DE">
            <w:pPr>
              <w:jc w:val="center"/>
              <w:rPr>
                <w:rFonts w:ascii="Calibri" w:hAnsi="Calibri" w:cs="Calibri"/>
                <w:lang w:val="en-CA" w:eastAsia="en-CA"/>
              </w:rPr>
            </w:pPr>
            <w:r w:rsidRPr="003129E9">
              <w:rPr>
                <w:rFonts w:ascii="Calibri" w:hAnsi="Calibri" w:cs="Calibri"/>
                <w:lang w:val="en-CA" w:eastAsia="en-CA"/>
              </w:rPr>
              <w:t>20</w:t>
            </w:r>
            <w:r>
              <w:rPr>
                <w:rFonts w:ascii="Calibri" w:hAnsi="Calibri" w:cs="Calibri"/>
                <w:lang w:val="en-CA" w:eastAsia="en-CA"/>
              </w:rPr>
              <w:t>19</w:t>
            </w:r>
            <w:r w:rsidRPr="003129E9">
              <w:rPr>
                <w:rFonts w:ascii="Calibri" w:hAnsi="Calibri" w:cs="Calibri"/>
                <w:lang w:val="en-CA" w:eastAsia="en-CA"/>
              </w:rPr>
              <w:t>-</w:t>
            </w:r>
            <w:r>
              <w:rPr>
                <w:rFonts w:ascii="Calibri" w:hAnsi="Calibri" w:cs="Calibri"/>
                <w:lang w:val="en-CA" w:eastAsia="en-CA"/>
              </w:rPr>
              <w:t>20</w:t>
            </w:r>
          </w:p>
        </w:tc>
        <w:tc>
          <w:tcPr>
            <w:tcW w:w="629" w:type="pct"/>
            <w:tcBorders>
              <w:top w:val="nil"/>
              <w:left w:val="nil"/>
              <w:bottom w:val="single" w:sz="4" w:space="0" w:color="auto"/>
              <w:right w:val="single" w:sz="4" w:space="0" w:color="auto"/>
            </w:tcBorders>
            <w:vAlign w:val="center"/>
            <w:hideMark/>
          </w:tcPr>
          <w:p w14:paraId="52201914" w14:textId="77777777" w:rsidR="000758DE" w:rsidRPr="003129E9" w:rsidRDefault="000758DE" w:rsidP="000758DE">
            <w:pPr>
              <w:jc w:val="center"/>
              <w:rPr>
                <w:rFonts w:ascii="Calibri" w:hAnsi="Calibri" w:cs="Calibri"/>
                <w:b/>
                <w:bCs/>
                <w:lang w:val="en-CA" w:eastAsia="en-CA"/>
              </w:rPr>
            </w:pPr>
            <w:r w:rsidRPr="003129E9">
              <w:rPr>
                <w:rFonts w:ascii="Calibri" w:hAnsi="Calibri" w:cs="Calibri"/>
                <w:b/>
                <w:bCs/>
                <w:lang w:val="en-CA" w:eastAsia="en-CA"/>
              </w:rPr>
              <w:t> </w:t>
            </w:r>
          </w:p>
        </w:tc>
        <w:tc>
          <w:tcPr>
            <w:tcW w:w="629" w:type="pct"/>
            <w:tcBorders>
              <w:top w:val="nil"/>
              <w:left w:val="nil"/>
              <w:bottom w:val="single" w:sz="4" w:space="0" w:color="auto"/>
              <w:right w:val="single" w:sz="4" w:space="0" w:color="auto"/>
            </w:tcBorders>
            <w:vAlign w:val="center"/>
            <w:hideMark/>
          </w:tcPr>
          <w:p w14:paraId="346EFDFE" w14:textId="77777777" w:rsidR="000758DE" w:rsidRPr="003129E9" w:rsidRDefault="000758DE" w:rsidP="000758DE">
            <w:pPr>
              <w:jc w:val="center"/>
              <w:rPr>
                <w:rFonts w:ascii="Calibri" w:hAnsi="Calibri" w:cs="Calibri"/>
                <w:b/>
                <w:bCs/>
                <w:lang w:val="en-CA" w:eastAsia="en-CA"/>
              </w:rPr>
            </w:pPr>
            <w:r w:rsidRPr="003129E9">
              <w:rPr>
                <w:rFonts w:ascii="Calibri" w:hAnsi="Calibri" w:cs="Calibri"/>
                <w:b/>
                <w:bCs/>
                <w:lang w:val="en-CA" w:eastAsia="en-CA"/>
              </w:rPr>
              <w:t> </w:t>
            </w:r>
          </w:p>
        </w:tc>
        <w:tc>
          <w:tcPr>
            <w:tcW w:w="629" w:type="pct"/>
            <w:tcBorders>
              <w:top w:val="nil"/>
              <w:left w:val="nil"/>
              <w:bottom w:val="single" w:sz="4" w:space="0" w:color="auto"/>
              <w:right w:val="single" w:sz="4" w:space="0" w:color="auto"/>
            </w:tcBorders>
            <w:vAlign w:val="center"/>
            <w:hideMark/>
          </w:tcPr>
          <w:p w14:paraId="2112B811" w14:textId="77777777" w:rsidR="000758DE" w:rsidRPr="003129E9" w:rsidRDefault="000758DE" w:rsidP="000758DE">
            <w:pPr>
              <w:jc w:val="center"/>
              <w:rPr>
                <w:rFonts w:ascii="Calibri" w:hAnsi="Calibri" w:cs="Calibri"/>
                <w:b/>
                <w:bCs/>
                <w:lang w:val="en-CA" w:eastAsia="en-CA"/>
              </w:rPr>
            </w:pPr>
            <w:r w:rsidRPr="003129E9">
              <w:rPr>
                <w:rFonts w:ascii="Calibri" w:hAnsi="Calibri" w:cs="Calibri"/>
                <w:b/>
                <w:bCs/>
                <w:lang w:val="en-CA" w:eastAsia="en-CA"/>
              </w:rPr>
              <w:t> </w:t>
            </w:r>
          </w:p>
        </w:tc>
        <w:tc>
          <w:tcPr>
            <w:tcW w:w="629" w:type="pct"/>
            <w:tcBorders>
              <w:top w:val="nil"/>
              <w:left w:val="nil"/>
              <w:bottom w:val="single" w:sz="4" w:space="0" w:color="auto"/>
              <w:right w:val="single" w:sz="4" w:space="0" w:color="auto"/>
            </w:tcBorders>
            <w:vAlign w:val="center"/>
            <w:hideMark/>
          </w:tcPr>
          <w:p w14:paraId="662C1FE4" w14:textId="77777777" w:rsidR="000758DE" w:rsidRPr="003129E9" w:rsidRDefault="000758DE" w:rsidP="000758DE">
            <w:pPr>
              <w:jc w:val="center"/>
              <w:rPr>
                <w:rFonts w:ascii="Calibri" w:hAnsi="Calibri" w:cs="Calibri"/>
                <w:b/>
                <w:bCs/>
                <w:lang w:val="en-CA" w:eastAsia="en-CA"/>
              </w:rPr>
            </w:pPr>
            <w:r w:rsidRPr="003129E9">
              <w:rPr>
                <w:rFonts w:ascii="Calibri" w:hAnsi="Calibri" w:cs="Calibri"/>
                <w:b/>
                <w:bCs/>
                <w:lang w:val="en-CA" w:eastAsia="en-CA"/>
              </w:rPr>
              <w:t> </w:t>
            </w:r>
          </w:p>
        </w:tc>
        <w:tc>
          <w:tcPr>
            <w:tcW w:w="629" w:type="pct"/>
            <w:tcBorders>
              <w:top w:val="nil"/>
              <w:left w:val="nil"/>
              <w:bottom w:val="single" w:sz="4" w:space="0" w:color="auto"/>
              <w:right w:val="single" w:sz="4" w:space="0" w:color="auto"/>
            </w:tcBorders>
            <w:vAlign w:val="center"/>
            <w:hideMark/>
          </w:tcPr>
          <w:p w14:paraId="45D0651D" w14:textId="77777777" w:rsidR="000758DE" w:rsidRPr="003129E9" w:rsidRDefault="000758DE" w:rsidP="000758DE">
            <w:pPr>
              <w:jc w:val="center"/>
              <w:rPr>
                <w:rFonts w:ascii="Calibri" w:hAnsi="Calibri" w:cs="Calibri"/>
                <w:b/>
                <w:bCs/>
                <w:lang w:val="en-CA" w:eastAsia="en-CA"/>
              </w:rPr>
            </w:pPr>
            <w:r w:rsidRPr="003129E9">
              <w:rPr>
                <w:rFonts w:ascii="Calibri" w:hAnsi="Calibri" w:cs="Calibri"/>
                <w:b/>
                <w:bCs/>
                <w:lang w:val="en-CA" w:eastAsia="en-CA"/>
              </w:rPr>
              <w:t> </w:t>
            </w:r>
          </w:p>
        </w:tc>
        <w:tc>
          <w:tcPr>
            <w:tcW w:w="627" w:type="pct"/>
            <w:tcBorders>
              <w:top w:val="nil"/>
              <w:left w:val="nil"/>
              <w:bottom w:val="single" w:sz="4" w:space="0" w:color="auto"/>
              <w:right w:val="single" w:sz="4" w:space="0" w:color="auto"/>
            </w:tcBorders>
            <w:vAlign w:val="center"/>
            <w:hideMark/>
          </w:tcPr>
          <w:p w14:paraId="66C3E9F7" w14:textId="77777777" w:rsidR="000758DE" w:rsidRPr="003129E9" w:rsidRDefault="000758DE" w:rsidP="000758DE">
            <w:pPr>
              <w:jc w:val="center"/>
              <w:rPr>
                <w:rFonts w:ascii="Calibri" w:hAnsi="Calibri" w:cs="Calibri"/>
                <w:b/>
                <w:bCs/>
                <w:lang w:val="en-CA" w:eastAsia="en-CA"/>
              </w:rPr>
            </w:pPr>
            <w:r w:rsidRPr="003129E9">
              <w:rPr>
                <w:rFonts w:ascii="Calibri" w:hAnsi="Calibri" w:cs="Calibri"/>
                <w:b/>
                <w:bCs/>
                <w:lang w:val="en-CA" w:eastAsia="en-CA"/>
              </w:rPr>
              <w:t> </w:t>
            </w:r>
          </w:p>
        </w:tc>
      </w:tr>
      <w:tr w:rsidR="000758DE" w:rsidRPr="003129E9" w14:paraId="56DC88A8" w14:textId="77777777" w:rsidTr="006C646F">
        <w:trPr>
          <w:trHeight w:val="315"/>
          <w:jc w:val="center"/>
        </w:trPr>
        <w:tc>
          <w:tcPr>
            <w:tcW w:w="609" w:type="pct"/>
            <w:vMerge/>
            <w:tcBorders>
              <w:top w:val="double" w:sz="6" w:space="0" w:color="auto"/>
              <w:left w:val="single" w:sz="4" w:space="0" w:color="auto"/>
              <w:bottom w:val="double" w:sz="6" w:space="0" w:color="000000"/>
              <w:right w:val="single" w:sz="4" w:space="0" w:color="auto"/>
            </w:tcBorders>
            <w:vAlign w:val="center"/>
            <w:hideMark/>
          </w:tcPr>
          <w:p w14:paraId="115459A1" w14:textId="77777777" w:rsidR="000758DE" w:rsidRPr="003129E9" w:rsidRDefault="000758DE" w:rsidP="000758DE">
            <w:pPr>
              <w:rPr>
                <w:rFonts w:ascii="Calibri" w:hAnsi="Calibri" w:cs="Calibri"/>
                <w:lang w:val="en-CA" w:eastAsia="en-CA"/>
              </w:rPr>
            </w:pPr>
          </w:p>
        </w:tc>
        <w:tc>
          <w:tcPr>
            <w:tcW w:w="619" w:type="pct"/>
            <w:tcBorders>
              <w:top w:val="nil"/>
              <w:left w:val="nil"/>
              <w:bottom w:val="single" w:sz="4" w:space="0" w:color="auto"/>
              <w:right w:val="single" w:sz="4" w:space="0" w:color="auto"/>
            </w:tcBorders>
            <w:shd w:val="clear" w:color="000000" w:fill="D9D9D9"/>
            <w:vAlign w:val="center"/>
          </w:tcPr>
          <w:p w14:paraId="6BFF3E51" w14:textId="1A669C4D" w:rsidR="000758DE" w:rsidRPr="003129E9" w:rsidRDefault="000758DE" w:rsidP="000758DE">
            <w:pPr>
              <w:jc w:val="center"/>
              <w:rPr>
                <w:rFonts w:ascii="Calibri" w:hAnsi="Calibri" w:cs="Calibri"/>
                <w:lang w:val="en-CA" w:eastAsia="en-CA"/>
              </w:rPr>
            </w:pPr>
            <w:r w:rsidRPr="003129E9">
              <w:rPr>
                <w:rFonts w:ascii="Calibri" w:hAnsi="Calibri" w:cs="Calibri"/>
                <w:lang w:val="en-CA" w:eastAsia="en-CA"/>
              </w:rPr>
              <w:t>20</w:t>
            </w:r>
            <w:r>
              <w:rPr>
                <w:rFonts w:ascii="Calibri" w:hAnsi="Calibri" w:cs="Calibri"/>
                <w:lang w:val="en-CA" w:eastAsia="en-CA"/>
              </w:rPr>
              <w:t>20</w:t>
            </w:r>
            <w:r w:rsidRPr="003129E9">
              <w:rPr>
                <w:rFonts w:ascii="Calibri" w:hAnsi="Calibri" w:cs="Calibri"/>
                <w:lang w:val="en-CA" w:eastAsia="en-CA"/>
              </w:rPr>
              <w:t>-</w:t>
            </w:r>
            <w:r>
              <w:rPr>
                <w:rFonts w:ascii="Calibri" w:hAnsi="Calibri" w:cs="Calibri"/>
                <w:lang w:val="en-CA" w:eastAsia="en-CA"/>
              </w:rPr>
              <w:t>21</w:t>
            </w:r>
          </w:p>
        </w:tc>
        <w:tc>
          <w:tcPr>
            <w:tcW w:w="629" w:type="pct"/>
            <w:tcBorders>
              <w:top w:val="nil"/>
              <w:left w:val="nil"/>
              <w:bottom w:val="single" w:sz="4" w:space="0" w:color="auto"/>
              <w:right w:val="single" w:sz="4" w:space="0" w:color="auto"/>
            </w:tcBorders>
            <w:shd w:val="clear" w:color="000000" w:fill="D9D9D9"/>
            <w:vAlign w:val="center"/>
            <w:hideMark/>
          </w:tcPr>
          <w:p w14:paraId="3A06988C" w14:textId="77777777" w:rsidR="000758DE" w:rsidRPr="003129E9" w:rsidRDefault="000758DE" w:rsidP="000758DE">
            <w:pPr>
              <w:jc w:val="center"/>
              <w:rPr>
                <w:rFonts w:ascii="Calibri" w:hAnsi="Calibri" w:cs="Calibri"/>
                <w:b/>
                <w:bCs/>
                <w:lang w:val="en-CA" w:eastAsia="en-CA"/>
              </w:rPr>
            </w:pPr>
            <w:r w:rsidRPr="003129E9">
              <w:rPr>
                <w:rFonts w:ascii="Calibri" w:hAnsi="Calibri" w:cs="Calibri"/>
                <w:b/>
                <w:bCs/>
                <w:lang w:val="en-CA" w:eastAsia="en-CA"/>
              </w:rPr>
              <w:t> </w:t>
            </w:r>
          </w:p>
        </w:tc>
        <w:tc>
          <w:tcPr>
            <w:tcW w:w="629" w:type="pct"/>
            <w:tcBorders>
              <w:top w:val="nil"/>
              <w:left w:val="nil"/>
              <w:bottom w:val="single" w:sz="4" w:space="0" w:color="auto"/>
              <w:right w:val="single" w:sz="4" w:space="0" w:color="auto"/>
            </w:tcBorders>
            <w:shd w:val="clear" w:color="000000" w:fill="D9D9D9"/>
            <w:vAlign w:val="center"/>
            <w:hideMark/>
          </w:tcPr>
          <w:p w14:paraId="2A16F4B9" w14:textId="77777777" w:rsidR="000758DE" w:rsidRPr="003129E9" w:rsidRDefault="000758DE" w:rsidP="000758DE">
            <w:pPr>
              <w:jc w:val="center"/>
              <w:rPr>
                <w:rFonts w:ascii="Calibri" w:hAnsi="Calibri" w:cs="Calibri"/>
                <w:b/>
                <w:bCs/>
                <w:lang w:val="en-CA" w:eastAsia="en-CA"/>
              </w:rPr>
            </w:pPr>
            <w:r w:rsidRPr="003129E9">
              <w:rPr>
                <w:rFonts w:ascii="Calibri" w:hAnsi="Calibri" w:cs="Calibri"/>
                <w:b/>
                <w:bCs/>
                <w:lang w:val="en-CA" w:eastAsia="en-CA"/>
              </w:rPr>
              <w:t> </w:t>
            </w:r>
          </w:p>
        </w:tc>
        <w:tc>
          <w:tcPr>
            <w:tcW w:w="629" w:type="pct"/>
            <w:tcBorders>
              <w:top w:val="nil"/>
              <w:left w:val="nil"/>
              <w:bottom w:val="single" w:sz="4" w:space="0" w:color="auto"/>
              <w:right w:val="single" w:sz="4" w:space="0" w:color="auto"/>
            </w:tcBorders>
            <w:shd w:val="clear" w:color="000000" w:fill="D9D9D9"/>
            <w:vAlign w:val="center"/>
            <w:hideMark/>
          </w:tcPr>
          <w:p w14:paraId="4DB72A15" w14:textId="77777777" w:rsidR="000758DE" w:rsidRPr="003129E9" w:rsidRDefault="000758DE" w:rsidP="000758DE">
            <w:pPr>
              <w:jc w:val="center"/>
              <w:rPr>
                <w:rFonts w:ascii="Calibri" w:hAnsi="Calibri" w:cs="Calibri"/>
                <w:b/>
                <w:bCs/>
                <w:lang w:val="en-CA" w:eastAsia="en-CA"/>
              </w:rPr>
            </w:pPr>
            <w:r w:rsidRPr="003129E9">
              <w:rPr>
                <w:rFonts w:ascii="Calibri" w:hAnsi="Calibri" w:cs="Calibri"/>
                <w:b/>
                <w:bCs/>
                <w:lang w:val="en-CA" w:eastAsia="en-CA"/>
              </w:rPr>
              <w:t> </w:t>
            </w:r>
          </w:p>
        </w:tc>
        <w:tc>
          <w:tcPr>
            <w:tcW w:w="629" w:type="pct"/>
            <w:tcBorders>
              <w:top w:val="nil"/>
              <w:left w:val="nil"/>
              <w:bottom w:val="single" w:sz="4" w:space="0" w:color="auto"/>
              <w:right w:val="single" w:sz="4" w:space="0" w:color="auto"/>
            </w:tcBorders>
            <w:shd w:val="clear" w:color="000000" w:fill="D9D9D9"/>
            <w:vAlign w:val="center"/>
            <w:hideMark/>
          </w:tcPr>
          <w:p w14:paraId="06D64F69" w14:textId="77777777" w:rsidR="000758DE" w:rsidRPr="003129E9" w:rsidRDefault="000758DE" w:rsidP="000758DE">
            <w:pPr>
              <w:jc w:val="center"/>
              <w:rPr>
                <w:rFonts w:ascii="Calibri" w:hAnsi="Calibri" w:cs="Calibri"/>
                <w:b/>
                <w:bCs/>
                <w:lang w:val="en-CA" w:eastAsia="en-CA"/>
              </w:rPr>
            </w:pPr>
            <w:r w:rsidRPr="003129E9">
              <w:rPr>
                <w:rFonts w:ascii="Calibri" w:hAnsi="Calibri" w:cs="Calibri"/>
                <w:b/>
                <w:bCs/>
                <w:lang w:val="en-CA" w:eastAsia="en-CA"/>
              </w:rPr>
              <w:t> </w:t>
            </w:r>
          </w:p>
        </w:tc>
        <w:tc>
          <w:tcPr>
            <w:tcW w:w="629" w:type="pct"/>
            <w:tcBorders>
              <w:top w:val="nil"/>
              <w:left w:val="nil"/>
              <w:bottom w:val="single" w:sz="4" w:space="0" w:color="auto"/>
              <w:right w:val="single" w:sz="4" w:space="0" w:color="auto"/>
            </w:tcBorders>
            <w:shd w:val="clear" w:color="000000" w:fill="D9D9D9"/>
            <w:vAlign w:val="center"/>
            <w:hideMark/>
          </w:tcPr>
          <w:p w14:paraId="66B11235" w14:textId="77777777" w:rsidR="000758DE" w:rsidRPr="003129E9" w:rsidRDefault="000758DE" w:rsidP="000758DE">
            <w:pPr>
              <w:jc w:val="center"/>
              <w:rPr>
                <w:rFonts w:ascii="Calibri" w:hAnsi="Calibri" w:cs="Calibri"/>
                <w:b/>
                <w:bCs/>
                <w:lang w:val="en-CA" w:eastAsia="en-CA"/>
              </w:rPr>
            </w:pPr>
            <w:r w:rsidRPr="003129E9">
              <w:rPr>
                <w:rFonts w:ascii="Calibri" w:hAnsi="Calibri" w:cs="Calibri"/>
                <w:b/>
                <w:bCs/>
                <w:lang w:val="en-CA" w:eastAsia="en-CA"/>
              </w:rPr>
              <w:t> </w:t>
            </w:r>
          </w:p>
        </w:tc>
        <w:tc>
          <w:tcPr>
            <w:tcW w:w="627" w:type="pct"/>
            <w:tcBorders>
              <w:top w:val="nil"/>
              <w:left w:val="nil"/>
              <w:bottom w:val="single" w:sz="4" w:space="0" w:color="auto"/>
              <w:right w:val="single" w:sz="4" w:space="0" w:color="auto"/>
            </w:tcBorders>
            <w:shd w:val="clear" w:color="000000" w:fill="D9D9D9"/>
            <w:vAlign w:val="center"/>
            <w:hideMark/>
          </w:tcPr>
          <w:p w14:paraId="32147BC2" w14:textId="77777777" w:rsidR="000758DE" w:rsidRPr="003129E9" w:rsidRDefault="000758DE" w:rsidP="000758DE">
            <w:pPr>
              <w:jc w:val="center"/>
              <w:rPr>
                <w:rFonts w:ascii="Calibri" w:hAnsi="Calibri" w:cs="Calibri"/>
                <w:b/>
                <w:bCs/>
                <w:lang w:val="en-CA" w:eastAsia="en-CA"/>
              </w:rPr>
            </w:pPr>
            <w:r w:rsidRPr="003129E9">
              <w:rPr>
                <w:rFonts w:ascii="Calibri" w:hAnsi="Calibri" w:cs="Calibri"/>
                <w:b/>
                <w:bCs/>
                <w:lang w:val="en-CA" w:eastAsia="en-CA"/>
              </w:rPr>
              <w:t> </w:t>
            </w:r>
          </w:p>
        </w:tc>
      </w:tr>
      <w:tr w:rsidR="000758DE" w:rsidRPr="003129E9" w14:paraId="74EBD6A0" w14:textId="77777777" w:rsidTr="006C646F">
        <w:trPr>
          <w:trHeight w:val="315"/>
          <w:jc w:val="center"/>
        </w:trPr>
        <w:tc>
          <w:tcPr>
            <w:tcW w:w="609" w:type="pct"/>
            <w:vMerge/>
            <w:tcBorders>
              <w:top w:val="double" w:sz="6" w:space="0" w:color="auto"/>
              <w:left w:val="single" w:sz="4" w:space="0" w:color="auto"/>
              <w:bottom w:val="double" w:sz="6" w:space="0" w:color="000000"/>
              <w:right w:val="single" w:sz="4" w:space="0" w:color="auto"/>
            </w:tcBorders>
            <w:vAlign w:val="center"/>
            <w:hideMark/>
          </w:tcPr>
          <w:p w14:paraId="6573844C" w14:textId="77777777" w:rsidR="000758DE" w:rsidRPr="003129E9" w:rsidRDefault="000758DE" w:rsidP="000758DE">
            <w:pPr>
              <w:rPr>
                <w:rFonts w:ascii="Calibri" w:hAnsi="Calibri" w:cs="Calibri"/>
                <w:lang w:val="en-CA" w:eastAsia="en-CA"/>
              </w:rPr>
            </w:pPr>
          </w:p>
        </w:tc>
        <w:tc>
          <w:tcPr>
            <w:tcW w:w="619" w:type="pct"/>
            <w:tcBorders>
              <w:top w:val="nil"/>
              <w:left w:val="nil"/>
              <w:bottom w:val="single" w:sz="4" w:space="0" w:color="auto"/>
              <w:right w:val="single" w:sz="4" w:space="0" w:color="auto"/>
            </w:tcBorders>
            <w:vAlign w:val="center"/>
          </w:tcPr>
          <w:p w14:paraId="1BA74DB3" w14:textId="6B6BF5CF" w:rsidR="000758DE" w:rsidRPr="003129E9" w:rsidRDefault="000758DE" w:rsidP="000758DE">
            <w:pPr>
              <w:jc w:val="center"/>
              <w:rPr>
                <w:rFonts w:ascii="Calibri" w:hAnsi="Calibri" w:cs="Calibri"/>
                <w:lang w:val="en-CA" w:eastAsia="en-CA"/>
              </w:rPr>
            </w:pPr>
            <w:r w:rsidRPr="003129E9">
              <w:rPr>
                <w:rFonts w:ascii="Calibri" w:hAnsi="Calibri" w:cs="Calibri"/>
                <w:lang w:val="en-CA" w:eastAsia="en-CA"/>
              </w:rPr>
              <w:t>20</w:t>
            </w:r>
            <w:r>
              <w:rPr>
                <w:rFonts w:ascii="Calibri" w:hAnsi="Calibri" w:cs="Calibri"/>
                <w:lang w:val="en-CA" w:eastAsia="en-CA"/>
              </w:rPr>
              <w:t>21</w:t>
            </w:r>
            <w:r w:rsidRPr="003129E9">
              <w:rPr>
                <w:rFonts w:ascii="Calibri" w:hAnsi="Calibri" w:cs="Calibri"/>
                <w:lang w:val="en-CA" w:eastAsia="en-CA"/>
              </w:rPr>
              <w:t>-</w:t>
            </w:r>
            <w:r>
              <w:rPr>
                <w:rFonts w:ascii="Calibri" w:hAnsi="Calibri" w:cs="Calibri"/>
                <w:lang w:val="en-CA" w:eastAsia="en-CA"/>
              </w:rPr>
              <w:t>22</w:t>
            </w:r>
          </w:p>
        </w:tc>
        <w:tc>
          <w:tcPr>
            <w:tcW w:w="629" w:type="pct"/>
            <w:tcBorders>
              <w:top w:val="nil"/>
              <w:left w:val="nil"/>
              <w:bottom w:val="single" w:sz="4" w:space="0" w:color="auto"/>
              <w:right w:val="single" w:sz="4" w:space="0" w:color="auto"/>
            </w:tcBorders>
            <w:vAlign w:val="center"/>
            <w:hideMark/>
          </w:tcPr>
          <w:p w14:paraId="7C5C89B1" w14:textId="77777777" w:rsidR="000758DE" w:rsidRPr="003129E9" w:rsidRDefault="000758DE" w:rsidP="000758DE">
            <w:pPr>
              <w:jc w:val="center"/>
              <w:rPr>
                <w:rFonts w:ascii="Calibri" w:hAnsi="Calibri" w:cs="Calibri"/>
                <w:b/>
                <w:bCs/>
                <w:lang w:val="en-CA" w:eastAsia="en-CA"/>
              </w:rPr>
            </w:pPr>
            <w:r w:rsidRPr="003129E9">
              <w:rPr>
                <w:rFonts w:ascii="Calibri" w:hAnsi="Calibri" w:cs="Calibri"/>
                <w:b/>
                <w:bCs/>
                <w:lang w:val="en-CA" w:eastAsia="en-CA"/>
              </w:rPr>
              <w:t> </w:t>
            </w:r>
          </w:p>
        </w:tc>
        <w:tc>
          <w:tcPr>
            <w:tcW w:w="629" w:type="pct"/>
            <w:tcBorders>
              <w:top w:val="nil"/>
              <w:left w:val="nil"/>
              <w:bottom w:val="single" w:sz="4" w:space="0" w:color="auto"/>
              <w:right w:val="single" w:sz="4" w:space="0" w:color="auto"/>
            </w:tcBorders>
            <w:vAlign w:val="center"/>
            <w:hideMark/>
          </w:tcPr>
          <w:p w14:paraId="051B37F3" w14:textId="77777777" w:rsidR="000758DE" w:rsidRPr="003129E9" w:rsidRDefault="000758DE" w:rsidP="000758DE">
            <w:pPr>
              <w:jc w:val="center"/>
              <w:rPr>
                <w:rFonts w:ascii="Calibri" w:hAnsi="Calibri" w:cs="Calibri"/>
                <w:b/>
                <w:bCs/>
                <w:lang w:val="en-CA" w:eastAsia="en-CA"/>
              </w:rPr>
            </w:pPr>
            <w:r w:rsidRPr="003129E9">
              <w:rPr>
                <w:rFonts w:ascii="Calibri" w:hAnsi="Calibri" w:cs="Calibri"/>
                <w:b/>
                <w:bCs/>
                <w:lang w:val="en-CA" w:eastAsia="en-CA"/>
              </w:rPr>
              <w:t> </w:t>
            </w:r>
          </w:p>
        </w:tc>
        <w:tc>
          <w:tcPr>
            <w:tcW w:w="629" w:type="pct"/>
            <w:tcBorders>
              <w:top w:val="nil"/>
              <w:left w:val="nil"/>
              <w:bottom w:val="single" w:sz="4" w:space="0" w:color="auto"/>
              <w:right w:val="single" w:sz="4" w:space="0" w:color="auto"/>
            </w:tcBorders>
            <w:vAlign w:val="center"/>
            <w:hideMark/>
          </w:tcPr>
          <w:p w14:paraId="003E2771" w14:textId="77777777" w:rsidR="000758DE" w:rsidRPr="003129E9" w:rsidRDefault="000758DE" w:rsidP="000758DE">
            <w:pPr>
              <w:jc w:val="center"/>
              <w:rPr>
                <w:rFonts w:ascii="Calibri" w:hAnsi="Calibri" w:cs="Calibri"/>
                <w:b/>
                <w:bCs/>
                <w:lang w:val="en-CA" w:eastAsia="en-CA"/>
              </w:rPr>
            </w:pPr>
            <w:r w:rsidRPr="003129E9">
              <w:rPr>
                <w:rFonts w:ascii="Calibri" w:hAnsi="Calibri" w:cs="Calibri"/>
                <w:b/>
                <w:bCs/>
                <w:lang w:val="en-CA" w:eastAsia="en-CA"/>
              </w:rPr>
              <w:t> </w:t>
            </w:r>
          </w:p>
        </w:tc>
        <w:tc>
          <w:tcPr>
            <w:tcW w:w="629" w:type="pct"/>
            <w:tcBorders>
              <w:top w:val="nil"/>
              <w:left w:val="nil"/>
              <w:bottom w:val="single" w:sz="4" w:space="0" w:color="auto"/>
              <w:right w:val="single" w:sz="4" w:space="0" w:color="auto"/>
            </w:tcBorders>
            <w:vAlign w:val="center"/>
            <w:hideMark/>
          </w:tcPr>
          <w:p w14:paraId="6B7BDC6F" w14:textId="77777777" w:rsidR="000758DE" w:rsidRPr="003129E9" w:rsidRDefault="000758DE" w:rsidP="000758DE">
            <w:pPr>
              <w:jc w:val="center"/>
              <w:rPr>
                <w:rFonts w:ascii="Calibri" w:hAnsi="Calibri" w:cs="Calibri"/>
                <w:b/>
                <w:bCs/>
                <w:lang w:val="en-CA" w:eastAsia="en-CA"/>
              </w:rPr>
            </w:pPr>
            <w:r w:rsidRPr="003129E9">
              <w:rPr>
                <w:rFonts w:ascii="Calibri" w:hAnsi="Calibri" w:cs="Calibri"/>
                <w:b/>
                <w:bCs/>
                <w:lang w:val="en-CA" w:eastAsia="en-CA"/>
              </w:rPr>
              <w:t> </w:t>
            </w:r>
          </w:p>
        </w:tc>
        <w:tc>
          <w:tcPr>
            <w:tcW w:w="629" w:type="pct"/>
            <w:tcBorders>
              <w:top w:val="nil"/>
              <w:left w:val="nil"/>
              <w:bottom w:val="single" w:sz="4" w:space="0" w:color="auto"/>
              <w:right w:val="single" w:sz="4" w:space="0" w:color="auto"/>
            </w:tcBorders>
            <w:vAlign w:val="center"/>
            <w:hideMark/>
          </w:tcPr>
          <w:p w14:paraId="09C48BFC" w14:textId="77777777" w:rsidR="000758DE" w:rsidRPr="003129E9" w:rsidRDefault="000758DE" w:rsidP="000758DE">
            <w:pPr>
              <w:jc w:val="center"/>
              <w:rPr>
                <w:rFonts w:ascii="Calibri" w:hAnsi="Calibri" w:cs="Calibri"/>
                <w:b/>
                <w:bCs/>
                <w:lang w:val="en-CA" w:eastAsia="en-CA"/>
              </w:rPr>
            </w:pPr>
            <w:r w:rsidRPr="003129E9">
              <w:rPr>
                <w:rFonts w:ascii="Calibri" w:hAnsi="Calibri" w:cs="Calibri"/>
                <w:b/>
                <w:bCs/>
                <w:lang w:val="en-CA" w:eastAsia="en-CA"/>
              </w:rPr>
              <w:t> </w:t>
            </w:r>
          </w:p>
        </w:tc>
        <w:tc>
          <w:tcPr>
            <w:tcW w:w="627" w:type="pct"/>
            <w:tcBorders>
              <w:top w:val="nil"/>
              <w:left w:val="nil"/>
              <w:bottom w:val="single" w:sz="4" w:space="0" w:color="auto"/>
              <w:right w:val="single" w:sz="4" w:space="0" w:color="auto"/>
            </w:tcBorders>
            <w:vAlign w:val="center"/>
            <w:hideMark/>
          </w:tcPr>
          <w:p w14:paraId="543AF592" w14:textId="77777777" w:rsidR="000758DE" w:rsidRPr="003129E9" w:rsidRDefault="000758DE" w:rsidP="000758DE">
            <w:pPr>
              <w:jc w:val="center"/>
              <w:rPr>
                <w:rFonts w:ascii="Calibri" w:hAnsi="Calibri" w:cs="Calibri"/>
                <w:b/>
                <w:bCs/>
                <w:lang w:val="en-CA" w:eastAsia="en-CA"/>
              </w:rPr>
            </w:pPr>
            <w:r w:rsidRPr="003129E9">
              <w:rPr>
                <w:rFonts w:ascii="Calibri" w:hAnsi="Calibri" w:cs="Calibri"/>
                <w:b/>
                <w:bCs/>
                <w:lang w:val="en-CA" w:eastAsia="en-CA"/>
              </w:rPr>
              <w:t> </w:t>
            </w:r>
          </w:p>
        </w:tc>
      </w:tr>
      <w:tr w:rsidR="000758DE" w:rsidRPr="003129E9" w14:paraId="1DC57C30" w14:textId="77777777" w:rsidTr="006C646F">
        <w:trPr>
          <w:trHeight w:val="315"/>
          <w:jc w:val="center"/>
        </w:trPr>
        <w:tc>
          <w:tcPr>
            <w:tcW w:w="609" w:type="pct"/>
            <w:vMerge/>
            <w:tcBorders>
              <w:top w:val="double" w:sz="6" w:space="0" w:color="auto"/>
              <w:left w:val="single" w:sz="4" w:space="0" w:color="auto"/>
              <w:bottom w:val="double" w:sz="6" w:space="0" w:color="000000"/>
              <w:right w:val="single" w:sz="4" w:space="0" w:color="auto"/>
            </w:tcBorders>
            <w:vAlign w:val="center"/>
            <w:hideMark/>
          </w:tcPr>
          <w:p w14:paraId="1695AA3E" w14:textId="77777777" w:rsidR="000758DE" w:rsidRPr="003129E9" w:rsidRDefault="000758DE" w:rsidP="000758DE">
            <w:pPr>
              <w:rPr>
                <w:rFonts w:ascii="Calibri" w:hAnsi="Calibri" w:cs="Calibri"/>
                <w:lang w:val="en-CA" w:eastAsia="en-CA"/>
              </w:rPr>
            </w:pPr>
          </w:p>
        </w:tc>
        <w:tc>
          <w:tcPr>
            <w:tcW w:w="619" w:type="pct"/>
            <w:tcBorders>
              <w:top w:val="nil"/>
              <w:left w:val="nil"/>
              <w:bottom w:val="single" w:sz="4" w:space="0" w:color="auto"/>
              <w:right w:val="single" w:sz="4" w:space="0" w:color="auto"/>
            </w:tcBorders>
            <w:shd w:val="clear" w:color="000000" w:fill="D9D9D9"/>
            <w:vAlign w:val="center"/>
          </w:tcPr>
          <w:p w14:paraId="06B0D894" w14:textId="583A7DA6" w:rsidR="000758DE" w:rsidRPr="003129E9" w:rsidRDefault="000758DE" w:rsidP="000758DE">
            <w:pPr>
              <w:jc w:val="center"/>
              <w:rPr>
                <w:rFonts w:ascii="Calibri" w:hAnsi="Calibri" w:cs="Calibri"/>
                <w:lang w:val="en-CA" w:eastAsia="en-CA"/>
              </w:rPr>
            </w:pPr>
            <w:r w:rsidRPr="003129E9">
              <w:rPr>
                <w:rFonts w:ascii="Calibri" w:hAnsi="Calibri" w:cs="Calibri"/>
                <w:lang w:val="en-CA" w:eastAsia="en-CA"/>
              </w:rPr>
              <w:t>20</w:t>
            </w:r>
            <w:r>
              <w:rPr>
                <w:rFonts w:ascii="Calibri" w:hAnsi="Calibri" w:cs="Calibri"/>
                <w:lang w:val="en-CA" w:eastAsia="en-CA"/>
              </w:rPr>
              <w:t>22</w:t>
            </w:r>
            <w:r w:rsidRPr="003129E9">
              <w:rPr>
                <w:rFonts w:ascii="Calibri" w:hAnsi="Calibri" w:cs="Calibri"/>
                <w:lang w:val="en-CA" w:eastAsia="en-CA"/>
              </w:rPr>
              <w:t>-</w:t>
            </w:r>
            <w:r>
              <w:rPr>
                <w:rFonts w:ascii="Calibri" w:hAnsi="Calibri" w:cs="Calibri"/>
                <w:lang w:val="en-CA" w:eastAsia="en-CA"/>
              </w:rPr>
              <w:t>23</w:t>
            </w:r>
          </w:p>
        </w:tc>
        <w:tc>
          <w:tcPr>
            <w:tcW w:w="629" w:type="pct"/>
            <w:tcBorders>
              <w:top w:val="nil"/>
              <w:left w:val="nil"/>
              <w:bottom w:val="single" w:sz="4" w:space="0" w:color="auto"/>
              <w:right w:val="single" w:sz="4" w:space="0" w:color="auto"/>
            </w:tcBorders>
            <w:shd w:val="clear" w:color="000000" w:fill="D9D9D9"/>
            <w:vAlign w:val="center"/>
            <w:hideMark/>
          </w:tcPr>
          <w:p w14:paraId="49716741" w14:textId="77777777" w:rsidR="000758DE" w:rsidRPr="003129E9" w:rsidRDefault="000758DE" w:rsidP="000758DE">
            <w:pPr>
              <w:jc w:val="center"/>
              <w:rPr>
                <w:rFonts w:ascii="Calibri" w:hAnsi="Calibri" w:cs="Calibri"/>
                <w:b/>
                <w:bCs/>
                <w:lang w:val="en-CA" w:eastAsia="en-CA"/>
              </w:rPr>
            </w:pPr>
            <w:r w:rsidRPr="003129E9">
              <w:rPr>
                <w:rFonts w:ascii="Calibri" w:hAnsi="Calibri" w:cs="Calibri"/>
                <w:b/>
                <w:bCs/>
                <w:lang w:val="en-CA" w:eastAsia="en-CA"/>
              </w:rPr>
              <w:t> </w:t>
            </w:r>
          </w:p>
        </w:tc>
        <w:tc>
          <w:tcPr>
            <w:tcW w:w="629" w:type="pct"/>
            <w:tcBorders>
              <w:top w:val="nil"/>
              <w:left w:val="nil"/>
              <w:bottom w:val="single" w:sz="4" w:space="0" w:color="auto"/>
              <w:right w:val="single" w:sz="4" w:space="0" w:color="auto"/>
            </w:tcBorders>
            <w:shd w:val="clear" w:color="000000" w:fill="D9D9D9"/>
            <w:vAlign w:val="center"/>
            <w:hideMark/>
          </w:tcPr>
          <w:p w14:paraId="1E92F904" w14:textId="77777777" w:rsidR="000758DE" w:rsidRPr="003129E9" w:rsidRDefault="000758DE" w:rsidP="000758DE">
            <w:pPr>
              <w:jc w:val="center"/>
              <w:rPr>
                <w:rFonts w:ascii="Calibri" w:hAnsi="Calibri" w:cs="Calibri"/>
                <w:b/>
                <w:bCs/>
                <w:lang w:val="en-CA" w:eastAsia="en-CA"/>
              </w:rPr>
            </w:pPr>
            <w:r w:rsidRPr="003129E9">
              <w:rPr>
                <w:rFonts w:ascii="Calibri" w:hAnsi="Calibri" w:cs="Calibri"/>
                <w:b/>
                <w:bCs/>
                <w:lang w:val="en-CA" w:eastAsia="en-CA"/>
              </w:rPr>
              <w:t> </w:t>
            </w:r>
          </w:p>
        </w:tc>
        <w:tc>
          <w:tcPr>
            <w:tcW w:w="629" w:type="pct"/>
            <w:tcBorders>
              <w:top w:val="nil"/>
              <w:left w:val="nil"/>
              <w:bottom w:val="single" w:sz="4" w:space="0" w:color="auto"/>
              <w:right w:val="single" w:sz="4" w:space="0" w:color="auto"/>
            </w:tcBorders>
            <w:shd w:val="clear" w:color="000000" w:fill="D9D9D9"/>
            <w:vAlign w:val="center"/>
            <w:hideMark/>
          </w:tcPr>
          <w:p w14:paraId="0767BE1C" w14:textId="77777777" w:rsidR="000758DE" w:rsidRPr="003129E9" w:rsidRDefault="000758DE" w:rsidP="000758DE">
            <w:pPr>
              <w:jc w:val="center"/>
              <w:rPr>
                <w:rFonts w:ascii="Calibri" w:hAnsi="Calibri" w:cs="Calibri"/>
                <w:b/>
                <w:bCs/>
                <w:lang w:val="en-CA" w:eastAsia="en-CA"/>
              </w:rPr>
            </w:pPr>
            <w:r w:rsidRPr="003129E9">
              <w:rPr>
                <w:rFonts w:ascii="Calibri" w:hAnsi="Calibri" w:cs="Calibri"/>
                <w:b/>
                <w:bCs/>
                <w:lang w:val="en-CA" w:eastAsia="en-CA"/>
              </w:rPr>
              <w:t> </w:t>
            </w:r>
          </w:p>
        </w:tc>
        <w:tc>
          <w:tcPr>
            <w:tcW w:w="629" w:type="pct"/>
            <w:tcBorders>
              <w:top w:val="nil"/>
              <w:left w:val="nil"/>
              <w:bottom w:val="single" w:sz="4" w:space="0" w:color="auto"/>
              <w:right w:val="single" w:sz="4" w:space="0" w:color="auto"/>
            </w:tcBorders>
            <w:shd w:val="clear" w:color="000000" w:fill="D9D9D9"/>
            <w:vAlign w:val="center"/>
            <w:hideMark/>
          </w:tcPr>
          <w:p w14:paraId="31F4FFBB" w14:textId="77777777" w:rsidR="000758DE" w:rsidRPr="003129E9" w:rsidRDefault="000758DE" w:rsidP="000758DE">
            <w:pPr>
              <w:jc w:val="center"/>
              <w:rPr>
                <w:rFonts w:ascii="Calibri" w:hAnsi="Calibri" w:cs="Calibri"/>
                <w:b/>
                <w:bCs/>
                <w:lang w:val="en-CA" w:eastAsia="en-CA"/>
              </w:rPr>
            </w:pPr>
            <w:r w:rsidRPr="003129E9">
              <w:rPr>
                <w:rFonts w:ascii="Calibri" w:hAnsi="Calibri" w:cs="Calibri"/>
                <w:b/>
                <w:bCs/>
                <w:lang w:val="en-CA" w:eastAsia="en-CA"/>
              </w:rPr>
              <w:t> </w:t>
            </w:r>
          </w:p>
        </w:tc>
        <w:tc>
          <w:tcPr>
            <w:tcW w:w="629" w:type="pct"/>
            <w:tcBorders>
              <w:top w:val="nil"/>
              <w:left w:val="nil"/>
              <w:bottom w:val="single" w:sz="4" w:space="0" w:color="auto"/>
              <w:right w:val="single" w:sz="4" w:space="0" w:color="auto"/>
            </w:tcBorders>
            <w:shd w:val="clear" w:color="000000" w:fill="D9D9D9"/>
            <w:vAlign w:val="center"/>
            <w:hideMark/>
          </w:tcPr>
          <w:p w14:paraId="1F036E52" w14:textId="77777777" w:rsidR="000758DE" w:rsidRPr="003129E9" w:rsidRDefault="000758DE" w:rsidP="000758DE">
            <w:pPr>
              <w:jc w:val="center"/>
              <w:rPr>
                <w:rFonts w:ascii="Calibri" w:hAnsi="Calibri" w:cs="Calibri"/>
                <w:b/>
                <w:bCs/>
                <w:lang w:val="en-CA" w:eastAsia="en-CA"/>
              </w:rPr>
            </w:pPr>
            <w:r w:rsidRPr="003129E9">
              <w:rPr>
                <w:rFonts w:ascii="Calibri" w:hAnsi="Calibri" w:cs="Calibri"/>
                <w:b/>
                <w:bCs/>
                <w:lang w:val="en-CA" w:eastAsia="en-CA"/>
              </w:rPr>
              <w:t> </w:t>
            </w:r>
          </w:p>
        </w:tc>
        <w:tc>
          <w:tcPr>
            <w:tcW w:w="627" w:type="pct"/>
            <w:tcBorders>
              <w:top w:val="nil"/>
              <w:left w:val="nil"/>
              <w:bottom w:val="single" w:sz="4" w:space="0" w:color="auto"/>
              <w:right w:val="single" w:sz="4" w:space="0" w:color="auto"/>
            </w:tcBorders>
            <w:shd w:val="clear" w:color="000000" w:fill="D9D9D9"/>
            <w:vAlign w:val="center"/>
            <w:hideMark/>
          </w:tcPr>
          <w:p w14:paraId="61ABFAE8" w14:textId="77777777" w:rsidR="000758DE" w:rsidRPr="003129E9" w:rsidRDefault="000758DE" w:rsidP="000758DE">
            <w:pPr>
              <w:jc w:val="center"/>
              <w:rPr>
                <w:rFonts w:ascii="Calibri" w:hAnsi="Calibri" w:cs="Calibri"/>
                <w:b/>
                <w:bCs/>
                <w:lang w:val="en-CA" w:eastAsia="en-CA"/>
              </w:rPr>
            </w:pPr>
            <w:r w:rsidRPr="003129E9">
              <w:rPr>
                <w:rFonts w:ascii="Calibri" w:hAnsi="Calibri" w:cs="Calibri"/>
                <w:b/>
                <w:bCs/>
                <w:lang w:val="en-CA" w:eastAsia="en-CA"/>
              </w:rPr>
              <w:t> </w:t>
            </w:r>
          </w:p>
        </w:tc>
      </w:tr>
      <w:tr w:rsidR="000758DE" w:rsidRPr="003129E9" w14:paraId="4EE9145A" w14:textId="77777777" w:rsidTr="006C646F">
        <w:trPr>
          <w:trHeight w:val="315"/>
          <w:jc w:val="center"/>
        </w:trPr>
        <w:tc>
          <w:tcPr>
            <w:tcW w:w="609" w:type="pct"/>
            <w:vMerge/>
            <w:tcBorders>
              <w:top w:val="double" w:sz="6" w:space="0" w:color="auto"/>
              <w:left w:val="single" w:sz="4" w:space="0" w:color="auto"/>
              <w:bottom w:val="double" w:sz="6" w:space="0" w:color="000000"/>
              <w:right w:val="single" w:sz="4" w:space="0" w:color="auto"/>
            </w:tcBorders>
            <w:vAlign w:val="center"/>
            <w:hideMark/>
          </w:tcPr>
          <w:p w14:paraId="3C39F21D" w14:textId="77777777" w:rsidR="000758DE" w:rsidRPr="003129E9" w:rsidRDefault="000758DE" w:rsidP="000758DE">
            <w:pPr>
              <w:rPr>
                <w:rFonts w:ascii="Calibri" w:hAnsi="Calibri" w:cs="Calibri"/>
                <w:lang w:val="en-CA" w:eastAsia="en-CA"/>
              </w:rPr>
            </w:pPr>
          </w:p>
        </w:tc>
        <w:tc>
          <w:tcPr>
            <w:tcW w:w="619" w:type="pct"/>
            <w:tcBorders>
              <w:top w:val="nil"/>
              <w:left w:val="nil"/>
              <w:bottom w:val="single" w:sz="4" w:space="0" w:color="auto"/>
              <w:right w:val="single" w:sz="4" w:space="0" w:color="auto"/>
            </w:tcBorders>
            <w:vAlign w:val="center"/>
          </w:tcPr>
          <w:p w14:paraId="160A109D" w14:textId="49C026CB" w:rsidR="000758DE" w:rsidRPr="003129E9" w:rsidRDefault="000758DE" w:rsidP="000758DE">
            <w:pPr>
              <w:jc w:val="center"/>
              <w:rPr>
                <w:rFonts w:ascii="Calibri" w:hAnsi="Calibri" w:cs="Calibri"/>
                <w:lang w:val="en-CA" w:eastAsia="en-CA"/>
              </w:rPr>
            </w:pPr>
            <w:r w:rsidRPr="003129E9">
              <w:rPr>
                <w:rFonts w:ascii="Calibri" w:hAnsi="Calibri" w:cs="Calibri"/>
                <w:lang w:val="en-CA" w:eastAsia="en-CA"/>
              </w:rPr>
              <w:t>20</w:t>
            </w:r>
            <w:r>
              <w:rPr>
                <w:rFonts w:ascii="Calibri" w:hAnsi="Calibri" w:cs="Calibri"/>
                <w:lang w:val="en-CA" w:eastAsia="en-CA"/>
              </w:rPr>
              <w:t>23</w:t>
            </w:r>
            <w:r w:rsidRPr="003129E9">
              <w:rPr>
                <w:rFonts w:ascii="Calibri" w:hAnsi="Calibri" w:cs="Calibri"/>
                <w:lang w:val="en-CA" w:eastAsia="en-CA"/>
              </w:rPr>
              <w:t>-</w:t>
            </w:r>
            <w:r>
              <w:rPr>
                <w:rFonts w:ascii="Calibri" w:hAnsi="Calibri" w:cs="Calibri"/>
                <w:lang w:val="en-CA" w:eastAsia="en-CA"/>
              </w:rPr>
              <w:t>24</w:t>
            </w:r>
          </w:p>
        </w:tc>
        <w:tc>
          <w:tcPr>
            <w:tcW w:w="629" w:type="pct"/>
            <w:tcBorders>
              <w:top w:val="nil"/>
              <w:left w:val="nil"/>
              <w:bottom w:val="single" w:sz="4" w:space="0" w:color="auto"/>
              <w:right w:val="single" w:sz="4" w:space="0" w:color="auto"/>
            </w:tcBorders>
            <w:vAlign w:val="center"/>
            <w:hideMark/>
          </w:tcPr>
          <w:p w14:paraId="1B2C14DB" w14:textId="77777777" w:rsidR="000758DE" w:rsidRPr="003129E9" w:rsidRDefault="000758DE" w:rsidP="000758DE">
            <w:pPr>
              <w:jc w:val="center"/>
              <w:rPr>
                <w:rFonts w:ascii="Calibri" w:hAnsi="Calibri" w:cs="Calibri"/>
                <w:b/>
                <w:bCs/>
                <w:lang w:val="en-CA" w:eastAsia="en-CA"/>
              </w:rPr>
            </w:pPr>
            <w:r w:rsidRPr="003129E9">
              <w:rPr>
                <w:rFonts w:ascii="Calibri" w:hAnsi="Calibri" w:cs="Calibri"/>
                <w:b/>
                <w:bCs/>
                <w:lang w:val="en-CA" w:eastAsia="en-CA"/>
              </w:rPr>
              <w:t> </w:t>
            </w:r>
          </w:p>
        </w:tc>
        <w:tc>
          <w:tcPr>
            <w:tcW w:w="629" w:type="pct"/>
            <w:tcBorders>
              <w:top w:val="nil"/>
              <w:left w:val="nil"/>
              <w:bottom w:val="single" w:sz="4" w:space="0" w:color="auto"/>
              <w:right w:val="single" w:sz="4" w:space="0" w:color="auto"/>
            </w:tcBorders>
            <w:vAlign w:val="center"/>
            <w:hideMark/>
          </w:tcPr>
          <w:p w14:paraId="0528C36B" w14:textId="77777777" w:rsidR="000758DE" w:rsidRPr="003129E9" w:rsidRDefault="000758DE" w:rsidP="000758DE">
            <w:pPr>
              <w:jc w:val="center"/>
              <w:rPr>
                <w:rFonts w:ascii="Calibri" w:hAnsi="Calibri" w:cs="Calibri"/>
                <w:b/>
                <w:bCs/>
                <w:lang w:val="en-CA" w:eastAsia="en-CA"/>
              </w:rPr>
            </w:pPr>
            <w:r w:rsidRPr="003129E9">
              <w:rPr>
                <w:rFonts w:ascii="Calibri" w:hAnsi="Calibri" w:cs="Calibri"/>
                <w:b/>
                <w:bCs/>
                <w:lang w:val="en-CA" w:eastAsia="en-CA"/>
              </w:rPr>
              <w:t> </w:t>
            </w:r>
          </w:p>
        </w:tc>
        <w:tc>
          <w:tcPr>
            <w:tcW w:w="629" w:type="pct"/>
            <w:tcBorders>
              <w:top w:val="nil"/>
              <w:left w:val="nil"/>
              <w:bottom w:val="single" w:sz="4" w:space="0" w:color="auto"/>
              <w:right w:val="single" w:sz="4" w:space="0" w:color="auto"/>
            </w:tcBorders>
            <w:vAlign w:val="center"/>
            <w:hideMark/>
          </w:tcPr>
          <w:p w14:paraId="07DD99A5" w14:textId="77777777" w:rsidR="000758DE" w:rsidRPr="003129E9" w:rsidRDefault="000758DE" w:rsidP="000758DE">
            <w:pPr>
              <w:jc w:val="center"/>
              <w:rPr>
                <w:rFonts w:ascii="Calibri" w:hAnsi="Calibri" w:cs="Calibri"/>
                <w:b/>
                <w:bCs/>
                <w:lang w:val="en-CA" w:eastAsia="en-CA"/>
              </w:rPr>
            </w:pPr>
            <w:r w:rsidRPr="003129E9">
              <w:rPr>
                <w:rFonts w:ascii="Calibri" w:hAnsi="Calibri" w:cs="Calibri"/>
                <w:b/>
                <w:bCs/>
                <w:lang w:val="en-CA" w:eastAsia="en-CA"/>
              </w:rPr>
              <w:t> </w:t>
            </w:r>
          </w:p>
        </w:tc>
        <w:tc>
          <w:tcPr>
            <w:tcW w:w="629" w:type="pct"/>
            <w:tcBorders>
              <w:top w:val="nil"/>
              <w:left w:val="nil"/>
              <w:bottom w:val="single" w:sz="4" w:space="0" w:color="auto"/>
              <w:right w:val="single" w:sz="4" w:space="0" w:color="auto"/>
            </w:tcBorders>
            <w:vAlign w:val="center"/>
            <w:hideMark/>
          </w:tcPr>
          <w:p w14:paraId="5B5C0424" w14:textId="77777777" w:rsidR="000758DE" w:rsidRPr="003129E9" w:rsidRDefault="000758DE" w:rsidP="000758DE">
            <w:pPr>
              <w:jc w:val="center"/>
              <w:rPr>
                <w:rFonts w:ascii="Calibri" w:hAnsi="Calibri" w:cs="Calibri"/>
                <w:b/>
                <w:bCs/>
                <w:lang w:val="en-CA" w:eastAsia="en-CA"/>
              </w:rPr>
            </w:pPr>
            <w:r w:rsidRPr="003129E9">
              <w:rPr>
                <w:rFonts w:ascii="Calibri" w:hAnsi="Calibri" w:cs="Calibri"/>
                <w:b/>
                <w:bCs/>
                <w:lang w:val="en-CA" w:eastAsia="en-CA"/>
              </w:rPr>
              <w:t> </w:t>
            </w:r>
          </w:p>
        </w:tc>
        <w:tc>
          <w:tcPr>
            <w:tcW w:w="629" w:type="pct"/>
            <w:tcBorders>
              <w:top w:val="nil"/>
              <w:left w:val="nil"/>
              <w:bottom w:val="single" w:sz="4" w:space="0" w:color="auto"/>
              <w:right w:val="single" w:sz="4" w:space="0" w:color="auto"/>
            </w:tcBorders>
            <w:vAlign w:val="center"/>
            <w:hideMark/>
          </w:tcPr>
          <w:p w14:paraId="7417B191" w14:textId="77777777" w:rsidR="000758DE" w:rsidRPr="003129E9" w:rsidRDefault="000758DE" w:rsidP="000758DE">
            <w:pPr>
              <w:jc w:val="center"/>
              <w:rPr>
                <w:rFonts w:ascii="Calibri" w:hAnsi="Calibri" w:cs="Calibri"/>
                <w:b/>
                <w:bCs/>
                <w:lang w:val="en-CA" w:eastAsia="en-CA"/>
              </w:rPr>
            </w:pPr>
            <w:r w:rsidRPr="003129E9">
              <w:rPr>
                <w:rFonts w:ascii="Calibri" w:hAnsi="Calibri" w:cs="Calibri"/>
                <w:b/>
                <w:bCs/>
                <w:lang w:val="en-CA" w:eastAsia="en-CA"/>
              </w:rPr>
              <w:t> </w:t>
            </w:r>
          </w:p>
        </w:tc>
        <w:tc>
          <w:tcPr>
            <w:tcW w:w="627" w:type="pct"/>
            <w:tcBorders>
              <w:top w:val="nil"/>
              <w:left w:val="nil"/>
              <w:bottom w:val="single" w:sz="4" w:space="0" w:color="auto"/>
              <w:right w:val="single" w:sz="4" w:space="0" w:color="auto"/>
            </w:tcBorders>
            <w:vAlign w:val="center"/>
            <w:hideMark/>
          </w:tcPr>
          <w:p w14:paraId="4C03F55F" w14:textId="77777777" w:rsidR="000758DE" w:rsidRPr="003129E9" w:rsidRDefault="000758DE" w:rsidP="000758DE">
            <w:pPr>
              <w:jc w:val="center"/>
              <w:rPr>
                <w:rFonts w:ascii="Calibri" w:hAnsi="Calibri" w:cs="Calibri"/>
                <w:b/>
                <w:bCs/>
                <w:lang w:val="en-CA" w:eastAsia="en-CA"/>
              </w:rPr>
            </w:pPr>
            <w:r w:rsidRPr="003129E9">
              <w:rPr>
                <w:rFonts w:ascii="Calibri" w:hAnsi="Calibri" w:cs="Calibri"/>
                <w:b/>
                <w:bCs/>
                <w:lang w:val="en-CA" w:eastAsia="en-CA"/>
              </w:rPr>
              <w:t> </w:t>
            </w:r>
          </w:p>
        </w:tc>
      </w:tr>
      <w:tr w:rsidR="00E65F37" w:rsidRPr="003129E9" w14:paraId="182ADC31" w14:textId="77777777" w:rsidTr="006C646F">
        <w:trPr>
          <w:trHeight w:val="330"/>
          <w:jc w:val="center"/>
        </w:trPr>
        <w:tc>
          <w:tcPr>
            <w:tcW w:w="609" w:type="pct"/>
            <w:vMerge/>
            <w:tcBorders>
              <w:top w:val="double" w:sz="6" w:space="0" w:color="auto"/>
              <w:left w:val="single" w:sz="4" w:space="0" w:color="auto"/>
              <w:bottom w:val="double" w:sz="6" w:space="0" w:color="000000"/>
              <w:right w:val="single" w:sz="4" w:space="0" w:color="auto"/>
            </w:tcBorders>
            <w:vAlign w:val="center"/>
            <w:hideMark/>
          </w:tcPr>
          <w:p w14:paraId="5EBEAE8A" w14:textId="77777777" w:rsidR="00E65F37" w:rsidRPr="003129E9" w:rsidRDefault="00E65F37" w:rsidP="00E65F37">
            <w:pPr>
              <w:rPr>
                <w:rFonts w:ascii="Calibri" w:hAnsi="Calibri" w:cs="Calibri"/>
                <w:lang w:val="en-CA" w:eastAsia="en-CA"/>
              </w:rPr>
            </w:pPr>
          </w:p>
        </w:tc>
        <w:tc>
          <w:tcPr>
            <w:tcW w:w="619" w:type="pct"/>
            <w:tcBorders>
              <w:top w:val="nil"/>
              <w:left w:val="nil"/>
              <w:bottom w:val="double" w:sz="6" w:space="0" w:color="auto"/>
              <w:right w:val="single" w:sz="4" w:space="0" w:color="auto"/>
            </w:tcBorders>
            <w:shd w:val="clear" w:color="000000" w:fill="D9D9D9"/>
            <w:vAlign w:val="center"/>
            <w:hideMark/>
          </w:tcPr>
          <w:p w14:paraId="543AC8E9" w14:textId="3A20392E" w:rsidR="00E65F37" w:rsidRPr="003129E9" w:rsidRDefault="00E65F37" w:rsidP="00E65F37">
            <w:pPr>
              <w:jc w:val="center"/>
              <w:rPr>
                <w:rFonts w:ascii="Calibri" w:hAnsi="Calibri" w:cs="Calibri"/>
                <w:lang w:val="en-CA" w:eastAsia="en-CA"/>
              </w:rPr>
            </w:pPr>
            <w:r w:rsidRPr="003129E9">
              <w:rPr>
                <w:rFonts w:ascii="Calibri" w:hAnsi="Calibri" w:cs="Calibri"/>
                <w:lang w:val="en-CA" w:eastAsia="en-CA"/>
              </w:rPr>
              <w:t>20</w:t>
            </w:r>
            <w:r>
              <w:rPr>
                <w:rFonts w:ascii="Calibri" w:hAnsi="Calibri" w:cs="Calibri"/>
                <w:lang w:val="en-CA" w:eastAsia="en-CA"/>
              </w:rPr>
              <w:t>2</w:t>
            </w:r>
            <w:r w:rsidR="000758DE">
              <w:rPr>
                <w:rFonts w:ascii="Calibri" w:hAnsi="Calibri" w:cs="Calibri"/>
                <w:lang w:val="en-CA" w:eastAsia="en-CA"/>
              </w:rPr>
              <w:t>4</w:t>
            </w:r>
            <w:r w:rsidRPr="003129E9">
              <w:rPr>
                <w:rFonts w:ascii="Calibri" w:hAnsi="Calibri" w:cs="Calibri"/>
                <w:lang w:val="en-CA" w:eastAsia="en-CA"/>
              </w:rPr>
              <w:t>-</w:t>
            </w:r>
            <w:r>
              <w:rPr>
                <w:rFonts w:ascii="Calibri" w:hAnsi="Calibri" w:cs="Calibri"/>
                <w:lang w:val="en-CA" w:eastAsia="en-CA"/>
              </w:rPr>
              <w:t>2</w:t>
            </w:r>
            <w:r w:rsidR="000758DE">
              <w:rPr>
                <w:rFonts w:ascii="Calibri" w:hAnsi="Calibri" w:cs="Calibri"/>
                <w:lang w:val="en-CA" w:eastAsia="en-CA"/>
              </w:rPr>
              <w:t>5</w:t>
            </w:r>
          </w:p>
        </w:tc>
        <w:tc>
          <w:tcPr>
            <w:tcW w:w="629" w:type="pct"/>
            <w:tcBorders>
              <w:top w:val="nil"/>
              <w:left w:val="nil"/>
              <w:bottom w:val="double" w:sz="6" w:space="0" w:color="auto"/>
              <w:right w:val="single" w:sz="4" w:space="0" w:color="auto"/>
            </w:tcBorders>
            <w:shd w:val="clear" w:color="000000" w:fill="D9D9D9"/>
            <w:vAlign w:val="center"/>
            <w:hideMark/>
          </w:tcPr>
          <w:p w14:paraId="6E3A783F" w14:textId="77777777" w:rsidR="00E65F37" w:rsidRPr="003129E9" w:rsidRDefault="00E65F37" w:rsidP="00E65F37">
            <w:pPr>
              <w:jc w:val="center"/>
              <w:rPr>
                <w:rFonts w:ascii="Calibri" w:hAnsi="Calibri" w:cs="Calibri"/>
                <w:b/>
                <w:bCs/>
                <w:lang w:val="en-CA" w:eastAsia="en-CA"/>
              </w:rPr>
            </w:pPr>
            <w:r w:rsidRPr="003129E9">
              <w:rPr>
                <w:rFonts w:ascii="Calibri" w:hAnsi="Calibri" w:cs="Calibri"/>
                <w:b/>
                <w:bCs/>
                <w:lang w:val="en-CA" w:eastAsia="en-CA"/>
              </w:rPr>
              <w:t> </w:t>
            </w:r>
          </w:p>
        </w:tc>
        <w:tc>
          <w:tcPr>
            <w:tcW w:w="629" w:type="pct"/>
            <w:tcBorders>
              <w:top w:val="nil"/>
              <w:left w:val="nil"/>
              <w:bottom w:val="double" w:sz="6" w:space="0" w:color="auto"/>
              <w:right w:val="single" w:sz="4" w:space="0" w:color="auto"/>
            </w:tcBorders>
            <w:shd w:val="clear" w:color="000000" w:fill="D9D9D9"/>
            <w:vAlign w:val="center"/>
            <w:hideMark/>
          </w:tcPr>
          <w:p w14:paraId="5423EE6A" w14:textId="77777777" w:rsidR="00E65F37" w:rsidRPr="003129E9" w:rsidRDefault="00E65F37" w:rsidP="00E65F37">
            <w:pPr>
              <w:jc w:val="center"/>
              <w:rPr>
                <w:rFonts w:ascii="Calibri" w:hAnsi="Calibri" w:cs="Calibri"/>
                <w:b/>
                <w:bCs/>
                <w:lang w:val="en-CA" w:eastAsia="en-CA"/>
              </w:rPr>
            </w:pPr>
            <w:r w:rsidRPr="003129E9">
              <w:rPr>
                <w:rFonts w:ascii="Calibri" w:hAnsi="Calibri" w:cs="Calibri"/>
                <w:b/>
                <w:bCs/>
                <w:lang w:val="en-CA" w:eastAsia="en-CA"/>
              </w:rPr>
              <w:t> </w:t>
            </w:r>
          </w:p>
        </w:tc>
        <w:tc>
          <w:tcPr>
            <w:tcW w:w="629" w:type="pct"/>
            <w:tcBorders>
              <w:top w:val="nil"/>
              <w:left w:val="nil"/>
              <w:bottom w:val="double" w:sz="6" w:space="0" w:color="auto"/>
              <w:right w:val="single" w:sz="4" w:space="0" w:color="auto"/>
            </w:tcBorders>
            <w:shd w:val="clear" w:color="000000" w:fill="D9D9D9"/>
            <w:vAlign w:val="center"/>
            <w:hideMark/>
          </w:tcPr>
          <w:p w14:paraId="017E3725" w14:textId="77777777" w:rsidR="00E65F37" w:rsidRPr="003129E9" w:rsidRDefault="00E65F37" w:rsidP="00E65F37">
            <w:pPr>
              <w:jc w:val="center"/>
              <w:rPr>
                <w:rFonts w:ascii="Calibri" w:hAnsi="Calibri" w:cs="Calibri"/>
                <w:b/>
                <w:bCs/>
                <w:lang w:val="en-CA" w:eastAsia="en-CA"/>
              </w:rPr>
            </w:pPr>
            <w:r w:rsidRPr="003129E9">
              <w:rPr>
                <w:rFonts w:ascii="Calibri" w:hAnsi="Calibri" w:cs="Calibri"/>
                <w:b/>
                <w:bCs/>
                <w:lang w:val="en-CA" w:eastAsia="en-CA"/>
              </w:rPr>
              <w:t> </w:t>
            </w:r>
          </w:p>
        </w:tc>
        <w:tc>
          <w:tcPr>
            <w:tcW w:w="629" w:type="pct"/>
            <w:tcBorders>
              <w:top w:val="nil"/>
              <w:left w:val="nil"/>
              <w:bottom w:val="double" w:sz="6" w:space="0" w:color="auto"/>
              <w:right w:val="single" w:sz="4" w:space="0" w:color="auto"/>
            </w:tcBorders>
            <w:shd w:val="clear" w:color="000000" w:fill="D9D9D9"/>
            <w:vAlign w:val="center"/>
            <w:hideMark/>
          </w:tcPr>
          <w:p w14:paraId="621649BA" w14:textId="77777777" w:rsidR="00E65F37" w:rsidRPr="003129E9" w:rsidRDefault="00E65F37" w:rsidP="00E65F37">
            <w:pPr>
              <w:jc w:val="center"/>
              <w:rPr>
                <w:rFonts w:ascii="Calibri" w:hAnsi="Calibri" w:cs="Calibri"/>
                <w:b/>
                <w:bCs/>
                <w:lang w:val="en-CA" w:eastAsia="en-CA"/>
              </w:rPr>
            </w:pPr>
            <w:r w:rsidRPr="003129E9">
              <w:rPr>
                <w:rFonts w:ascii="Calibri" w:hAnsi="Calibri" w:cs="Calibri"/>
                <w:b/>
                <w:bCs/>
                <w:lang w:val="en-CA" w:eastAsia="en-CA"/>
              </w:rPr>
              <w:t> </w:t>
            </w:r>
          </w:p>
        </w:tc>
        <w:tc>
          <w:tcPr>
            <w:tcW w:w="629" w:type="pct"/>
            <w:tcBorders>
              <w:top w:val="nil"/>
              <w:left w:val="nil"/>
              <w:bottom w:val="double" w:sz="6" w:space="0" w:color="auto"/>
              <w:right w:val="single" w:sz="4" w:space="0" w:color="auto"/>
            </w:tcBorders>
            <w:shd w:val="clear" w:color="000000" w:fill="D9D9D9"/>
            <w:vAlign w:val="center"/>
            <w:hideMark/>
          </w:tcPr>
          <w:p w14:paraId="0C1742C3" w14:textId="77777777" w:rsidR="00E65F37" w:rsidRPr="003129E9" w:rsidRDefault="00E65F37" w:rsidP="00E65F37">
            <w:pPr>
              <w:jc w:val="center"/>
              <w:rPr>
                <w:rFonts w:ascii="Calibri" w:hAnsi="Calibri" w:cs="Calibri"/>
                <w:b/>
                <w:bCs/>
                <w:lang w:val="en-CA" w:eastAsia="en-CA"/>
              </w:rPr>
            </w:pPr>
            <w:r w:rsidRPr="003129E9">
              <w:rPr>
                <w:rFonts w:ascii="Calibri" w:hAnsi="Calibri" w:cs="Calibri"/>
                <w:b/>
                <w:bCs/>
                <w:lang w:val="en-CA" w:eastAsia="en-CA"/>
              </w:rPr>
              <w:t> </w:t>
            </w:r>
          </w:p>
        </w:tc>
        <w:tc>
          <w:tcPr>
            <w:tcW w:w="627" w:type="pct"/>
            <w:tcBorders>
              <w:top w:val="nil"/>
              <w:left w:val="nil"/>
              <w:bottom w:val="double" w:sz="6" w:space="0" w:color="auto"/>
              <w:right w:val="single" w:sz="4" w:space="0" w:color="auto"/>
            </w:tcBorders>
            <w:shd w:val="clear" w:color="000000" w:fill="D9D9D9"/>
            <w:vAlign w:val="center"/>
            <w:hideMark/>
          </w:tcPr>
          <w:p w14:paraId="7368D7C7" w14:textId="77777777" w:rsidR="00E65F37" w:rsidRPr="003129E9" w:rsidRDefault="00E65F37" w:rsidP="00E65F37">
            <w:pPr>
              <w:jc w:val="center"/>
              <w:rPr>
                <w:rFonts w:ascii="Calibri" w:hAnsi="Calibri" w:cs="Calibri"/>
                <w:b/>
                <w:bCs/>
                <w:lang w:val="en-CA" w:eastAsia="en-CA"/>
              </w:rPr>
            </w:pPr>
            <w:r w:rsidRPr="003129E9">
              <w:rPr>
                <w:rFonts w:ascii="Calibri" w:hAnsi="Calibri" w:cs="Calibri"/>
                <w:b/>
                <w:bCs/>
                <w:lang w:val="en-CA" w:eastAsia="en-CA"/>
              </w:rPr>
              <w:t> </w:t>
            </w:r>
          </w:p>
        </w:tc>
      </w:tr>
      <w:tr w:rsidR="000758DE" w:rsidRPr="003129E9" w14:paraId="3AC941E3" w14:textId="77777777" w:rsidTr="006C646F">
        <w:trPr>
          <w:trHeight w:val="330"/>
          <w:jc w:val="center"/>
        </w:trPr>
        <w:tc>
          <w:tcPr>
            <w:tcW w:w="609" w:type="pct"/>
            <w:vMerge w:val="restart"/>
            <w:tcBorders>
              <w:top w:val="nil"/>
              <w:left w:val="single" w:sz="4" w:space="0" w:color="auto"/>
              <w:bottom w:val="single" w:sz="4" w:space="0" w:color="000000"/>
              <w:right w:val="single" w:sz="4" w:space="0" w:color="auto"/>
            </w:tcBorders>
            <w:vAlign w:val="center"/>
            <w:hideMark/>
          </w:tcPr>
          <w:p w14:paraId="3F4DF0AF" w14:textId="77777777" w:rsidR="000758DE" w:rsidRPr="003129E9" w:rsidRDefault="000758DE" w:rsidP="000758DE">
            <w:pPr>
              <w:jc w:val="center"/>
              <w:rPr>
                <w:rFonts w:ascii="Calibri" w:hAnsi="Calibri" w:cs="Calibri"/>
                <w:lang w:val="en-CA" w:eastAsia="en-CA"/>
              </w:rPr>
            </w:pPr>
            <w:r w:rsidRPr="003129E9">
              <w:rPr>
                <w:rFonts w:ascii="Calibri" w:hAnsi="Calibri" w:cs="Calibri"/>
                <w:lang w:val="en-CA" w:eastAsia="en-CA"/>
              </w:rPr>
              <w:t>All Students</w:t>
            </w:r>
          </w:p>
        </w:tc>
        <w:tc>
          <w:tcPr>
            <w:tcW w:w="619" w:type="pct"/>
            <w:tcBorders>
              <w:top w:val="nil"/>
              <w:left w:val="nil"/>
              <w:bottom w:val="single" w:sz="4" w:space="0" w:color="auto"/>
              <w:right w:val="single" w:sz="4" w:space="0" w:color="auto"/>
            </w:tcBorders>
            <w:vAlign w:val="center"/>
            <w:hideMark/>
          </w:tcPr>
          <w:p w14:paraId="2C173BD9" w14:textId="3524B76D" w:rsidR="000758DE" w:rsidRPr="003129E9" w:rsidRDefault="000758DE" w:rsidP="000758DE">
            <w:pPr>
              <w:jc w:val="center"/>
              <w:rPr>
                <w:rFonts w:ascii="Calibri" w:hAnsi="Calibri" w:cs="Calibri"/>
                <w:lang w:val="en-CA" w:eastAsia="en-CA"/>
              </w:rPr>
            </w:pPr>
            <w:r w:rsidRPr="003129E9">
              <w:rPr>
                <w:rFonts w:ascii="Calibri" w:hAnsi="Calibri" w:cs="Calibri"/>
                <w:lang w:val="en-CA" w:eastAsia="en-CA"/>
              </w:rPr>
              <w:t>20</w:t>
            </w:r>
            <w:r>
              <w:rPr>
                <w:rFonts w:ascii="Calibri" w:hAnsi="Calibri" w:cs="Calibri"/>
                <w:lang w:val="en-CA" w:eastAsia="en-CA"/>
              </w:rPr>
              <w:t>17</w:t>
            </w:r>
            <w:r w:rsidRPr="003129E9">
              <w:rPr>
                <w:rFonts w:ascii="Calibri" w:hAnsi="Calibri" w:cs="Calibri"/>
                <w:lang w:val="en-CA" w:eastAsia="en-CA"/>
              </w:rPr>
              <w:t>-</w:t>
            </w:r>
            <w:r>
              <w:rPr>
                <w:rFonts w:ascii="Calibri" w:hAnsi="Calibri" w:cs="Calibri"/>
                <w:lang w:val="en-CA" w:eastAsia="en-CA"/>
              </w:rPr>
              <w:t>18</w:t>
            </w:r>
          </w:p>
        </w:tc>
        <w:tc>
          <w:tcPr>
            <w:tcW w:w="629" w:type="pct"/>
            <w:tcBorders>
              <w:top w:val="nil"/>
              <w:left w:val="nil"/>
              <w:bottom w:val="single" w:sz="4" w:space="0" w:color="auto"/>
              <w:right w:val="single" w:sz="4" w:space="0" w:color="auto"/>
            </w:tcBorders>
            <w:vAlign w:val="center"/>
            <w:hideMark/>
          </w:tcPr>
          <w:p w14:paraId="125FB83F" w14:textId="77777777" w:rsidR="000758DE" w:rsidRPr="003129E9" w:rsidRDefault="000758DE" w:rsidP="000758DE">
            <w:pPr>
              <w:jc w:val="center"/>
              <w:rPr>
                <w:rFonts w:ascii="Calibri" w:hAnsi="Calibri" w:cs="Calibri"/>
                <w:b/>
                <w:bCs/>
                <w:lang w:val="en-CA" w:eastAsia="en-CA"/>
              </w:rPr>
            </w:pPr>
            <w:r w:rsidRPr="003129E9">
              <w:rPr>
                <w:rFonts w:ascii="Calibri" w:hAnsi="Calibri" w:cs="Calibri"/>
                <w:b/>
                <w:bCs/>
                <w:lang w:val="en-CA" w:eastAsia="en-CA"/>
              </w:rPr>
              <w:t> </w:t>
            </w:r>
          </w:p>
        </w:tc>
        <w:tc>
          <w:tcPr>
            <w:tcW w:w="629" w:type="pct"/>
            <w:tcBorders>
              <w:top w:val="nil"/>
              <w:left w:val="nil"/>
              <w:bottom w:val="single" w:sz="4" w:space="0" w:color="auto"/>
              <w:right w:val="single" w:sz="4" w:space="0" w:color="auto"/>
            </w:tcBorders>
            <w:vAlign w:val="center"/>
            <w:hideMark/>
          </w:tcPr>
          <w:p w14:paraId="7D2BF624" w14:textId="77777777" w:rsidR="000758DE" w:rsidRPr="003129E9" w:rsidRDefault="000758DE" w:rsidP="000758DE">
            <w:pPr>
              <w:jc w:val="center"/>
              <w:rPr>
                <w:rFonts w:ascii="Calibri" w:hAnsi="Calibri" w:cs="Calibri"/>
                <w:b/>
                <w:bCs/>
                <w:lang w:val="en-CA" w:eastAsia="en-CA"/>
              </w:rPr>
            </w:pPr>
            <w:r w:rsidRPr="003129E9">
              <w:rPr>
                <w:rFonts w:ascii="Calibri" w:hAnsi="Calibri" w:cs="Calibri"/>
                <w:b/>
                <w:bCs/>
                <w:lang w:val="en-CA" w:eastAsia="en-CA"/>
              </w:rPr>
              <w:t> </w:t>
            </w:r>
          </w:p>
        </w:tc>
        <w:tc>
          <w:tcPr>
            <w:tcW w:w="629" w:type="pct"/>
            <w:tcBorders>
              <w:top w:val="nil"/>
              <w:left w:val="nil"/>
              <w:bottom w:val="single" w:sz="4" w:space="0" w:color="auto"/>
              <w:right w:val="single" w:sz="4" w:space="0" w:color="auto"/>
            </w:tcBorders>
            <w:vAlign w:val="center"/>
            <w:hideMark/>
          </w:tcPr>
          <w:p w14:paraId="1A8EB832" w14:textId="77777777" w:rsidR="000758DE" w:rsidRPr="003129E9" w:rsidRDefault="000758DE" w:rsidP="000758DE">
            <w:pPr>
              <w:jc w:val="center"/>
              <w:rPr>
                <w:rFonts w:ascii="Calibri" w:hAnsi="Calibri" w:cs="Calibri"/>
                <w:b/>
                <w:bCs/>
                <w:lang w:val="en-CA" w:eastAsia="en-CA"/>
              </w:rPr>
            </w:pPr>
            <w:r w:rsidRPr="003129E9">
              <w:rPr>
                <w:rFonts w:ascii="Calibri" w:hAnsi="Calibri" w:cs="Calibri"/>
                <w:b/>
                <w:bCs/>
                <w:lang w:val="en-CA" w:eastAsia="en-CA"/>
              </w:rPr>
              <w:t> </w:t>
            </w:r>
          </w:p>
        </w:tc>
        <w:tc>
          <w:tcPr>
            <w:tcW w:w="629" w:type="pct"/>
            <w:tcBorders>
              <w:top w:val="nil"/>
              <w:left w:val="nil"/>
              <w:bottom w:val="single" w:sz="4" w:space="0" w:color="auto"/>
              <w:right w:val="single" w:sz="4" w:space="0" w:color="auto"/>
            </w:tcBorders>
            <w:vAlign w:val="center"/>
            <w:hideMark/>
          </w:tcPr>
          <w:p w14:paraId="703D060A" w14:textId="77777777" w:rsidR="000758DE" w:rsidRPr="003129E9" w:rsidRDefault="000758DE" w:rsidP="000758DE">
            <w:pPr>
              <w:jc w:val="center"/>
              <w:rPr>
                <w:rFonts w:ascii="Calibri" w:hAnsi="Calibri" w:cs="Calibri"/>
                <w:b/>
                <w:bCs/>
                <w:lang w:val="en-CA" w:eastAsia="en-CA"/>
              </w:rPr>
            </w:pPr>
            <w:r w:rsidRPr="003129E9">
              <w:rPr>
                <w:rFonts w:ascii="Calibri" w:hAnsi="Calibri" w:cs="Calibri"/>
                <w:b/>
                <w:bCs/>
                <w:lang w:val="en-CA" w:eastAsia="en-CA"/>
              </w:rPr>
              <w:t> </w:t>
            </w:r>
          </w:p>
        </w:tc>
        <w:tc>
          <w:tcPr>
            <w:tcW w:w="629" w:type="pct"/>
            <w:tcBorders>
              <w:top w:val="nil"/>
              <w:left w:val="nil"/>
              <w:bottom w:val="single" w:sz="4" w:space="0" w:color="auto"/>
              <w:right w:val="single" w:sz="4" w:space="0" w:color="auto"/>
            </w:tcBorders>
            <w:vAlign w:val="center"/>
            <w:hideMark/>
          </w:tcPr>
          <w:p w14:paraId="701DB074" w14:textId="77777777" w:rsidR="000758DE" w:rsidRPr="003129E9" w:rsidRDefault="000758DE" w:rsidP="000758DE">
            <w:pPr>
              <w:jc w:val="center"/>
              <w:rPr>
                <w:rFonts w:ascii="Calibri" w:hAnsi="Calibri" w:cs="Calibri"/>
                <w:b/>
                <w:bCs/>
                <w:lang w:val="en-CA" w:eastAsia="en-CA"/>
              </w:rPr>
            </w:pPr>
            <w:r w:rsidRPr="003129E9">
              <w:rPr>
                <w:rFonts w:ascii="Calibri" w:hAnsi="Calibri" w:cs="Calibri"/>
                <w:b/>
                <w:bCs/>
                <w:lang w:val="en-CA" w:eastAsia="en-CA"/>
              </w:rPr>
              <w:t> </w:t>
            </w:r>
          </w:p>
        </w:tc>
        <w:tc>
          <w:tcPr>
            <w:tcW w:w="627" w:type="pct"/>
            <w:tcBorders>
              <w:top w:val="nil"/>
              <w:left w:val="nil"/>
              <w:bottom w:val="single" w:sz="4" w:space="0" w:color="auto"/>
              <w:right w:val="single" w:sz="4" w:space="0" w:color="auto"/>
            </w:tcBorders>
            <w:vAlign w:val="center"/>
            <w:hideMark/>
          </w:tcPr>
          <w:p w14:paraId="3E07580A" w14:textId="77777777" w:rsidR="000758DE" w:rsidRPr="003129E9" w:rsidRDefault="000758DE" w:rsidP="000758DE">
            <w:pPr>
              <w:jc w:val="center"/>
              <w:rPr>
                <w:rFonts w:ascii="Calibri" w:hAnsi="Calibri" w:cs="Calibri"/>
                <w:b/>
                <w:bCs/>
                <w:lang w:val="en-CA" w:eastAsia="en-CA"/>
              </w:rPr>
            </w:pPr>
            <w:r w:rsidRPr="003129E9">
              <w:rPr>
                <w:rFonts w:ascii="Calibri" w:hAnsi="Calibri" w:cs="Calibri"/>
                <w:b/>
                <w:bCs/>
                <w:lang w:val="en-CA" w:eastAsia="en-CA"/>
              </w:rPr>
              <w:t> </w:t>
            </w:r>
          </w:p>
        </w:tc>
      </w:tr>
      <w:tr w:rsidR="000758DE" w:rsidRPr="003129E9" w14:paraId="5AC0725A" w14:textId="77777777" w:rsidTr="006C646F">
        <w:trPr>
          <w:trHeight w:val="315"/>
          <w:jc w:val="center"/>
        </w:trPr>
        <w:tc>
          <w:tcPr>
            <w:tcW w:w="609" w:type="pct"/>
            <w:vMerge/>
            <w:tcBorders>
              <w:top w:val="nil"/>
              <w:left w:val="single" w:sz="4" w:space="0" w:color="auto"/>
              <w:bottom w:val="single" w:sz="4" w:space="0" w:color="000000"/>
              <w:right w:val="single" w:sz="4" w:space="0" w:color="auto"/>
            </w:tcBorders>
            <w:vAlign w:val="center"/>
            <w:hideMark/>
          </w:tcPr>
          <w:p w14:paraId="55F17B87" w14:textId="77777777" w:rsidR="000758DE" w:rsidRPr="003129E9" w:rsidRDefault="000758DE" w:rsidP="000758DE">
            <w:pPr>
              <w:rPr>
                <w:rFonts w:ascii="Calibri" w:hAnsi="Calibri" w:cs="Calibri"/>
                <w:lang w:val="en-CA" w:eastAsia="en-CA"/>
              </w:rPr>
            </w:pPr>
          </w:p>
        </w:tc>
        <w:tc>
          <w:tcPr>
            <w:tcW w:w="619" w:type="pct"/>
            <w:tcBorders>
              <w:top w:val="nil"/>
              <w:left w:val="nil"/>
              <w:bottom w:val="single" w:sz="4" w:space="0" w:color="auto"/>
              <w:right w:val="single" w:sz="4" w:space="0" w:color="auto"/>
            </w:tcBorders>
            <w:shd w:val="clear" w:color="000000" w:fill="D9D9D9"/>
            <w:vAlign w:val="center"/>
            <w:hideMark/>
          </w:tcPr>
          <w:p w14:paraId="2C1CD09F" w14:textId="27A61C1A" w:rsidR="000758DE" w:rsidRPr="003129E9" w:rsidRDefault="000758DE" w:rsidP="000758DE">
            <w:pPr>
              <w:jc w:val="center"/>
              <w:rPr>
                <w:rFonts w:ascii="Calibri" w:hAnsi="Calibri" w:cs="Calibri"/>
                <w:lang w:val="en-CA" w:eastAsia="en-CA"/>
              </w:rPr>
            </w:pPr>
            <w:r w:rsidRPr="003129E9">
              <w:rPr>
                <w:rFonts w:ascii="Calibri" w:hAnsi="Calibri" w:cs="Calibri"/>
                <w:lang w:val="en-CA" w:eastAsia="en-CA"/>
              </w:rPr>
              <w:t>201</w:t>
            </w:r>
            <w:r>
              <w:rPr>
                <w:rFonts w:ascii="Calibri" w:hAnsi="Calibri" w:cs="Calibri"/>
                <w:lang w:val="en-CA" w:eastAsia="en-CA"/>
              </w:rPr>
              <w:t>8</w:t>
            </w:r>
            <w:r w:rsidRPr="003129E9">
              <w:rPr>
                <w:rFonts w:ascii="Calibri" w:hAnsi="Calibri" w:cs="Calibri"/>
                <w:lang w:val="en-CA" w:eastAsia="en-CA"/>
              </w:rPr>
              <w:t>-</w:t>
            </w:r>
            <w:r>
              <w:rPr>
                <w:rFonts w:ascii="Calibri" w:hAnsi="Calibri" w:cs="Calibri"/>
                <w:lang w:val="en-CA" w:eastAsia="en-CA"/>
              </w:rPr>
              <w:t>19</w:t>
            </w:r>
          </w:p>
        </w:tc>
        <w:tc>
          <w:tcPr>
            <w:tcW w:w="629" w:type="pct"/>
            <w:tcBorders>
              <w:top w:val="nil"/>
              <w:left w:val="nil"/>
              <w:bottom w:val="single" w:sz="4" w:space="0" w:color="auto"/>
              <w:right w:val="single" w:sz="4" w:space="0" w:color="auto"/>
            </w:tcBorders>
            <w:shd w:val="clear" w:color="000000" w:fill="D9D9D9"/>
            <w:vAlign w:val="center"/>
            <w:hideMark/>
          </w:tcPr>
          <w:p w14:paraId="687C30C9" w14:textId="77777777" w:rsidR="000758DE" w:rsidRPr="003129E9" w:rsidRDefault="000758DE" w:rsidP="000758DE">
            <w:pPr>
              <w:jc w:val="center"/>
              <w:rPr>
                <w:rFonts w:ascii="Calibri" w:hAnsi="Calibri" w:cs="Calibri"/>
                <w:b/>
                <w:bCs/>
                <w:lang w:val="en-CA" w:eastAsia="en-CA"/>
              </w:rPr>
            </w:pPr>
            <w:r w:rsidRPr="003129E9">
              <w:rPr>
                <w:rFonts w:ascii="Calibri" w:hAnsi="Calibri" w:cs="Calibri"/>
                <w:b/>
                <w:bCs/>
                <w:lang w:val="en-CA" w:eastAsia="en-CA"/>
              </w:rPr>
              <w:t> </w:t>
            </w:r>
          </w:p>
        </w:tc>
        <w:tc>
          <w:tcPr>
            <w:tcW w:w="629" w:type="pct"/>
            <w:tcBorders>
              <w:top w:val="nil"/>
              <w:left w:val="nil"/>
              <w:bottom w:val="single" w:sz="4" w:space="0" w:color="auto"/>
              <w:right w:val="single" w:sz="4" w:space="0" w:color="auto"/>
            </w:tcBorders>
            <w:shd w:val="clear" w:color="000000" w:fill="D9D9D9"/>
            <w:vAlign w:val="center"/>
            <w:hideMark/>
          </w:tcPr>
          <w:p w14:paraId="7F6884BA" w14:textId="77777777" w:rsidR="000758DE" w:rsidRPr="003129E9" w:rsidRDefault="000758DE" w:rsidP="000758DE">
            <w:pPr>
              <w:jc w:val="center"/>
              <w:rPr>
                <w:rFonts w:ascii="Calibri" w:hAnsi="Calibri" w:cs="Calibri"/>
                <w:b/>
                <w:bCs/>
                <w:lang w:val="en-CA" w:eastAsia="en-CA"/>
              </w:rPr>
            </w:pPr>
            <w:r w:rsidRPr="003129E9">
              <w:rPr>
                <w:rFonts w:ascii="Calibri" w:hAnsi="Calibri" w:cs="Calibri"/>
                <w:b/>
                <w:bCs/>
                <w:lang w:val="en-CA" w:eastAsia="en-CA"/>
              </w:rPr>
              <w:t> </w:t>
            </w:r>
          </w:p>
        </w:tc>
        <w:tc>
          <w:tcPr>
            <w:tcW w:w="629" w:type="pct"/>
            <w:tcBorders>
              <w:top w:val="nil"/>
              <w:left w:val="nil"/>
              <w:bottom w:val="single" w:sz="4" w:space="0" w:color="auto"/>
              <w:right w:val="single" w:sz="4" w:space="0" w:color="auto"/>
            </w:tcBorders>
            <w:shd w:val="clear" w:color="000000" w:fill="D9D9D9"/>
            <w:vAlign w:val="center"/>
            <w:hideMark/>
          </w:tcPr>
          <w:p w14:paraId="67B8E17B" w14:textId="77777777" w:rsidR="000758DE" w:rsidRPr="003129E9" w:rsidRDefault="000758DE" w:rsidP="000758DE">
            <w:pPr>
              <w:jc w:val="center"/>
              <w:rPr>
                <w:rFonts w:ascii="Calibri" w:hAnsi="Calibri" w:cs="Calibri"/>
                <w:b/>
                <w:bCs/>
                <w:lang w:val="en-CA" w:eastAsia="en-CA"/>
              </w:rPr>
            </w:pPr>
            <w:r w:rsidRPr="003129E9">
              <w:rPr>
                <w:rFonts w:ascii="Calibri" w:hAnsi="Calibri" w:cs="Calibri"/>
                <w:b/>
                <w:bCs/>
                <w:lang w:val="en-CA" w:eastAsia="en-CA"/>
              </w:rPr>
              <w:t> </w:t>
            </w:r>
          </w:p>
        </w:tc>
        <w:tc>
          <w:tcPr>
            <w:tcW w:w="629" w:type="pct"/>
            <w:tcBorders>
              <w:top w:val="nil"/>
              <w:left w:val="nil"/>
              <w:bottom w:val="single" w:sz="4" w:space="0" w:color="auto"/>
              <w:right w:val="single" w:sz="4" w:space="0" w:color="auto"/>
            </w:tcBorders>
            <w:shd w:val="clear" w:color="000000" w:fill="D9D9D9"/>
            <w:vAlign w:val="center"/>
            <w:hideMark/>
          </w:tcPr>
          <w:p w14:paraId="3AAF2D16" w14:textId="77777777" w:rsidR="000758DE" w:rsidRPr="003129E9" w:rsidRDefault="000758DE" w:rsidP="000758DE">
            <w:pPr>
              <w:jc w:val="center"/>
              <w:rPr>
                <w:rFonts w:ascii="Calibri" w:hAnsi="Calibri" w:cs="Calibri"/>
                <w:b/>
                <w:bCs/>
                <w:lang w:val="en-CA" w:eastAsia="en-CA"/>
              </w:rPr>
            </w:pPr>
            <w:r w:rsidRPr="003129E9">
              <w:rPr>
                <w:rFonts w:ascii="Calibri" w:hAnsi="Calibri" w:cs="Calibri"/>
                <w:b/>
                <w:bCs/>
                <w:lang w:val="en-CA" w:eastAsia="en-CA"/>
              </w:rPr>
              <w:t> </w:t>
            </w:r>
          </w:p>
        </w:tc>
        <w:tc>
          <w:tcPr>
            <w:tcW w:w="629" w:type="pct"/>
            <w:tcBorders>
              <w:top w:val="nil"/>
              <w:left w:val="nil"/>
              <w:bottom w:val="single" w:sz="4" w:space="0" w:color="auto"/>
              <w:right w:val="single" w:sz="4" w:space="0" w:color="auto"/>
            </w:tcBorders>
            <w:shd w:val="clear" w:color="000000" w:fill="D9D9D9"/>
            <w:vAlign w:val="center"/>
            <w:hideMark/>
          </w:tcPr>
          <w:p w14:paraId="6D617311" w14:textId="77777777" w:rsidR="000758DE" w:rsidRPr="003129E9" w:rsidRDefault="000758DE" w:rsidP="000758DE">
            <w:pPr>
              <w:jc w:val="center"/>
              <w:rPr>
                <w:rFonts w:ascii="Calibri" w:hAnsi="Calibri" w:cs="Calibri"/>
                <w:b/>
                <w:bCs/>
                <w:lang w:val="en-CA" w:eastAsia="en-CA"/>
              </w:rPr>
            </w:pPr>
            <w:r w:rsidRPr="003129E9">
              <w:rPr>
                <w:rFonts w:ascii="Calibri" w:hAnsi="Calibri" w:cs="Calibri"/>
                <w:b/>
                <w:bCs/>
                <w:lang w:val="en-CA" w:eastAsia="en-CA"/>
              </w:rPr>
              <w:t> </w:t>
            </w:r>
          </w:p>
        </w:tc>
        <w:tc>
          <w:tcPr>
            <w:tcW w:w="627" w:type="pct"/>
            <w:tcBorders>
              <w:top w:val="nil"/>
              <w:left w:val="nil"/>
              <w:bottom w:val="single" w:sz="4" w:space="0" w:color="auto"/>
              <w:right w:val="single" w:sz="4" w:space="0" w:color="auto"/>
            </w:tcBorders>
            <w:shd w:val="clear" w:color="000000" w:fill="D9D9D9"/>
            <w:vAlign w:val="center"/>
            <w:hideMark/>
          </w:tcPr>
          <w:p w14:paraId="4E88375B" w14:textId="77777777" w:rsidR="000758DE" w:rsidRPr="003129E9" w:rsidRDefault="000758DE" w:rsidP="000758DE">
            <w:pPr>
              <w:jc w:val="center"/>
              <w:rPr>
                <w:rFonts w:ascii="Calibri" w:hAnsi="Calibri" w:cs="Calibri"/>
                <w:b/>
                <w:bCs/>
                <w:lang w:val="en-CA" w:eastAsia="en-CA"/>
              </w:rPr>
            </w:pPr>
            <w:r w:rsidRPr="003129E9">
              <w:rPr>
                <w:rFonts w:ascii="Calibri" w:hAnsi="Calibri" w:cs="Calibri"/>
                <w:b/>
                <w:bCs/>
                <w:lang w:val="en-CA" w:eastAsia="en-CA"/>
              </w:rPr>
              <w:t> </w:t>
            </w:r>
          </w:p>
        </w:tc>
      </w:tr>
      <w:tr w:rsidR="000758DE" w:rsidRPr="003129E9" w14:paraId="312254CD" w14:textId="77777777" w:rsidTr="006C646F">
        <w:trPr>
          <w:trHeight w:val="315"/>
          <w:jc w:val="center"/>
        </w:trPr>
        <w:tc>
          <w:tcPr>
            <w:tcW w:w="609" w:type="pct"/>
            <w:vMerge/>
            <w:tcBorders>
              <w:top w:val="nil"/>
              <w:left w:val="single" w:sz="4" w:space="0" w:color="auto"/>
              <w:bottom w:val="single" w:sz="4" w:space="0" w:color="000000"/>
              <w:right w:val="single" w:sz="4" w:space="0" w:color="auto"/>
            </w:tcBorders>
            <w:vAlign w:val="center"/>
            <w:hideMark/>
          </w:tcPr>
          <w:p w14:paraId="23EFCDCC" w14:textId="77777777" w:rsidR="000758DE" w:rsidRPr="003129E9" w:rsidRDefault="000758DE" w:rsidP="000758DE">
            <w:pPr>
              <w:rPr>
                <w:rFonts w:ascii="Calibri" w:hAnsi="Calibri" w:cs="Calibri"/>
                <w:lang w:val="en-CA" w:eastAsia="en-CA"/>
              </w:rPr>
            </w:pPr>
          </w:p>
        </w:tc>
        <w:tc>
          <w:tcPr>
            <w:tcW w:w="619" w:type="pct"/>
            <w:tcBorders>
              <w:top w:val="nil"/>
              <w:left w:val="nil"/>
              <w:bottom w:val="single" w:sz="4" w:space="0" w:color="auto"/>
              <w:right w:val="single" w:sz="4" w:space="0" w:color="auto"/>
            </w:tcBorders>
            <w:vAlign w:val="center"/>
            <w:hideMark/>
          </w:tcPr>
          <w:p w14:paraId="41B6E28D" w14:textId="1351B032" w:rsidR="000758DE" w:rsidRPr="003129E9" w:rsidRDefault="000758DE" w:rsidP="000758DE">
            <w:pPr>
              <w:jc w:val="center"/>
              <w:rPr>
                <w:rFonts w:ascii="Calibri" w:hAnsi="Calibri" w:cs="Calibri"/>
                <w:lang w:val="en-CA" w:eastAsia="en-CA"/>
              </w:rPr>
            </w:pPr>
            <w:r w:rsidRPr="003129E9">
              <w:rPr>
                <w:rFonts w:ascii="Calibri" w:hAnsi="Calibri" w:cs="Calibri"/>
                <w:lang w:val="en-CA" w:eastAsia="en-CA"/>
              </w:rPr>
              <w:t>20</w:t>
            </w:r>
            <w:r>
              <w:rPr>
                <w:rFonts w:ascii="Calibri" w:hAnsi="Calibri" w:cs="Calibri"/>
                <w:lang w:val="en-CA" w:eastAsia="en-CA"/>
              </w:rPr>
              <w:t>19</w:t>
            </w:r>
            <w:r w:rsidRPr="003129E9">
              <w:rPr>
                <w:rFonts w:ascii="Calibri" w:hAnsi="Calibri" w:cs="Calibri"/>
                <w:lang w:val="en-CA" w:eastAsia="en-CA"/>
              </w:rPr>
              <w:t>-</w:t>
            </w:r>
            <w:r>
              <w:rPr>
                <w:rFonts w:ascii="Calibri" w:hAnsi="Calibri" w:cs="Calibri"/>
                <w:lang w:val="en-CA" w:eastAsia="en-CA"/>
              </w:rPr>
              <w:t>20</w:t>
            </w:r>
          </w:p>
        </w:tc>
        <w:tc>
          <w:tcPr>
            <w:tcW w:w="629" w:type="pct"/>
            <w:tcBorders>
              <w:top w:val="nil"/>
              <w:left w:val="nil"/>
              <w:bottom w:val="single" w:sz="4" w:space="0" w:color="auto"/>
              <w:right w:val="single" w:sz="4" w:space="0" w:color="auto"/>
            </w:tcBorders>
            <w:vAlign w:val="center"/>
            <w:hideMark/>
          </w:tcPr>
          <w:p w14:paraId="201E1417" w14:textId="77777777" w:rsidR="000758DE" w:rsidRPr="003129E9" w:rsidRDefault="000758DE" w:rsidP="000758DE">
            <w:pPr>
              <w:jc w:val="center"/>
              <w:rPr>
                <w:rFonts w:ascii="Calibri" w:hAnsi="Calibri" w:cs="Calibri"/>
                <w:b/>
                <w:bCs/>
                <w:lang w:val="en-CA" w:eastAsia="en-CA"/>
              </w:rPr>
            </w:pPr>
            <w:r w:rsidRPr="003129E9">
              <w:rPr>
                <w:rFonts w:ascii="Calibri" w:hAnsi="Calibri" w:cs="Calibri"/>
                <w:b/>
                <w:bCs/>
                <w:lang w:val="en-CA" w:eastAsia="en-CA"/>
              </w:rPr>
              <w:t> </w:t>
            </w:r>
          </w:p>
        </w:tc>
        <w:tc>
          <w:tcPr>
            <w:tcW w:w="629" w:type="pct"/>
            <w:tcBorders>
              <w:top w:val="nil"/>
              <w:left w:val="nil"/>
              <w:bottom w:val="single" w:sz="4" w:space="0" w:color="auto"/>
              <w:right w:val="single" w:sz="4" w:space="0" w:color="auto"/>
            </w:tcBorders>
            <w:vAlign w:val="center"/>
            <w:hideMark/>
          </w:tcPr>
          <w:p w14:paraId="3CF57A2B" w14:textId="77777777" w:rsidR="000758DE" w:rsidRPr="003129E9" w:rsidRDefault="000758DE" w:rsidP="000758DE">
            <w:pPr>
              <w:jc w:val="center"/>
              <w:rPr>
                <w:rFonts w:ascii="Calibri" w:hAnsi="Calibri" w:cs="Calibri"/>
                <w:b/>
                <w:bCs/>
                <w:lang w:val="en-CA" w:eastAsia="en-CA"/>
              </w:rPr>
            </w:pPr>
            <w:r w:rsidRPr="003129E9">
              <w:rPr>
                <w:rFonts w:ascii="Calibri" w:hAnsi="Calibri" w:cs="Calibri"/>
                <w:b/>
                <w:bCs/>
                <w:lang w:val="en-CA" w:eastAsia="en-CA"/>
              </w:rPr>
              <w:t> </w:t>
            </w:r>
          </w:p>
        </w:tc>
        <w:tc>
          <w:tcPr>
            <w:tcW w:w="629" w:type="pct"/>
            <w:tcBorders>
              <w:top w:val="nil"/>
              <w:left w:val="nil"/>
              <w:bottom w:val="single" w:sz="4" w:space="0" w:color="auto"/>
              <w:right w:val="single" w:sz="4" w:space="0" w:color="auto"/>
            </w:tcBorders>
            <w:vAlign w:val="center"/>
            <w:hideMark/>
          </w:tcPr>
          <w:p w14:paraId="305C85DC" w14:textId="77777777" w:rsidR="000758DE" w:rsidRPr="003129E9" w:rsidRDefault="000758DE" w:rsidP="000758DE">
            <w:pPr>
              <w:jc w:val="center"/>
              <w:rPr>
                <w:rFonts w:ascii="Calibri" w:hAnsi="Calibri" w:cs="Calibri"/>
                <w:b/>
                <w:bCs/>
                <w:lang w:val="en-CA" w:eastAsia="en-CA"/>
              </w:rPr>
            </w:pPr>
            <w:r w:rsidRPr="003129E9">
              <w:rPr>
                <w:rFonts w:ascii="Calibri" w:hAnsi="Calibri" w:cs="Calibri"/>
                <w:b/>
                <w:bCs/>
                <w:lang w:val="en-CA" w:eastAsia="en-CA"/>
              </w:rPr>
              <w:t> </w:t>
            </w:r>
          </w:p>
        </w:tc>
        <w:tc>
          <w:tcPr>
            <w:tcW w:w="629" w:type="pct"/>
            <w:tcBorders>
              <w:top w:val="nil"/>
              <w:left w:val="nil"/>
              <w:bottom w:val="single" w:sz="4" w:space="0" w:color="auto"/>
              <w:right w:val="single" w:sz="4" w:space="0" w:color="auto"/>
            </w:tcBorders>
            <w:vAlign w:val="center"/>
            <w:hideMark/>
          </w:tcPr>
          <w:p w14:paraId="68881246" w14:textId="77777777" w:rsidR="000758DE" w:rsidRPr="003129E9" w:rsidRDefault="000758DE" w:rsidP="000758DE">
            <w:pPr>
              <w:jc w:val="center"/>
              <w:rPr>
                <w:rFonts w:ascii="Calibri" w:hAnsi="Calibri" w:cs="Calibri"/>
                <w:b/>
                <w:bCs/>
                <w:lang w:val="en-CA" w:eastAsia="en-CA"/>
              </w:rPr>
            </w:pPr>
            <w:r w:rsidRPr="003129E9">
              <w:rPr>
                <w:rFonts w:ascii="Calibri" w:hAnsi="Calibri" w:cs="Calibri"/>
                <w:b/>
                <w:bCs/>
                <w:lang w:val="en-CA" w:eastAsia="en-CA"/>
              </w:rPr>
              <w:t> </w:t>
            </w:r>
          </w:p>
        </w:tc>
        <w:tc>
          <w:tcPr>
            <w:tcW w:w="629" w:type="pct"/>
            <w:tcBorders>
              <w:top w:val="nil"/>
              <w:left w:val="nil"/>
              <w:bottom w:val="single" w:sz="4" w:space="0" w:color="auto"/>
              <w:right w:val="single" w:sz="4" w:space="0" w:color="auto"/>
            </w:tcBorders>
            <w:vAlign w:val="center"/>
            <w:hideMark/>
          </w:tcPr>
          <w:p w14:paraId="473200F7" w14:textId="77777777" w:rsidR="000758DE" w:rsidRPr="003129E9" w:rsidRDefault="000758DE" w:rsidP="000758DE">
            <w:pPr>
              <w:jc w:val="center"/>
              <w:rPr>
                <w:rFonts w:ascii="Calibri" w:hAnsi="Calibri" w:cs="Calibri"/>
                <w:b/>
                <w:bCs/>
                <w:lang w:val="en-CA" w:eastAsia="en-CA"/>
              </w:rPr>
            </w:pPr>
            <w:r w:rsidRPr="003129E9">
              <w:rPr>
                <w:rFonts w:ascii="Calibri" w:hAnsi="Calibri" w:cs="Calibri"/>
                <w:b/>
                <w:bCs/>
                <w:lang w:val="en-CA" w:eastAsia="en-CA"/>
              </w:rPr>
              <w:t> </w:t>
            </w:r>
          </w:p>
        </w:tc>
        <w:tc>
          <w:tcPr>
            <w:tcW w:w="627" w:type="pct"/>
            <w:tcBorders>
              <w:top w:val="nil"/>
              <w:left w:val="nil"/>
              <w:bottom w:val="single" w:sz="4" w:space="0" w:color="auto"/>
              <w:right w:val="single" w:sz="4" w:space="0" w:color="auto"/>
            </w:tcBorders>
            <w:vAlign w:val="center"/>
            <w:hideMark/>
          </w:tcPr>
          <w:p w14:paraId="645BCF08" w14:textId="77777777" w:rsidR="000758DE" w:rsidRPr="003129E9" w:rsidRDefault="000758DE" w:rsidP="000758DE">
            <w:pPr>
              <w:jc w:val="center"/>
              <w:rPr>
                <w:rFonts w:ascii="Calibri" w:hAnsi="Calibri" w:cs="Calibri"/>
                <w:b/>
                <w:bCs/>
                <w:lang w:val="en-CA" w:eastAsia="en-CA"/>
              </w:rPr>
            </w:pPr>
            <w:r w:rsidRPr="003129E9">
              <w:rPr>
                <w:rFonts w:ascii="Calibri" w:hAnsi="Calibri" w:cs="Calibri"/>
                <w:b/>
                <w:bCs/>
                <w:lang w:val="en-CA" w:eastAsia="en-CA"/>
              </w:rPr>
              <w:t> </w:t>
            </w:r>
          </w:p>
        </w:tc>
      </w:tr>
      <w:tr w:rsidR="000758DE" w:rsidRPr="003129E9" w14:paraId="71694E86" w14:textId="77777777" w:rsidTr="006C646F">
        <w:trPr>
          <w:trHeight w:val="315"/>
          <w:jc w:val="center"/>
        </w:trPr>
        <w:tc>
          <w:tcPr>
            <w:tcW w:w="609" w:type="pct"/>
            <w:vMerge/>
            <w:tcBorders>
              <w:top w:val="nil"/>
              <w:left w:val="single" w:sz="4" w:space="0" w:color="auto"/>
              <w:bottom w:val="single" w:sz="4" w:space="0" w:color="000000"/>
              <w:right w:val="single" w:sz="4" w:space="0" w:color="auto"/>
            </w:tcBorders>
            <w:vAlign w:val="center"/>
            <w:hideMark/>
          </w:tcPr>
          <w:p w14:paraId="0D1C0FB9" w14:textId="77777777" w:rsidR="000758DE" w:rsidRPr="003129E9" w:rsidRDefault="000758DE" w:rsidP="000758DE">
            <w:pPr>
              <w:rPr>
                <w:rFonts w:ascii="Calibri" w:hAnsi="Calibri" w:cs="Calibri"/>
                <w:lang w:val="en-CA" w:eastAsia="en-CA"/>
              </w:rPr>
            </w:pPr>
          </w:p>
        </w:tc>
        <w:tc>
          <w:tcPr>
            <w:tcW w:w="619" w:type="pct"/>
            <w:tcBorders>
              <w:top w:val="nil"/>
              <w:left w:val="nil"/>
              <w:bottom w:val="single" w:sz="4" w:space="0" w:color="auto"/>
              <w:right w:val="single" w:sz="4" w:space="0" w:color="auto"/>
            </w:tcBorders>
            <w:shd w:val="clear" w:color="000000" w:fill="D9D9D9"/>
            <w:vAlign w:val="center"/>
            <w:hideMark/>
          </w:tcPr>
          <w:p w14:paraId="0893D81E" w14:textId="3D698481" w:rsidR="000758DE" w:rsidRPr="003129E9" w:rsidRDefault="000758DE" w:rsidP="000758DE">
            <w:pPr>
              <w:jc w:val="center"/>
              <w:rPr>
                <w:rFonts w:ascii="Calibri" w:hAnsi="Calibri" w:cs="Calibri"/>
                <w:lang w:val="en-CA" w:eastAsia="en-CA"/>
              </w:rPr>
            </w:pPr>
            <w:r w:rsidRPr="003129E9">
              <w:rPr>
                <w:rFonts w:ascii="Calibri" w:hAnsi="Calibri" w:cs="Calibri"/>
                <w:lang w:val="en-CA" w:eastAsia="en-CA"/>
              </w:rPr>
              <w:t>20</w:t>
            </w:r>
            <w:r>
              <w:rPr>
                <w:rFonts w:ascii="Calibri" w:hAnsi="Calibri" w:cs="Calibri"/>
                <w:lang w:val="en-CA" w:eastAsia="en-CA"/>
              </w:rPr>
              <w:t>20</w:t>
            </w:r>
            <w:r w:rsidRPr="003129E9">
              <w:rPr>
                <w:rFonts w:ascii="Calibri" w:hAnsi="Calibri" w:cs="Calibri"/>
                <w:lang w:val="en-CA" w:eastAsia="en-CA"/>
              </w:rPr>
              <w:t>-</w:t>
            </w:r>
            <w:r>
              <w:rPr>
                <w:rFonts w:ascii="Calibri" w:hAnsi="Calibri" w:cs="Calibri"/>
                <w:lang w:val="en-CA" w:eastAsia="en-CA"/>
              </w:rPr>
              <w:t>21</w:t>
            </w:r>
          </w:p>
        </w:tc>
        <w:tc>
          <w:tcPr>
            <w:tcW w:w="629" w:type="pct"/>
            <w:tcBorders>
              <w:top w:val="nil"/>
              <w:left w:val="nil"/>
              <w:bottom w:val="single" w:sz="4" w:space="0" w:color="auto"/>
              <w:right w:val="single" w:sz="4" w:space="0" w:color="auto"/>
            </w:tcBorders>
            <w:shd w:val="clear" w:color="000000" w:fill="D9D9D9"/>
            <w:vAlign w:val="center"/>
            <w:hideMark/>
          </w:tcPr>
          <w:p w14:paraId="2AD6BB4F" w14:textId="77777777" w:rsidR="000758DE" w:rsidRPr="003129E9" w:rsidRDefault="000758DE" w:rsidP="000758DE">
            <w:pPr>
              <w:jc w:val="center"/>
              <w:rPr>
                <w:rFonts w:ascii="Calibri" w:hAnsi="Calibri" w:cs="Calibri"/>
                <w:b/>
                <w:bCs/>
                <w:lang w:val="en-CA" w:eastAsia="en-CA"/>
              </w:rPr>
            </w:pPr>
            <w:r w:rsidRPr="003129E9">
              <w:rPr>
                <w:rFonts w:ascii="Calibri" w:hAnsi="Calibri" w:cs="Calibri"/>
                <w:b/>
                <w:bCs/>
                <w:lang w:val="en-CA" w:eastAsia="en-CA"/>
              </w:rPr>
              <w:t> </w:t>
            </w:r>
          </w:p>
        </w:tc>
        <w:tc>
          <w:tcPr>
            <w:tcW w:w="629" w:type="pct"/>
            <w:tcBorders>
              <w:top w:val="nil"/>
              <w:left w:val="nil"/>
              <w:bottom w:val="single" w:sz="4" w:space="0" w:color="auto"/>
              <w:right w:val="single" w:sz="4" w:space="0" w:color="auto"/>
            </w:tcBorders>
            <w:shd w:val="clear" w:color="000000" w:fill="D9D9D9"/>
            <w:vAlign w:val="center"/>
            <w:hideMark/>
          </w:tcPr>
          <w:p w14:paraId="0ADC9953" w14:textId="77777777" w:rsidR="000758DE" w:rsidRPr="003129E9" w:rsidRDefault="000758DE" w:rsidP="000758DE">
            <w:pPr>
              <w:jc w:val="center"/>
              <w:rPr>
                <w:rFonts w:ascii="Calibri" w:hAnsi="Calibri" w:cs="Calibri"/>
                <w:b/>
                <w:bCs/>
                <w:lang w:val="en-CA" w:eastAsia="en-CA"/>
              </w:rPr>
            </w:pPr>
            <w:r w:rsidRPr="003129E9">
              <w:rPr>
                <w:rFonts w:ascii="Calibri" w:hAnsi="Calibri" w:cs="Calibri"/>
                <w:b/>
                <w:bCs/>
                <w:lang w:val="en-CA" w:eastAsia="en-CA"/>
              </w:rPr>
              <w:t> </w:t>
            </w:r>
          </w:p>
        </w:tc>
        <w:tc>
          <w:tcPr>
            <w:tcW w:w="629" w:type="pct"/>
            <w:tcBorders>
              <w:top w:val="nil"/>
              <w:left w:val="nil"/>
              <w:bottom w:val="single" w:sz="4" w:space="0" w:color="auto"/>
              <w:right w:val="single" w:sz="4" w:space="0" w:color="auto"/>
            </w:tcBorders>
            <w:shd w:val="clear" w:color="000000" w:fill="D9D9D9"/>
            <w:vAlign w:val="center"/>
            <w:hideMark/>
          </w:tcPr>
          <w:p w14:paraId="4BF2AD8A" w14:textId="77777777" w:rsidR="000758DE" w:rsidRPr="003129E9" w:rsidRDefault="000758DE" w:rsidP="000758DE">
            <w:pPr>
              <w:jc w:val="center"/>
              <w:rPr>
                <w:rFonts w:ascii="Calibri" w:hAnsi="Calibri" w:cs="Calibri"/>
                <w:b/>
                <w:bCs/>
                <w:lang w:val="en-CA" w:eastAsia="en-CA"/>
              </w:rPr>
            </w:pPr>
            <w:r w:rsidRPr="003129E9">
              <w:rPr>
                <w:rFonts w:ascii="Calibri" w:hAnsi="Calibri" w:cs="Calibri"/>
                <w:b/>
                <w:bCs/>
                <w:lang w:val="en-CA" w:eastAsia="en-CA"/>
              </w:rPr>
              <w:t> </w:t>
            </w:r>
          </w:p>
        </w:tc>
        <w:tc>
          <w:tcPr>
            <w:tcW w:w="629" w:type="pct"/>
            <w:tcBorders>
              <w:top w:val="nil"/>
              <w:left w:val="nil"/>
              <w:bottom w:val="single" w:sz="4" w:space="0" w:color="auto"/>
              <w:right w:val="single" w:sz="4" w:space="0" w:color="auto"/>
            </w:tcBorders>
            <w:shd w:val="clear" w:color="000000" w:fill="D9D9D9"/>
            <w:vAlign w:val="center"/>
            <w:hideMark/>
          </w:tcPr>
          <w:p w14:paraId="37F85D4D" w14:textId="77777777" w:rsidR="000758DE" w:rsidRPr="003129E9" w:rsidRDefault="000758DE" w:rsidP="000758DE">
            <w:pPr>
              <w:jc w:val="center"/>
              <w:rPr>
                <w:rFonts w:ascii="Calibri" w:hAnsi="Calibri" w:cs="Calibri"/>
                <w:b/>
                <w:bCs/>
                <w:lang w:val="en-CA" w:eastAsia="en-CA"/>
              </w:rPr>
            </w:pPr>
            <w:r w:rsidRPr="003129E9">
              <w:rPr>
                <w:rFonts w:ascii="Calibri" w:hAnsi="Calibri" w:cs="Calibri"/>
                <w:b/>
                <w:bCs/>
                <w:lang w:val="en-CA" w:eastAsia="en-CA"/>
              </w:rPr>
              <w:t> </w:t>
            </w:r>
          </w:p>
        </w:tc>
        <w:tc>
          <w:tcPr>
            <w:tcW w:w="629" w:type="pct"/>
            <w:tcBorders>
              <w:top w:val="nil"/>
              <w:left w:val="nil"/>
              <w:bottom w:val="single" w:sz="4" w:space="0" w:color="auto"/>
              <w:right w:val="single" w:sz="4" w:space="0" w:color="auto"/>
            </w:tcBorders>
            <w:shd w:val="clear" w:color="000000" w:fill="D9D9D9"/>
            <w:vAlign w:val="center"/>
            <w:hideMark/>
          </w:tcPr>
          <w:p w14:paraId="4E202877" w14:textId="77777777" w:rsidR="000758DE" w:rsidRPr="003129E9" w:rsidRDefault="000758DE" w:rsidP="000758DE">
            <w:pPr>
              <w:jc w:val="center"/>
              <w:rPr>
                <w:rFonts w:ascii="Calibri" w:hAnsi="Calibri" w:cs="Calibri"/>
                <w:b/>
                <w:bCs/>
                <w:lang w:val="en-CA" w:eastAsia="en-CA"/>
              </w:rPr>
            </w:pPr>
            <w:r w:rsidRPr="003129E9">
              <w:rPr>
                <w:rFonts w:ascii="Calibri" w:hAnsi="Calibri" w:cs="Calibri"/>
                <w:b/>
                <w:bCs/>
                <w:lang w:val="en-CA" w:eastAsia="en-CA"/>
              </w:rPr>
              <w:t> </w:t>
            </w:r>
          </w:p>
        </w:tc>
        <w:tc>
          <w:tcPr>
            <w:tcW w:w="627" w:type="pct"/>
            <w:tcBorders>
              <w:top w:val="nil"/>
              <w:left w:val="nil"/>
              <w:bottom w:val="single" w:sz="4" w:space="0" w:color="auto"/>
              <w:right w:val="single" w:sz="4" w:space="0" w:color="auto"/>
            </w:tcBorders>
            <w:shd w:val="clear" w:color="000000" w:fill="D9D9D9"/>
            <w:vAlign w:val="center"/>
            <w:hideMark/>
          </w:tcPr>
          <w:p w14:paraId="42BD40BC" w14:textId="77777777" w:rsidR="000758DE" w:rsidRPr="003129E9" w:rsidRDefault="000758DE" w:rsidP="000758DE">
            <w:pPr>
              <w:jc w:val="center"/>
              <w:rPr>
                <w:rFonts w:ascii="Calibri" w:hAnsi="Calibri" w:cs="Calibri"/>
                <w:b/>
                <w:bCs/>
                <w:lang w:val="en-CA" w:eastAsia="en-CA"/>
              </w:rPr>
            </w:pPr>
            <w:r w:rsidRPr="003129E9">
              <w:rPr>
                <w:rFonts w:ascii="Calibri" w:hAnsi="Calibri" w:cs="Calibri"/>
                <w:b/>
                <w:bCs/>
                <w:lang w:val="en-CA" w:eastAsia="en-CA"/>
              </w:rPr>
              <w:t> </w:t>
            </w:r>
          </w:p>
        </w:tc>
      </w:tr>
      <w:tr w:rsidR="000758DE" w:rsidRPr="003129E9" w14:paraId="3D953B37" w14:textId="77777777" w:rsidTr="006C646F">
        <w:trPr>
          <w:trHeight w:val="315"/>
          <w:jc w:val="center"/>
        </w:trPr>
        <w:tc>
          <w:tcPr>
            <w:tcW w:w="609" w:type="pct"/>
            <w:vMerge/>
            <w:tcBorders>
              <w:top w:val="nil"/>
              <w:left w:val="single" w:sz="4" w:space="0" w:color="auto"/>
              <w:bottom w:val="single" w:sz="4" w:space="0" w:color="000000"/>
              <w:right w:val="single" w:sz="4" w:space="0" w:color="auto"/>
            </w:tcBorders>
            <w:vAlign w:val="center"/>
            <w:hideMark/>
          </w:tcPr>
          <w:p w14:paraId="6FF66FE6" w14:textId="77777777" w:rsidR="000758DE" w:rsidRPr="003129E9" w:rsidRDefault="000758DE" w:rsidP="000758DE">
            <w:pPr>
              <w:rPr>
                <w:rFonts w:ascii="Calibri" w:hAnsi="Calibri" w:cs="Calibri"/>
                <w:lang w:val="en-CA" w:eastAsia="en-CA"/>
              </w:rPr>
            </w:pPr>
          </w:p>
        </w:tc>
        <w:tc>
          <w:tcPr>
            <w:tcW w:w="619" w:type="pct"/>
            <w:tcBorders>
              <w:top w:val="nil"/>
              <w:left w:val="nil"/>
              <w:bottom w:val="single" w:sz="4" w:space="0" w:color="auto"/>
              <w:right w:val="single" w:sz="4" w:space="0" w:color="auto"/>
            </w:tcBorders>
            <w:vAlign w:val="center"/>
            <w:hideMark/>
          </w:tcPr>
          <w:p w14:paraId="5C2FC942" w14:textId="58971270" w:rsidR="000758DE" w:rsidRPr="003129E9" w:rsidRDefault="000758DE" w:rsidP="000758DE">
            <w:pPr>
              <w:jc w:val="center"/>
              <w:rPr>
                <w:rFonts w:ascii="Calibri" w:hAnsi="Calibri" w:cs="Calibri"/>
                <w:lang w:val="en-CA" w:eastAsia="en-CA"/>
              </w:rPr>
            </w:pPr>
            <w:r w:rsidRPr="003129E9">
              <w:rPr>
                <w:rFonts w:ascii="Calibri" w:hAnsi="Calibri" w:cs="Calibri"/>
                <w:lang w:val="en-CA" w:eastAsia="en-CA"/>
              </w:rPr>
              <w:t>20</w:t>
            </w:r>
            <w:r>
              <w:rPr>
                <w:rFonts w:ascii="Calibri" w:hAnsi="Calibri" w:cs="Calibri"/>
                <w:lang w:val="en-CA" w:eastAsia="en-CA"/>
              </w:rPr>
              <w:t>21</w:t>
            </w:r>
            <w:r w:rsidRPr="003129E9">
              <w:rPr>
                <w:rFonts w:ascii="Calibri" w:hAnsi="Calibri" w:cs="Calibri"/>
                <w:lang w:val="en-CA" w:eastAsia="en-CA"/>
              </w:rPr>
              <w:t>-</w:t>
            </w:r>
            <w:r>
              <w:rPr>
                <w:rFonts w:ascii="Calibri" w:hAnsi="Calibri" w:cs="Calibri"/>
                <w:lang w:val="en-CA" w:eastAsia="en-CA"/>
              </w:rPr>
              <w:t>22</w:t>
            </w:r>
          </w:p>
        </w:tc>
        <w:tc>
          <w:tcPr>
            <w:tcW w:w="629" w:type="pct"/>
            <w:tcBorders>
              <w:top w:val="nil"/>
              <w:left w:val="nil"/>
              <w:bottom w:val="single" w:sz="4" w:space="0" w:color="auto"/>
              <w:right w:val="single" w:sz="4" w:space="0" w:color="auto"/>
            </w:tcBorders>
            <w:vAlign w:val="center"/>
            <w:hideMark/>
          </w:tcPr>
          <w:p w14:paraId="3048C8D0" w14:textId="77777777" w:rsidR="000758DE" w:rsidRPr="003129E9" w:rsidRDefault="000758DE" w:rsidP="000758DE">
            <w:pPr>
              <w:jc w:val="center"/>
              <w:rPr>
                <w:rFonts w:ascii="Calibri" w:hAnsi="Calibri" w:cs="Calibri"/>
                <w:b/>
                <w:bCs/>
                <w:lang w:val="en-CA" w:eastAsia="en-CA"/>
              </w:rPr>
            </w:pPr>
            <w:r w:rsidRPr="003129E9">
              <w:rPr>
                <w:rFonts w:ascii="Calibri" w:hAnsi="Calibri" w:cs="Calibri"/>
                <w:b/>
                <w:bCs/>
                <w:lang w:val="en-CA" w:eastAsia="en-CA"/>
              </w:rPr>
              <w:t> </w:t>
            </w:r>
          </w:p>
        </w:tc>
        <w:tc>
          <w:tcPr>
            <w:tcW w:w="629" w:type="pct"/>
            <w:tcBorders>
              <w:top w:val="nil"/>
              <w:left w:val="nil"/>
              <w:bottom w:val="single" w:sz="4" w:space="0" w:color="auto"/>
              <w:right w:val="single" w:sz="4" w:space="0" w:color="auto"/>
            </w:tcBorders>
            <w:vAlign w:val="center"/>
            <w:hideMark/>
          </w:tcPr>
          <w:p w14:paraId="734C9340" w14:textId="77777777" w:rsidR="000758DE" w:rsidRPr="003129E9" w:rsidRDefault="000758DE" w:rsidP="000758DE">
            <w:pPr>
              <w:jc w:val="center"/>
              <w:rPr>
                <w:rFonts w:ascii="Calibri" w:hAnsi="Calibri" w:cs="Calibri"/>
                <w:b/>
                <w:bCs/>
                <w:lang w:val="en-CA" w:eastAsia="en-CA"/>
              </w:rPr>
            </w:pPr>
            <w:r w:rsidRPr="003129E9">
              <w:rPr>
                <w:rFonts w:ascii="Calibri" w:hAnsi="Calibri" w:cs="Calibri"/>
                <w:b/>
                <w:bCs/>
                <w:lang w:val="en-CA" w:eastAsia="en-CA"/>
              </w:rPr>
              <w:t> </w:t>
            </w:r>
          </w:p>
        </w:tc>
        <w:tc>
          <w:tcPr>
            <w:tcW w:w="629" w:type="pct"/>
            <w:tcBorders>
              <w:top w:val="nil"/>
              <w:left w:val="nil"/>
              <w:bottom w:val="single" w:sz="4" w:space="0" w:color="auto"/>
              <w:right w:val="single" w:sz="4" w:space="0" w:color="auto"/>
            </w:tcBorders>
            <w:vAlign w:val="center"/>
            <w:hideMark/>
          </w:tcPr>
          <w:p w14:paraId="5BB9E739" w14:textId="77777777" w:rsidR="000758DE" w:rsidRPr="003129E9" w:rsidRDefault="000758DE" w:rsidP="000758DE">
            <w:pPr>
              <w:jc w:val="center"/>
              <w:rPr>
                <w:rFonts w:ascii="Calibri" w:hAnsi="Calibri" w:cs="Calibri"/>
                <w:b/>
                <w:bCs/>
                <w:lang w:val="en-CA" w:eastAsia="en-CA"/>
              </w:rPr>
            </w:pPr>
            <w:r w:rsidRPr="003129E9">
              <w:rPr>
                <w:rFonts w:ascii="Calibri" w:hAnsi="Calibri" w:cs="Calibri"/>
                <w:b/>
                <w:bCs/>
                <w:lang w:val="en-CA" w:eastAsia="en-CA"/>
              </w:rPr>
              <w:t> </w:t>
            </w:r>
          </w:p>
        </w:tc>
        <w:tc>
          <w:tcPr>
            <w:tcW w:w="629" w:type="pct"/>
            <w:tcBorders>
              <w:top w:val="nil"/>
              <w:left w:val="nil"/>
              <w:bottom w:val="single" w:sz="4" w:space="0" w:color="auto"/>
              <w:right w:val="single" w:sz="4" w:space="0" w:color="auto"/>
            </w:tcBorders>
            <w:vAlign w:val="center"/>
            <w:hideMark/>
          </w:tcPr>
          <w:p w14:paraId="05E861FB" w14:textId="77777777" w:rsidR="000758DE" w:rsidRPr="003129E9" w:rsidRDefault="000758DE" w:rsidP="000758DE">
            <w:pPr>
              <w:jc w:val="center"/>
              <w:rPr>
                <w:rFonts w:ascii="Calibri" w:hAnsi="Calibri" w:cs="Calibri"/>
                <w:b/>
                <w:bCs/>
                <w:lang w:val="en-CA" w:eastAsia="en-CA"/>
              </w:rPr>
            </w:pPr>
            <w:r w:rsidRPr="003129E9">
              <w:rPr>
                <w:rFonts w:ascii="Calibri" w:hAnsi="Calibri" w:cs="Calibri"/>
                <w:b/>
                <w:bCs/>
                <w:lang w:val="en-CA" w:eastAsia="en-CA"/>
              </w:rPr>
              <w:t> </w:t>
            </w:r>
          </w:p>
        </w:tc>
        <w:tc>
          <w:tcPr>
            <w:tcW w:w="629" w:type="pct"/>
            <w:tcBorders>
              <w:top w:val="nil"/>
              <w:left w:val="nil"/>
              <w:bottom w:val="single" w:sz="4" w:space="0" w:color="auto"/>
              <w:right w:val="single" w:sz="4" w:space="0" w:color="auto"/>
            </w:tcBorders>
            <w:vAlign w:val="center"/>
            <w:hideMark/>
          </w:tcPr>
          <w:p w14:paraId="3F039FB8" w14:textId="77777777" w:rsidR="000758DE" w:rsidRPr="003129E9" w:rsidRDefault="000758DE" w:rsidP="000758DE">
            <w:pPr>
              <w:jc w:val="center"/>
              <w:rPr>
                <w:rFonts w:ascii="Calibri" w:hAnsi="Calibri" w:cs="Calibri"/>
                <w:b/>
                <w:bCs/>
                <w:lang w:val="en-CA" w:eastAsia="en-CA"/>
              </w:rPr>
            </w:pPr>
            <w:r w:rsidRPr="003129E9">
              <w:rPr>
                <w:rFonts w:ascii="Calibri" w:hAnsi="Calibri" w:cs="Calibri"/>
                <w:b/>
                <w:bCs/>
                <w:lang w:val="en-CA" w:eastAsia="en-CA"/>
              </w:rPr>
              <w:t> </w:t>
            </w:r>
          </w:p>
        </w:tc>
        <w:tc>
          <w:tcPr>
            <w:tcW w:w="627" w:type="pct"/>
            <w:tcBorders>
              <w:top w:val="nil"/>
              <w:left w:val="nil"/>
              <w:bottom w:val="single" w:sz="4" w:space="0" w:color="auto"/>
              <w:right w:val="single" w:sz="4" w:space="0" w:color="auto"/>
            </w:tcBorders>
            <w:vAlign w:val="center"/>
            <w:hideMark/>
          </w:tcPr>
          <w:p w14:paraId="09131EE7" w14:textId="77777777" w:rsidR="000758DE" w:rsidRPr="003129E9" w:rsidRDefault="000758DE" w:rsidP="000758DE">
            <w:pPr>
              <w:jc w:val="center"/>
              <w:rPr>
                <w:rFonts w:ascii="Calibri" w:hAnsi="Calibri" w:cs="Calibri"/>
                <w:b/>
                <w:bCs/>
                <w:lang w:val="en-CA" w:eastAsia="en-CA"/>
              </w:rPr>
            </w:pPr>
            <w:r w:rsidRPr="003129E9">
              <w:rPr>
                <w:rFonts w:ascii="Calibri" w:hAnsi="Calibri" w:cs="Calibri"/>
                <w:b/>
                <w:bCs/>
                <w:lang w:val="en-CA" w:eastAsia="en-CA"/>
              </w:rPr>
              <w:t> </w:t>
            </w:r>
          </w:p>
        </w:tc>
      </w:tr>
      <w:tr w:rsidR="000758DE" w:rsidRPr="003129E9" w14:paraId="67BF153C" w14:textId="77777777" w:rsidTr="006C646F">
        <w:trPr>
          <w:trHeight w:val="315"/>
          <w:jc w:val="center"/>
        </w:trPr>
        <w:tc>
          <w:tcPr>
            <w:tcW w:w="609" w:type="pct"/>
            <w:vMerge/>
            <w:tcBorders>
              <w:top w:val="nil"/>
              <w:left w:val="single" w:sz="4" w:space="0" w:color="auto"/>
              <w:bottom w:val="single" w:sz="4" w:space="0" w:color="000000"/>
              <w:right w:val="single" w:sz="4" w:space="0" w:color="auto"/>
            </w:tcBorders>
            <w:vAlign w:val="center"/>
            <w:hideMark/>
          </w:tcPr>
          <w:p w14:paraId="210D88C5" w14:textId="77777777" w:rsidR="000758DE" w:rsidRPr="003129E9" w:rsidRDefault="000758DE" w:rsidP="000758DE">
            <w:pPr>
              <w:rPr>
                <w:rFonts w:ascii="Calibri" w:hAnsi="Calibri" w:cs="Calibri"/>
                <w:lang w:val="en-CA" w:eastAsia="en-CA"/>
              </w:rPr>
            </w:pPr>
          </w:p>
        </w:tc>
        <w:tc>
          <w:tcPr>
            <w:tcW w:w="619" w:type="pct"/>
            <w:tcBorders>
              <w:top w:val="nil"/>
              <w:left w:val="nil"/>
              <w:bottom w:val="single" w:sz="4" w:space="0" w:color="auto"/>
              <w:right w:val="single" w:sz="4" w:space="0" w:color="auto"/>
            </w:tcBorders>
            <w:shd w:val="clear" w:color="000000" w:fill="D9D9D9"/>
            <w:vAlign w:val="center"/>
            <w:hideMark/>
          </w:tcPr>
          <w:p w14:paraId="1F44B49A" w14:textId="62D4A650" w:rsidR="000758DE" w:rsidRPr="003129E9" w:rsidRDefault="000758DE" w:rsidP="000758DE">
            <w:pPr>
              <w:jc w:val="center"/>
              <w:rPr>
                <w:rFonts w:ascii="Calibri" w:hAnsi="Calibri" w:cs="Calibri"/>
                <w:lang w:val="en-CA" w:eastAsia="en-CA"/>
              </w:rPr>
            </w:pPr>
            <w:r w:rsidRPr="003129E9">
              <w:rPr>
                <w:rFonts w:ascii="Calibri" w:hAnsi="Calibri" w:cs="Calibri"/>
                <w:lang w:val="en-CA" w:eastAsia="en-CA"/>
              </w:rPr>
              <w:t>20</w:t>
            </w:r>
            <w:r>
              <w:rPr>
                <w:rFonts w:ascii="Calibri" w:hAnsi="Calibri" w:cs="Calibri"/>
                <w:lang w:val="en-CA" w:eastAsia="en-CA"/>
              </w:rPr>
              <w:t>22</w:t>
            </w:r>
            <w:r w:rsidRPr="003129E9">
              <w:rPr>
                <w:rFonts w:ascii="Calibri" w:hAnsi="Calibri" w:cs="Calibri"/>
                <w:lang w:val="en-CA" w:eastAsia="en-CA"/>
              </w:rPr>
              <w:t>-</w:t>
            </w:r>
            <w:r>
              <w:rPr>
                <w:rFonts w:ascii="Calibri" w:hAnsi="Calibri" w:cs="Calibri"/>
                <w:lang w:val="en-CA" w:eastAsia="en-CA"/>
              </w:rPr>
              <w:t>23</w:t>
            </w:r>
          </w:p>
        </w:tc>
        <w:tc>
          <w:tcPr>
            <w:tcW w:w="629" w:type="pct"/>
            <w:tcBorders>
              <w:top w:val="nil"/>
              <w:left w:val="nil"/>
              <w:bottom w:val="single" w:sz="4" w:space="0" w:color="auto"/>
              <w:right w:val="single" w:sz="4" w:space="0" w:color="auto"/>
            </w:tcBorders>
            <w:shd w:val="clear" w:color="000000" w:fill="D9D9D9"/>
            <w:vAlign w:val="center"/>
            <w:hideMark/>
          </w:tcPr>
          <w:p w14:paraId="29D132EA" w14:textId="77777777" w:rsidR="000758DE" w:rsidRPr="003129E9" w:rsidRDefault="000758DE" w:rsidP="000758DE">
            <w:pPr>
              <w:jc w:val="center"/>
              <w:rPr>
                <w:rFonts w:ascii="Calibri" w:hAnsi="Calibri" w:cs="Calibri"/>
                <w:b/>
                <w:bCs/>
                <w:lang w:val="en-CA" w:eastAsia="en-CA"/>
              </w:rPr>
            </w:pPr>
            <w:r w:rsidRPr="003129E9">
              <w:rPr>
                <w:rFonts w:ascii="Calibri" w:hAnsi="Calibri" w:cs="Calibri"/>
                <w:b/>
                <w:bCs/>
                <w:lang w:val="en-CA" w:eastAsia="en-CA"/>
              </w:rPr>
              <w:t> </w:t>
            </w:r>
          </w:p>
        </w:tc>
        <w:tc>
          <w:tcPr>
            <w:tcW w:w="629" w:type="pct"/>
            <w:tcBorders>
              <w:top w:val="nil"/>
              <w:left w:val="nil"/>
              <w:bottom w:val="single" w:sz="4" w:space="0" w:color="auto"/>
              <w:right w:val="single" w:sz="4" w:space="0" w:color="auto"/>
            </w:tcBorders>
            <w:shd w:val="clear" w:color="000000" w:fill="D9D9D9"/>
            <w:vAlign w:val="center"/>
            <w:hideMark/>
          </w:tcPr>
          <w:p w14:paraId="599B12F9" w14:textId="77777777" w:rsidR="000758DE" w:rsidRPr="003129E9" w:rsidRDefault="000758DE" w:rsidP="000758DE">
            <w:pPr>
              <w:jc w:val="center"/>
              <w:rPr>
                <w:rFonts w:ascii="Calibri" w:hAnsi="Calibri" w:cs="Calibri"/>
                <w:b/>
                <w:bCs/>
                <w:lang w:val="en-CA" w:eastAsia="en-CA"/>
              </w:rPr>
            </w:pPr>
            <w:r w:rsidRPr="003129E9">
              <w:rPr>
                <w:rFonts w:ascii="Calibri" w:hAnsi="Calibri" w:cs="Calibri"/>
                <w:b/>
                <w:bCs/>
                <w:lang w:val="en-CA" w:eastAsia="en-CA"/>
              </w:rPr>
              <w:t> </w:t>
            </w:r>
          </w:p>
        </w:tc>
        <w:tc>
          <w:tcPr>
            <w:tcW w:w="629" w:type="pct"/>
            <w:tcBorders>
              <w:top w:val="nil"/>
              <w:left w:val="nil"/>
              <w:bottom w:val="single" w:sz="4" w:space="0" w:color="auto"/>
              <w:right w:val="single" w:sz="4" w:space="0" w:color="auto"/>
            </w:tcBorders>
            <w:shd w:val="clear" w:color="000000" w:fill="D9D9D9"/>
            <w:vAlign w:val="center"/>
            <w:hideMark/>
          </w:tcPr>
          <w:p w14:paraId="2D33BDBD" w14:textId="77777777" w:rsidR="000758DE" w:rsidRPr="003129E9" w:rsidRDefault="000758DE" w:rsidP="000758DE">
            <w:pPr>
              <w:jc w:val="center"/>
              <w:rPr>
                <w:rFonts w:ascii="Calibri" w:hAnsi="Calibri" w:cs="Calibri"/>
                <w:b/>
                <w:bCs/>
                <w:lang w:val="en-CA" w:eastAsia="en-CA"/>
              </w:rPr>
            </w:pPr>
            <w:r w:rsidRPr="003129E9">
              <w:rPr>
                <w:rFonts w:ascii="Calibri" w:hAnsi="Calibri" w:cs="Calibri"/>
                <w:b/>
                <w:bCs/>
                <w:lang w:val="en-CA" w:eastAsia="en-CA"/>
              </w:rPr>
              <w:t> </w:t>
            </w:r>
          </w:p>
        </w:tc>
        <w:tc>
          <w:tcPr>
            <w:tcW w:w="629" w:type="pct"/>
            <w:tcBorders>
              <w:top w:val="nil"/>
              <w:left w:val="nil"/>
              <w:bottom w:val="single" w:sz="4" w:space="0" w:color="auto"/>
              <w:right w:val="single" w:sz="4" w:space="0" w:color="auto"/>
            </w:tcBorders>
            <w:shd w:val="clear" w:color="000000" w:fill="D9D9D9"/>
            <w:vAlign w:val="center"/>
            <w:hideMark/>
          </w:tcPr>
          <w:p w14:paraId="3502C8FD" w14:textId="77777777" w:rsidR="000758DE" w:rsidRPr="003129E9" w:rsidRDefault="000758DE" w:rsidP="000758DE">
            <w:pPr>
              <w:jc w:val="center"/>
              <w:rPr>
                <w:rFonts w:ascii="Calibri" w:hAnsi="Calibri" w:cs="Calibri"/>
                <w:b/>
                <w:bCs/>
                <w:lang w:val="en-CA" w:eastAsia="en-CA"/>
              </w:rPr>
            </w:pPr>
            <w:r w:rsidRPr="003129E9">
              <w:rPr>
                <w:rFonts w:ascii="Calibri" w:hAnsi="Calibri" w:cs="Calibri"/>
                <w:b/>
                <w:bCs/>
                <w:lang w:val="en-CA" w:eastAsia="en-CA"/>
              </w:rPr>
              <w:t> </w:t>
            </w:r>
          </w:p>
        </w:tc>
        <w:tc>
          <w:tcPr>
            <w:tcW w:w="629" w:type="pct"/>
            <w:tcBorders>
              <w:top w:val="nil"/>
              <w:left w:val="nil"/>
              <w:bottom w:val="single" w:sz="4" w:space="0" w:color="auto"/>
              <w:right w:val="single" w:sz="4" w:space="0" w:color="auto"/>
            </w:tcBorders>
            <w:shd w:val="clear" w:color="000000" w:fill="D9D9D9"/>
            <w:vAlign w:val="center"/>
            <w:hideMark/>
          </w:tcPr>
          <w:p w14:paraId="46E556C5" w14:textId="77777777" w:rsidR="000758DE" w:rsidRPr="003129E9" w:rsidRDefault="000758DE" w:rsidP="000758DE">
            <w:pPr>
              <w:jc w:val="center"/>
              <w:rPr>
                <w:rFonts w:ascii="Calibri" w:hAnsi="Calibri" w:cs="Calibri"/>
                <w:b/>
                <w:bCs/>
                <w:lang w:val="en-CA" w:eastAsia="en-CA"/>
              </w:rPr>
            </w:pPr>
            <w:r w:rsidRPr="003129E9">
              <w:rPr>
                <w:rFonts w:ascii="Calibri" w:hAnsi="Calibri" w:cs="Calibri"/>
                <w:b/>
                <w:bCs/>
                <w:lang w:val="en-CA" w:eastAsia="en-CA"/>
              </w:rPr>
              <w:t> </w:t>
            </w:r>
          </w:p>
        </w:tc>
        <w:tc>
          <w:tcPr>
            <w:tcW w:w="627" w:type="pct"/>
            <w:tcBorders>
              <w:top w:val="nil"/>
              <w:left w:val="nil"/>
              <w:bottom w:val="single" w:sz="4" w:space="0" w:color="auto"/>
              <w:right w:val="single" w:sz="4" w:space="0" w:color="auto"/>
            </w:tcBorders>
            <w:shd w:val="clear" w:color="000000" w:fill="D9D9D9"/>
            <w:vAlign w:val="center"/>
            <w:hideMark/>
          </w:tcPr>
          <w:p w14:paraId="673E9AA2" w14:textId="77777777" w:rsidR="000758DE" w:rsidRPr="003129E9" w:rsidRDefault="000758DE" w:rsidP="000758DE">
            <w:pPr>
              <w:jc w:val="center"/>
              <w:rPr>
                <w:rFonts w:ascii="Calibri" w:hAnsi="Calibri" w:cs="Calibri"/>
                <w:b/>
                <w:bCs/>
                <w:lang w:val="en-CA" w:eastAsia="en-CA"/>
              </w:rPr>
            </w:pPr>
            <w:r w:rsidRPr="003129E9">
              <w:rPr>
                <w:rFonts w:ascii="Calibri" w:hAnsi="Calibri" w:cs="Calibri"/>
                <w:b/>
                <w:bCs/>
                <w:lang w:val="en-CA" w:eastAsia="en-CA"/>
              </w:rPr>
              <w:t> </w:t>
            </w:r>
          </w:p>
        </w:tc>
      </w:tr>
      <w:tr w:rsidR="000758DE" w:rsidRPr="003129E9" w14:paraId="36561F4F" w14:textId="77777777" w:rsidTr="006C646F">
        <w:trPr>
          <w:trHeight w:val="315"/>
          <w:jc w:val="center"/>
        </w:trPr>
        <w:tc>
          <w:tcPr>
            <w:tcW w:w="609" w:type="pct"/>
            <w:vMerge/>
            <w:tcBorders>
              <w:top w:val="nil"/>
              <w:left w:val="single" w:sz="4" w:space="0" w:color="auto"/>
              <w:bottom w:val="single" w:sz="4" w:space="0" w:color="000000"/>
              <w:right w:val="single" w:sz="4" w:space="0" w:color="auto"/>
            </w:tcBorders>
            <w:vAlign w:val="center"/>
            <w:hideMark/>
          </w:tcPr>
          <w:p w14:paraId="289E9D94" w14:textId="77777777" w:rsidR="000758DE" w:rsidRPr="003129E9" w:rsidRDefault="000758DE" w:rsidP="000758DE">
            <w:pPr>
              <w:rPr>
                <w:rFonts w:ascii="Calibri" w:hAnsi="Calibri" w:cs="Calibri"/>
                <w:lang w:val="en-CA" w:eastAsia="en-CA"/>
              </w:rPr>
            </w:pPr>
          </w:p>
        </w:tc>
        <w:tc>
          <w:tcPr>
            <w:tcW w:w="619" w:type="pct"/>
            <w:tcBorders>
              <w:top w:val="nil"/>
              <w:left w:val="nil"/>
              <w:bottom w:val="single" w:sz="4" w:space="0" w:color="auto"/>
              <w:right w:val="single" w:sz="4" w:space="0" w:color="auto"/>
            </w:tcBorders>
            <w:vAlign w:val="center"/>
            <w:hideMark/>
          </w:tcPr>
          <w:p w14:paraId="680FF720" w14:textId="16DEE82D" w:rsidR="000758DE" w:rsidRPr="003129E9" w:rsidRDefault="000758DE" w:rsidP="000758DE">
            <w:pPr>
              <w:jc w:val="center"/>
              <w:rPr>
                <w:rFonts w:ascii="Calibri" w:hAnsi="Calibri" w:cs="Calibri"/>
                <w:lang w:val="en-CA" w:eastAsia="en-CA"/>
              </w:rPr>
            </w:pPr>
            <w:r w:rsidRPr="003129E9">
              <w:rPr>
                <w:rFonts w:ascii="Calibri" w:hAnsi="Calibri" w:cs="Calibri"/>
                <w:lang w:val="en-CA" w:eastAsia="en-CA"/>
              </w:rPr>
              <w:t>20</w:t>
            </w:r>
            <w:r>
              <w:rPr>
                <w:rFonts w:ascii="Calibri" w:hAnsi="Calibri" w:cs="Calibri"/>
                <w:lang w:val="en-CA" w:eastAsia="en-CA"/>
              </w:rPr>
              <w:t>23</w:t>
            </w:r>
            <w:r w:rsidRPr="003129E9">
              <w:rPr>
                <w:rFonts w:ascii="Calibri" w:hAnsi="Calibri" w:cs="Calibri"/>
                <w:lang w:val="en-CA" w:eastAsia="en-CA"/>
              </w:rPr>
              <w:t>-</w:t>
            </w:r>
            <w:r>
              <w:rPr>
                <w:rFonts w:ascii="Calibri" w:hAnsi="Calibri" w:cs="Calibri"/>
                <w:lang w:val="en-CA" w:eastAsia="en-CA"/>
              </w:rPr>
              <w:t>24</w:t>
            </w:r>
          </w:p>
        </w:tc>
        <w:tc>
          <w:tcPr>
            <w:tcW w:w="629" w:type="pct"/>
            <w:tcBorders>
              <w:top w:val="nil"/>
              <w:left w:val="nil"/>
              <w:bottom w:val="single" w:sz="4" w:space="0" w:color="auto"/>
              <w:right w:val="single" w:sz="4" w:space="0" w:color="auto"/>
            </w:tcBorders>
            <w:vAlign w:val="center"/>
            <w:hideMark/>
          </w:tcPr>
          <w:p w14:paraId="478887F3" w14:textId="77777777" w:rsidR="000758DE" w:rsidRPr="003129E9" w:rsidRDefault="000758DE" w:rsidP="000758DE">
            <w:pPr>
              <w:jc w:val="center"/>
              <w:rPr>
                <w:rFonts w:ascii="Calibri" w:hAnsi="Calibri" w:cs="Calibri"/>
                <w:b/>
                <w:bCs/>
                <w:lang w:val="en-CA" w:eastAsia="en-CA"/>
              </w:rPr>
            </w:pPr>
            <w:r w:rsidRPr="003129E9">
              <w:rPr>
                <w:rFonts w:ascii="Calibri" w:hAnsi="Calibri" w:cs="Calibri"/>
                <w:b/>
                <w:bCs/>
                <w:lang w:val="en-CA" w:eastAsia="en-CA"/>
              </w:rPr>
              <w:t> </w:t>
            </w:r>
          </w:p>
        </w:tc>
        <w:tc>
          <w:tcPr>
            <w:tcW w:w="629" w:type="pct"/>
            <w:tcBorders>
              <w:top w:val="nil"/>
              <w:left w:val="nil"/>
              <w:bottom w:val="single" w:sz="4" w:space="0" w:color="auto"/>
              <w:right w:val="single" w:sz="4" w:space="0" w:color="auto"/>
            </w:tcBorders>
            <w:vAlign w:val="center"/>
            <w:hideMark/>
          </w:tcPr>
          <w:p w14:paraId="5BD462BF" w14:textId="77777777" w:rsidR="000758DE" w:rsidRPr="003129E9" w:rsidRDefault="000758DE" w:rsidP="000758DE">
            <w:pPr>
              <w:jc w:val="center"/>
              <w:rPr>
                <w:rFonts w:ascii="Calibri" w:hAnsi="Calibri" w:cs="Calibri"/>
                <w:b/>
                <w:bCs/>
                <w:lang w:val="en-CA" w:eastAsia="en-CA"/>
              </w:rPr>
            </w:pPr>
            <w:r w:rsidRPr="003129E9">
              <w:rPr>
                <w:rFonts w:ascii="Calibri" w:hAnsi="Calibri" w:cs="Calibri"/>
                <w:b/>
                <w:bCs/>
                <w:lang w:val="en-CA" w:eastAsia="en-CA"/>
              </w:rPr>
              <w:t> </w:t>
            </w:r>
          </w:p>
        </w:tc>
        <w:tc>
          <w:tcPr>
            <w:tcW w:w="629" w:type="pct"/>
            <w:tcBorders>
              <w:top w:val="nil"/>
              <w:left w:val="nil"/>
              <w:bottom w:val="single" w:sz="4" w:space="0" w:color="auto"/>
              <w:right w:val="single" w:sz="4" w:space="0" w:color="auto"/>
            </w:tcBorders>
            <w:vAlign w:val="center"/>
            <w:hideMark/>
          </w:tcPr>
          <w:p w14:paraId="7DDD21AF" w14:textId="77777777" w:rsidR="000758DE" w:rsidRPr="003129E9" w:rsidRDefault="000758DE" w:rsidP="000758DE">
            <w:pPr>
              <w:jc w:val="center"/>
              <w:rPr>
                <w:rFonts w:ascii="Calibri" w:hAnsi="Calibri" w:cs="Calibri"/>
                <w:b/>
                <w:bCs/>
                <w:lang w:val="en-CA" w:eastAsia="en-CA"/>
              </w:rPr>
            </w:pPr>
            <w:r w:rsidRPr="003129E9">
              <w:rPr>
                <w:rFonts w:ascii="Calibri" w:hAnsi="Calibri" w:cs="Calibri"/>
                <w:b/>
                <w:bCs/>
                <w:lang w:val="en-CA" w:eastAsia="en-CA"/>
              </w:rPr>
              <w:t> </w:t>
            </w:r>
          </w:p>
        </w:tc>
        <w:tc>
          <w:tcPr>
            <w:tcW w:w="629" w:type="pct"/>
            <w:tcBorders>
              <w:top w:val="nil"/>
              <w:left w:val="nil"/>
              <w:bottom w:val="single" w:sz="4" w:space="0" w:color="auto"/>
              <w:right w:val="single" w:sz="4" w:space="0" w:color="auto"/>
            </w:tcBorders>
            <w:vAlign w:val="center"/>
            <w:hideMark/>
          </w:tcPr>
          <w:p w14:paraId="276230C9" w14:textId="77777777" w:rsidR="000758DE" w:rsidRPr="003129E9" w:rsidRDefault="000758DE" w:rsidP="000758DE">
            <w:pPr>
              <w:jc w:val="center"/>
              <w:rPr>
                <w:rFonts w:ascii="Calibri" w:hAnsi="Calibri" w:cs="Calibri"/>
                <w:b/>
                <w:bCs/>
                <w:lang w:val="en-CA" w:eastAsia="en-CA"/>
              </w:rPr>
            </w:pPr>
            <w:r w:rsidRPr="003129E9">
              <w:rPr>
                <w:rFonts w:ascii="Calibri" w:hAnsi="Calibri" w:cs="Calibri"/>
                <w:b/>
                <w:bCs/>
                <w:lang w:val="en-CA" w:eastAsia="en-CA"/>
              </w:rPr>
              <w:t> </w:t>
            </w:r>
          </w:p>
        </w:tc>
        <w:tc>
          <w:tcPr>
            <w:tcW w:w="629" w:type="pct"/>
            <w:tcBorders>
              <w:top w:val="nil"/>
              <w:left w:val="nil"/>
              <w:bottom w:val="single" w:sz="4" w:space="0" w:color="auto"/>
              <w:right w:val="single" w:sz="4" w:space="0" w:color="auto"/>
            </w:tcBorders>
            <w:vAlign w:val="center"/>
            <w:hideMark/>
          </w:tcPr>
          <w:p w14:paraId="7CF64C62" w14:textId="77777777" w:rsidR="000758DE" w:rsidRPr="003129E9" w:rsidRDefault="000758DE" w:rsidP="000758DE">
            <w:pPr>
              <w:jc w:val="center"/>
              <w:rPr>
                <w:rFonts w:ascii="Calibri" w:hAnsi="Calibri" w:cs="Calibri"/>
                <w:b/>
                <w:bCs/>
                <w:lang w:val="en-CA" w:eastAsia="en-CA"/>
              </w:rPr>
            </w:pPr>
            <w:r w:rsidRPr="003129E9">
              <w:rPr>
                <w:rFonts w:ascii="Calibri" w:hAnsi="Calibri" w:cs="Calibri"/>
                <w:b/>
                <w:bCs/>
                <w:lang w:val="en-CA" w:eastAsia="en-CA"/>
              </w:rPr>
              <w:t> </w:t>
            </w:r>
          </w:p>
        </w:tc>
        <w:tc>
          <w:tcPr>
            <w:tcW w:w="627" w:type="pct"/>
            <w:tcBorders>
              <w:top w:val="nil"/>
              <w:left w:val="nil"/>
              <w:bottom w:val="single" w:sz="4" w:space="0" w:color="auto"/>
              <w:right w:val="single" w:sz="4" w:space="0" w:color="auto"/>
            </w:tcBorders>
            <w:vAlign w:val="center"/>
            <w:hideMark/>
          </w:tcPr>
          <w:p w14:paraId="0FDD42BE" w14:textId="77777777" w:rsidR="000758DE" w:rsidRPr="003129E9" w:rsidRDefault="000758DE" w:rsidP="000758DE">
            <w:pPr>
              <w:jc w:val="center"/>
              <w:rPr>
                <w:rFonts w:ascii="Calibri" w:hAnsi="Calibri" w:cs="Calibri"/>
                <w:b/>
                <w:bCs/>
                <w:lang w:val="en-CA" w:eastAsia="en-CA"/>
              </w:rPr>
            </w:pPr>
            <w:r w:rsidRPr="003129E9">
              <w:rPr>
                <w:rFonts w:ascii="Calibri" w:hAnsi="Calibri" w:cs="Calibri"/>
                <w:b/>
                <w:bCs/>
                <w:lang w:val="en-CA" w:eastAsia="en-CA"/>
              </w:rPr>
              <w:t> </w:t>
            </w:r>
          </w:p>
        </w:tc>
      </w:tr>
      <w:tr w:rsidR="000758DE" w:rsidRPr="003129E9" w14:paraId="6064DD6D" w14:textId="77777777" w:rsidTr="006C646F">
        <w:trPr>
          <w:trHeight w:val="315"/>
          <w:jc w:val="center"/>
        </w:trPr>
        <w:tc>
          <w:tcPr>
            <w:tcW w:w="609" w:type="pct"/>
            <w:vMerge/>
            <w:tcBorders>
              <w:top w:val="nil"/>
              <w:left w:val="single" w:sz="4" w:space="0" w:color="auto"/>
              <w:bottom w:val="single" w:sz="4" w:space="0" w:color="000000"/>
              <w:right w:val="single" w:sz="4" w:space="0" w:color="auto"/>
            </w:tcBorders>
            <w:vAlign w:val="center"/>
            <w:hideMark/>
          </w:tcPr>
          <w:p w14:paraId="20FBDA97" w14:textId="77777777" w:rsidR="000758DE" w:rsidRPr="003129E9" w:rsidRDefault="000758DE" w:rsidP="000758DE">
            <w:pPr>
              <w:rPr>
                <w:rFonts w:ascii="Calibri" w:hAnsi="Calibri" w:cs="Calibri"/>
                <w:lang w:val="en-CA" w:eastAsia="en-CA"/>
              </w:rPr>
            </w:pPr>
          </w:p>
        </w:tc>
        <w:tc>
          <w:tcPr>
            <w:tcW w:w="619" w:type="pct"/>
            <w:tcBorders>
              <w:top w:val="nil"/>
              <w:left w:val="nil"/>
              <w:bottom w:val="single" w:sz="4" w:space="0" w:color="auto"/>
              <w:right w:val="single" w:sz="4" w:space="0" w:color="auto"/>
            </w:tcBorders>
            <w:shd w:val="clear" w:color="000000" w:fill="D9D9D9"/>
            <w:vAlign w:val="center"/>
            <w:hideMark/>
          </w:tcPr>
          <w:p w14:paraId="78FD91DE" w14:textId="738AD718" w:rsidR="000758DE" w:rsidRPr="003129E9" w:rsidRDefault="000758DE" w:rsidP="000758DE">
            <w:pPr>
              <w:jc w:val="center"/>
              <w:rPr>
                <w:rFonts w:ascii="Calibri" w:hAnsi="Calibri" w:cs="Calibri"/>
                <w:lang w:val="en-CA" w:eastAsia="en-CA"/>
              </w:rPr>
            </w:pPr>
            <w:r w:rsidRPr="003129E9">
              <w:rPr>
                <w:rFonts w:ascii="Calibri" w:hAnsi="Calibri" w:cs="Calibri"/>
                <w:lang w:val="en-CA" w:eastAsia="en-CA"/>
              </w:rPr>
              <w:t>20</w:t>
            </w:r>
            <w:r>
              <w:rPr>
                <w:rFonts w:ascii="Calibri" w:hAnsi="Calibri" w:cs="Calibri"/>
                <w:lang w:val="en-CA" w:eastAsia="en-CA"/>
              </w:rPr>
              <w:t>24</w:t>
            </w:r>
            <w:r w:rsidRPr="003129E9">
              <w:rPr>
                <w:rFonts w:ascii="Calibri" w:hAnsi="Calibri" w:cs="Calibri"/>
                <w:lang w:val="en-CA" w:eastAsia="en-CA"/>
              </w:rPr>
              <w:t>-</w:t>
            </w:r>
            <w:r>
              <w:rPr>
                <w:rFonts w:ascii="Calibri" w:hAnsi="Calibri" w:cs="Calibri"/>
                <w:lang w:val="en-CA" w:eastAsia="en-CA"/>
              </w:rPr>
              <w:t>25</w:t>
            </w:r>
          </w:p>
        </w:tc>
        <w:tc>
          <w:tcPr>
            <w:tcW w:w="629" w:type="pct"/>
            <w:tcBorders>
              <w:top w:val="nil"/>
              <w:left w:val="nil"/>
              <w:bottom w:val="single" w:sz="4" w:space="0" w:color="auto"/>
              <w:right w:val="single" w:sz="4" w:space="0" w:color="auto"/>
            </w:tcBorders>
            <w:shd w:val="clear" w:color="000000" w:fill="D9D9D9"/>
            <w:vAlign w:val="center"/>
            <w:hideMark/>
          </w:tcPr>
          <w:p w14:paraId="32D1E8A3" w14:textId="77777777" w:rsidR="000758DE" w:rsidRPr="003129E9" w:rsidRDefault="000758DE" w:rsidP="000758DE">
            <w:pPr>
              <w:jc w:val="center"/>
              <w:rPr>
                <w:rFonts w:ascii="Calibri" w:hAnsi="Calibri" w:cs="Calibri"/>
                <w:b/>
                <w:bCs/>
                <w:lang w:val="en-CA" w:eastAsia="en-CA"/>
              </w:rPr>
            </w:pPr>
            <w:r w:rsidRPr="003129E9">
              <w:rPr>
                <w:rFonts w:ascii="Calibri" w:hAnsi="Calibri" w:cs="Calibri"/>
                <w:b/>
                <w:bCs/>
                <w:lang w:val="en-CA" w:eastAsia="en-CA"/>
              </w:rPr>
              <w:t> </w:t>
            </w:r>
          </w:p>
        </w:tc>
        <w:tc>
          <w:tcPr>
            <w:tcW w:w="629" w:type="pct"/>
            <w:tcBorders>
              <w:top w:val="nil"/>
              <w:left w:val="nil"/>
              <w:bottom w:val="single" w:sz="4" w:space="0" w:color="auto"/>
              <w:right w:val="single" w:sz="4" w:space="0" w:color="auto"/>
            </w:tcBorders>
            <w:shd w:val="clear" w:color="000000" w:fill="D9D9D9"/>
            <w:vAlign w:val="center"/>
            <w:hideMark/>
          </w:tcPr>
          <w:p w14:paraId="39D679C6" w14:textId="77777777" w:rsidR="000758DE" w:rsidRPr="003129E9" w:rsidRDefault="000758DE" w:rsidP="000758DE">
            <w:pPr>
              <w:jc w:val="center"/>
              <w:rPr>
                <w:rFonts w:ascii="Calibri" w:hAnsi="Calibri" w:cs="Calibri"/>
                <w:b/>
                <w:bCs/>
                <w:lang w:val="en-CA" w:eastAsia="en-CA"/>
              </w:rPr>
            </w:pPr>
            <w:r w:rsidRPr="003129E9">
              <w:rPr>
                <w:rFonts w:ascii="Calibri" w:hAnsi="Calibri" w:cs="Calibri"/>
                <w:b/>
                <w:bCs/>
                <w:lang w:val="en-CA" w:eastAsia="en-CA"/>
              </w:rPr>
              <w:t> </w:t>
            </w:r>
          </w:p>
        </w:tc>
        <w:tc>
          <w:tcPr>
            <w:tcW w:w="629" w:type="pct"/>
            <w:tcBorders>
              <w:top w:val="nil"/>
              <w:left w:val="nil"/>
              <w:bottom w:val="single" w:sz="4" w:space="0" w:color="auto"/>
              <w:right w:val="single" w:sz="4" w:space="0" w:color="auto"/>
            </w:tcBorders>
            <w:shd w:val="clear" w:color="000000" w:fill="D9D9D9"/>
            <w:vAlign w:val="center"/>
            <w:hideMark/>
          </w:tcPr>
          <w:p w14:paraId="740A827C" w14:textId="77777777" w:rsidR="000758DE" w:rsidRPr="003129E9" w:rsidRDefault="000758DE" w:rsidP="000758DE">
            <w:pPr>
              <w:jc w:val="center"/>
              <w:rPr>
                <w:rFonts w:ascii="Calibri" w:hAnsi="Calibri" w:cs="Calibri"/>
                <w:b/>
                <w:bCs/>
                <w:lang w:val="en-CA" w:eastAsia="en-CA"/>
              </w:rPr>
            </w:pPr>
            <w:r w:rsidRPr="003129E9">
              <w:rPr>
                <w:rFonts w:ascii="Calibri" w:hAnsi="Calibri" w:cs="Calibri"/>
                <w:b/>
                <w:bCs/>
                <w:lang w:val="en-CA" w:eastAsia="en-CA"/>
              </w:rPr>
              <w:t> </w:t>
            </w:r>
          </w:p>
        </w:tc>
        <w:tc>
          <w:tcPr>
            <w:tcW w:w="629" w:type="pct"/>
            <w:tcBorders>
              <w:top w:val="nil"/>
              <w:left w:val="nil"/>
              <w:bottom w:val="single" w:sz="4" w:space="0" w:color="auto"/>
              <w:right w:val="single" w:sz="4" w:space="0" w:color="auto"/>
            </w:tcBorders>
            <w:shd w:val="clear" w:color="000000" w:fill="D9D9D9"/>
            <w:vAlign w:val="center"/>
            <w:hideMark/>
          </w:tcPr>
          <w:p w14:paraId="523CBBEB" w14:textId="77777777" w:rsidR="000758DE" w:rsidRPr="003129E9" w:rsidRDefault="000758DE" w:rsidP="000758DE">
            <w:pPr>
              <w:jc w:val="center"/>
              <w:rPr>
                <w:rFonts w:ascii="Calibri" w:hAnsi="Calibri" w:cs="Calibri"/>
                <w:b/>
                <w:bCs/>
                <w:lang w:val="en-CA" w:eastAsia="en-CA"/>
              </w:rPr>
            </w:pPr>
            <w:r w:rsidRPr="003129E9">
              <w:rPr>
                <w:rFonts w:ascii="Calibri" w:hAnsi="Calibri" w:cs="Calibri"/>
                <w:b/>
                <w:bCs/>
                <w:lang w:val="en-CA" w:eastAsia="en-CA"/>
              </w:rPr>
              <w:t> </w:t>
            </w:r>
          </w:p>
        </w:tc>
        <w:tc>
          <w:tcPr>
            <w:tcW w:w="629" w:type="pct"/>
            <w:tcBorders>
              <w:top w:val="nil"/>
              <w:left w:val="nil"/>
              <w:bottom w:val="single" w:sz="4" w:space="0" w:color="auto"/>
              <w:right w:val="single" w:sz="4" w:space="0" w:color="auto"/>
            </w:tcBorders>
            <w:shd w:val="clear" w:color="000000" w:fill="D9D9D9"/>
            <w:vAlign w:val="center"/>
            <w:hideMark/>
          </w:tcPr>
          <w:p w14:paraId="7F01FD5C" w14:textId="77777777" w:rsidR="000758DE" w:rsidRPr="003129E9" w:rsidRDefault="000758DE" w:rsidP="000758DE">
            <w:pPr>
              <w:jc w:val="center"/>
              <w:rPr>
                <w:rFonts w:ascii="Calibri" w:hAnsi="Calibri" w:cs="Calibri"/>
                <w:b/>
                <w:bCs/>
                <w:lang w:val="en-CA" w:eastAsia="en-CA"/>
              </w:rPr>
            </w:pPr>
            <w:r w:rsidRPr="003129E9">
              <w:rPr>
                <w:rFonts w:ascii="Calibri" w:hAnsi="Calibri" w:cs="Calibri"/>
                <w:b/>
                <w:bCs/>
                <w:lang w:val="en-CA" w:eastAsia="en-CA"/>
              </w:rPr>
              <w:t> </w:t>
            </w:r>
          </w:p>
        </w:tc>
        <w:tc>
          <w:tcPr>
            <w:tcW w:w="627" w:type="pct"/>
            <w:tcBorders>
              <w:top w:val="nil"/>
              <w:left w:val="nil"/>
              <w:bottom w:val="single" w:sz="4" w:space="0" w:color="auto"/>
              <w:right w:val="single" w:sz="4" w:space="0" w:color="auto"/>
            </w:tcBorders>
            <w:shd w:val="clear" w:color="000000" w:fill="D9D9D9"/>
            <w:vAlign w:val="center"/>
            <w:hideMark/>
          </w:tcPr>
          <w:p w14:paraId="0A61AE35" w14:textId="77777777" w:rsidR="000758DE" w:rsidRPr="003129E9" w:rsidRDefault="000758DE" w:rsidP="000758DE">
            <w:pPr>
              <w:jc w:val="center"/>
              <w:rPr>
                <w:rFonts w:ascii="Calibri" w:hAnsi="Calibri" w:cs="Calibri"/>
                <w:b/>
                <w:bCs/>
                <w:lang w:val="en-CA" w:eastAsia="en-CA"/>
              </w:rPr>
            </w:pPr>
            <w:r w:rsidRPr="003129E9">
              <w:rPr>
                <w:rFonts w:ascii="Calibri" w:hAnsi="Calibri" w:cs="Calibri"/>
                <w:b/>
                <w:bCs/>
                <w:lang w:val="en-CA" w:eastAsia="en-CA"/>
              </w:rPr>
              <w:t> </w:t>
            </w:r>
          </w:p>
        </w:tc>
      </w:tr>
      <w:tr w:rsidR="00E65F37" w:rsidRPr="003129E9" w14:paraId="2FB734DD" w14:textId="77777777" w:rsidTr="006C646F">
        <w:trPr>
          <w:trHeight w:val="315"/>
          <w:jc w:val="center"/>
        </w:trPr>
        <w:tc>
          <w:tcPr>
            <w:tcW w:w="609" w:type="pct"/>
            <w:tcBorders>
              <w:top w:val="nil"/>
              <w:left w:val="nil"/>
              <w:bottom w:val="nil"/>
              <w:right w:val="nil"/>
            </w:tcBorders>
            <w:noWrap/>
            <w:vAlign w:val="bottom"/>
            <w:hideMark/>
          </w:tcPr>
          <w:p w14:paraId="188F84F4" w14:textId="77777777" w:rsidR="00E65F37" w:rsidRPr="003129E9" w:rsidRDefault="00E65F37" w:rsidP="00E65F37">
            <w:pPr>
              <w:rPr>
                <w:rFonts w:ascii="Calibri" w:hAnsi="Calibri" w:cs="Calibri"/>
                <w:lang w:val="en-CA" w:eastAsia="en-CA"/>
              </w:rPr>
            </w:pPr>
          </w:p>
        </w:tc>
        <w:tc>
          <w:tcPr>
            <w:tcW w:w="619" w:type="pct"/>
            <w:tcBorders>
              <w:top w:val="nil"/>
              <w:left w:val="nil"/>
              <w:bottom w:val="nil"/>
              <w:right w:val="nil"/>
            </w:tcBorders>
            <w:noWrap/>
            <w:vAlign w:val="bottom"/>
            <w:hideMark/>
          </w:tcPr>
          <w:p w14:paraId="54EC3CC3" w14:textId="77777777" w:rsidR="00E65F37" w:rsidRPr="003129E9" w:rsidRDefault="00E65F37" w:rsidP="00E65F37">
            <w:pPr>
              <w:jc w:val="center"/>
              <w:rPr>
                <w:rFonts w:ascii="Calibri" w:hAnsi="Calibri" w:cs="Calibri"/>
                <w:lang w:val="en-CA" w:eastAsia="en-CA"/>
              </w:rPr>
            </w:pPr>
          </w:p>
        </w:tc>
        <w:tc>
          <w:tcPr>
            <w:tcW w:w="629" w:type="pct"/>
            <w:tcBorders>
              <w:top w:val="nil"/>
              <w:left w:val="nil"/>
              <w:bottom w:val="nil"/>
              <w:right w:val="nil"/>
            </w:tcBorders>
            <w:noWrap/>
            <w:vAlign w:val="bottom"/>
            <w:hideMark/>
          </w:tcPr>
          <w:p w14:paraId="05E3E08E" w14:textId="77777777" w:rsidR="00E65F37" w:rsidRPr="003129E9" w:rsidRDefault="00E65F37" w:rsidP="00E65F37">
            <w:pPr>
              <w:rPr>
                <w:rFonts w:ascii="Calibri" w:hAnsi="Calibri" w:cs="Calibri"/>
                <w:lang w:val="en-CA" w:eastAsia="en-CA"/>
              </w:rPr>
            </w:pPr>
          </w:p>
        </w:tc>
        <w:tc>
          <w:tcPr>
            <w:tcW w:w="629" w:type="pct"/>
            <w:tcBorders>
              <w:top w:val="nil"/>
              <w:left w:val="nil"/>
              <w:bottom w:val="nil"/>
              <w:right w:val="nil"/>
            </w:tcBorders>
            <w:noWrap/>
            <w:vAlign w:val="bottom"/>
            <w:hideMark/>
          </w:tcPr>
          <w:p w14:paraId="122A67A7" w14:textId="77777777" w:rsidR="00E65F37" w:rsidRPr="003129E9" w:rsidRDefault="00E65F37" w:rsidP="00E65F37">
            <w:pPr>
              <w:rPr>
                <w:rFonts w:ascii="Calibri" w:hAnsi="Calibri" w:cs="Calibri"/>
                <w:lang w:val="en-CA" w:eastAsia="en-CA"/>
              </w:rPr>
            </w:pPr>
          </w:p>
        </w:tc>
        <w:tc>
          <w:tcPr>
            <w:tcW w:w="629" w:type="pct"/>
            <w:tcBorders>
              <w:top w:val="nil"/>
              <w:left w:val="nil"/>
              <w:bottom w:val="nil"/>
              <w:right w:val="nil"/>
            </w:tcBorders>
            <w:noWrap/>
            <w:vAlign w:val="bottom"/>
            <w:hideMark/>
          </w:tcPr>
          <w:p w14:paraId="7FD730C1" w14:textId="77777777" w:rsidR="00E65F37" w:rsidRPr="003129E9" w:rsidRDefault="00E65F37" w:rsidP="00E65F37">
            <w:pPr>
              <w:rPr>
                <w:rFonts w:ascii="Calibri" w:hAnsi="Calibri" w:cs="Calibri"/>
                <w:lang w:val="en-CA" w:eastAsia="en-CA"/>
              </w:rPr>
            </w:pPr>
          </w:p>
        </w:tc>
        <w:tc>
          <w:tcPr>
            <w:tcW w:w="629" w:type="pct"/>
            <w:tcBorders>
              <w:top w:val="nil"/>
              <w:left w:val="nil"/>
              <w:bottom w:val="nil"/>
              <w:right w:val="nil"/>
            </w:tcBorders>
            <w:noWrap/>
            <w:vAlign w:val="bottom"/>
            <w:hideMark/>
          </w:tcPr>
          <w:p w14:paraId="7D765A10" w14:textId="77777777" w:rsidR="00E65F37" w:rsidRPr="003129E9" w:rsidRDefault="00E65F37" w:rsidP="00E65F37">
            <w:pPr>
              <w:rPr>
                <w:rFonts w:ascii="Calibri" w:hAnsi="Calibri" w:cs="Calibri"/>
                <w:lang w:val="en-CA" w:eastAsia="en-CA"/>
              </w:rPr>
            </w:pPr>
          </w:p>
        </w:tc>
        <w:tc>
          <w:tcPr>
            <w:tcW w:w="629" w:type="pct"/>
            <w:tcBorders>
              <w:top w:val="nil"/>
              <w:left w:val="nil"/>
              <w:bottom w:val="nil"/>
              <w:right w:val="nil"/>
            </w:tcBorders>
            <w:noWrap/>
            <w:vAlign w:val="bottom"/>
            <w:hideMark/>
          </w:tcPr>
          <w:p w14:paraId="406A250D" w14:textId="77777777" w:rsidR="00E65F37" w:rsidRPr="003129E9" w:rsidRDefault="00E65F37" w:rsidP="00E65F37">
            <w:pPr>
              <w:rPr>
                <w:rFonts w:ascii="Calibri" w:hAnsi="Calibri" w:cs="Calibri"/>
                <w:lang w:val="en-CA" w:eastAsia="en-CA"/>
              </w:rPr>
            </w:pPr>
          </w:p>
        </w:tc>
        <w:tc>
          <w:tcPr>
            <w:tcW w:w="627" w:type="pct"/>
            <w:tcBorders>
              <w:top w:val="nil"/>
              <w:left w:val="nil"/>
              <w:bottom w:val="nil"/>
              <w:right w:val="nil"/>
            </w:tcBorders>
            <w:noWrap/>
            <w:vAlign w:val="bottom"/>
            <w:hideMark/>
          </w:tcPr>
          <w:p w14:paraId="431C4CB3" w14:textId="77777777" w:rsidR="00E65F37" w:rsidRPr="003129E9" w:rsidRDefault="00E65F37" w:rsidP="00E65F37">
            <w:pPr>
              <w:rPr>
                <w:rFonts w:ascii="Calibri" w:hAnsi="Calibri" w:cs="Calibri"/>
                <w:lang w:val="en-CA" w:eastAsia="en-CA"/>
              </w:rPr>
            </w:pPr>
          </w:p>
        </w:tc>
      </w:tr>
      <w:tr w:rsidR="00E65F37" w:rsidRPr="003129E9" w14:paraId="05C9AA83" w14:textId="77777777" w:rsidTr="006C646F">
        <w:trPr>
          <w:trHeight w:val="315"/>
          <w:jc w:val="center"/>
        </w:trPr>
        <w:tc>
          <w:tcPr>
            <w:tcW w:w="3115" w:type="pct"/>
            <w:gridSpan w:val="5"/>
            <w:tcBorders>
              <w:top w:val="nil"/>
              <w:left w:val="nil"/>
              <w:bottom w:val="nil"/>
              <w:right w:val="nil"/>
            </w:tcBorders>
            <w:noWrap/>
            <w:vAlign w:val="bottom"/>
            <w:hideMark/>
          </w:tcPr>
          <w:p w14:paraId="2273C0DA" w14:textId="77777777" w:rsidR="00E65F37" w:rsidRPr="003129E9" w:rsidRDefault="00E65F37" w:rsidP="00E65F37">
            <w:pPr>
              <w:ind w:firstLineChars="100" w:firstLine="180"/>
              <w:rPr>
                <w:rFonts w:ascii="Calibri" w:hAnsi="Calibri" w:cs="Calibri"/>
                <w:sz w:val="18"/>
                <w:szCs w:val="18"/>
                <w:lang w:val="en-CA" w:eastAsia="en-CA"/>
              </w:rPr>
            </w:pPr>
            <w:r w:rsidRPr="003129E9">
              <w:rPr>
                <w:rFonts w:ascii="Calibri" w:hAnsi="Calibri" w:cs="Calibri"/>
                <w:sz w:val="18"/>
                <w:szCs w:val="18"/>
                <w:vertAlign w:val="superscript"/>
                <w:lang w:val="en-CA" w:eastAsia="en-CA"/>
              </w:rPr>
              <w:t>1</w:t>
            </w:r>
            <w:r w:rsidRPr="003129E9">
              <w:rPr>
                <w:rFonts w:ascii="Calibri" w:hAnsi="Calibri" w:cs="Calibri"/>
                <w:sz w:val="18"/>
                <w:szCs w:val="18"/>
                <w:lang w:val="en-CA" w:eastAsia="en-CA"/>
              </w:rPr>
              <w:t xml:space="preserve"> Year is defined as academic year, September 1 to August 31</w:t>
            </w:r>
          </w:p>
        </w:tc>
        <w:tc>
          <w:tcPr>
            <w:tcW w:w="629" w:type="pct"/>
            <w:tcBorders>
              <w:top w:val="nil"/>
              <w:left w:val="nil"/>
              <w:bottom w:val="nil"/>
              <w:right w:val="nil"/>
            </w:tcBorders>
            <w:noWrap/>
            <w:vAlign w:val="bottom"/>
            <w:hideMark/>
          </w:tcPr>
          <w:p w14:paraId="4DBA385F" w14:textId="77777777" w:rsidR="00E65F37" w:rsidRPr="003129E9" w:rsidRDefault="00E65F37" w:rsidP="00E65F37">
            <w:pPr>
              <w:rPr>
                <w:rFonts w:ascii="Calibri" w:hAnsi="Calibri" w:cs="Calibri"/>
                <w:lang w:val="en-CA" w:eastAsia="en-CA"/>
              </w:rPr>
            </w:pPr>
          </w:p>
        </w:tc>
        <w:tc>
          <w:tcPr>
            <w:tcW w:w="629" w:type="pct"/>
            <w:tcBorders>
              <w:top w:val="nil"/>
              <w:left w:val="nil"/>
              <w:bottom w:val="nil"/>
              <w:right w:val="nil"/>
            </w:tcBorders>
            <w:noWrap/>
            <w:vAlign w:val="bottom"/>
            <w:hideMark/>
          </w:tcPr>
          <w:p w14:paraId="7C1171CB" w14:textId="77777777" w:rsidR="00E65F37" w:rsidRPr="003129E9" w:rsidRDefault="00E65F37" w:rsidP="00E65F37">
            <w:pPr>
              <w:rPr>
                <w:rFonts w:ascii="Calibri" w:hAnsi="Calibri" w:cs="Calibri"/>
                <w:lang w:val="en-CA" w:eastAsia="en-CA"/>
              </w:rPr>
            </w:pPr>
          </w:p>
        </w:tc>
        <w:tc>
          <w:tcPr>
            <w:tcW w:w="627" w:type="pct"/>
            <w:tcBorders>
              <w:top w:val="nil"/>
              <w:left w:val="nil"/>
              <w:bottom w:val="nil"/>
              <w:right w:val="nil"/>
            </w:tcBorders>
            <w:noWrap/>
            <w:vAlign w:val="bottom"/>
            <w:hideMark/>
          </w:tcPr>
          <w:p w14:paraId="44477E6B" w14:textId="77777777" w:rsidR="00E65F37" w:rsidRPr="003129E9" w:rsidRDefault="00E65F37" w:rsidP="00E65F37">
            <w:pPr>
              <w:rPr>
                <w:rFonts w:ascii="Calibri" w:hAnsi="Calibri" w:cs="Calibri"/>
                <w:lang w:val="en-CA" w:eastAsia="en-CA"/>
              </w:rPr>
            </w:pPr>
          </w:p>
        </w:tc>
      </w:tr>
    </w:tbl>
    <w:p w14:paraId="071C4F27" w14:textId="77777777" w:rsidR="00C22E6D" w:rsidRPr="003129E9" w:rsidRDefault="00C22E6D" w:rsidP="00C22E6D">
      <w:pPr>
        <w:rPr>
          <w:rFonts w:ascii="Calibri" w:hAnsi="Calibri" w:cs="Calibri"/>
        </w:rPr>
      </w:pPr>
    </w:p>
    <w:p w14:paraId="64153C05" w14:textId="77777777" w:rsidR="00C22E6D" w:rsidRPr="003129E9" w:rsidRDefault="00C22E6D" w:rsidP="00C22E6D">
      <w:pPr>
        <w:rPr>
          <w:rFonts w:ascii="Calibri" w:hAnsi="Calibri" w:cs="Calibri"/>
        </w:rPr>
        <w:sectPr w:rsidR="00C22E6D" w:rsidRPr="003129E9" w:rsidSect="00011F82">
          <w:pgSz w:w="15840" w:h="12240" w:orient="landscape"/>
          <w:pgMar w:top="1440" w:right="1440" w:bottom="1440" w:left="1440" w:header="720" w:footer="720" w:gutter="0"/>
          <w:cols w:space="720"/>
          <w:docGrid w:linePitch="360"/>
        </w:sectPr>
      </w:pPr>
    </w:p>
    <w:p w14:paraId="1DAC7624" w14:textId="7B1039DA" w:rsidR="00C22E6D" w:rsidRPr="003129E9" w:rsidRDefault="4AC4BC75" w:rsidP="00C22E6D">
      <w:pPr>
        <w:pStyle w:val="Heading2"/>
      </w:pPr>
      <w:bookmarkStart w:id="76" w:name="_Toc146286071"/>
      <w:bookmarkEnd w:id="73"/>
      <w:r>
        <w:lastRenderedPageBreak/>
        <w:t xml:space="preserve"> </w:t>
      </w:r>
      <w:bookmarkStart w:id="77" w:name="_Toc209623161"/>
      <w:r w:rsidR="00C22E6D">
        <w:t>Time to Completion</w:t>
      </w:r>
      <w:bookmarkEnd w:id="76"/>
      <w:bookmarkEnd w:id="77"/>
    </w:p>
    <w:p w14:paraId="7C3D1340" w14:textId="2DC0D046" w:rsidR="00C22E6D" w:rsidRPr="002115BF" w:rsidRDefault="00C22E6D" w:rsidP="00C22E6D">
      <w:pPr>
        <w:rPr>
          <w:rFonts w:cs="Arial"/>
          <w:sz w:val="24"/>
          <w:szCs w:val="24"/>
        </w:rPr>
      </w:pPr>
      <w:r w:rsidRPr="002115BF">
        <w:rPr>
          <w:rFonts w:cs="Arial"/>
          <w:sz w:val="24"/>
          <w:szCs w:val="24"/>
        </w:rPr>
        <w:t xml:space="preserve">Table </w:t>
      </w:r>
      <w:r w:rsidR="00F22C2F" w:rsidRPr="002115BF">
        <w:rPr>
          <w:rFonts w:cs="Arial"/>
          <w:sz w:val="24"/>
          <w:szCs w:val="24"/>
        </w:rPr>
        <w:t>4</w:t>
      </w:r>
      <w:r w:rsidRPr="002115BF">
        <w:rPr>
          <w:rFonts w:cs="Arial"/>
          <w:sz w:val="24"/>
          <w:szCs w:val="24"/>
        </w:rPr>
        <w:t xml:space="preserve"> lists the number of students who have completed each degree (i.e., Masters, PhD) in the collaborative specialization from each participating graduate program and the average time to completion.  Describe how the time to completion in the </w:t>
      </w:r>
      <w:r w:rsidR="188516F9" w:rsidRPr="002115BF">
        <w:rPr>
          <w:rFonts w:cs="Arial"/>
          <w:sz w:val="24"/>
          <w:szCs w:val="24"/>
        </w:rPr>
        <w:t>c</w:t>
      </w:r>
      <w:r w:rsidRPr="002115BF">
        <w:rPr>
          <w:rFonts w:cs="Arial"/>
          <w:sz w:val="24"/>
          <w:szCs w:val="24"/>
        </w:rPr>
        <w:t xml:space="preserve">ollaborative </w:t>
      </w:r>
      <w:r w:rsidR="45E2EF17" w:rsidRPr="002115BF">
        <w:rPr>
          <w:rFonts w:cs="Arial"/>
          <w:sz w:val="24"/>
          <w:szCs w:val="24"/>
        </w:rPr>
        <w:t>s</w:t>
      </w:r>
      <w:r w:rsidRPr="002115BF">
        <w:rPr>
          <w:rFonts w:cs="Arial"/>
          <w:sz w:val="24"/>
          <w:szCs w:val="24"/>
        </w:rPr>
        <w:t>pecialization compares to time to completion for students in the corresponding participating program who did not participate in the Collaborative Specialization.</w:t>
      </w:r>
    </w:p>
    <w:p w14:paraId="19036491" w14:textId="114AA411" w:rsidR="00C22E6D" w:rsidRPr="002115BF" w:rsidRDefault="00C22E6D" w:rsidP="00C22E6D">
      <w:pPr>
        <w:rPr>
          <w:rFonts w:cs="Arial"/>
          <w:sz w:val="24"/>
          <w:szCs w:val="24"/>
        </w:rPr>
      </w:pPr>
      <w:r w:rsidRPr="002115BF">
        <w:rPr>
          <w:rFonts w:cs="Arial"/>
          <w:sz w:val="24"/>
          <w:szCs w:val="24"/>
        </w:rPr>
        <w:t>Table</w:t>
      </w:r>
      <w:r w:rsidR="5F00416F" w:rsidRPr="002115BF">
        <w:rPr>
          <w:rFonts w:cs="Arial"/>
          <w:sz w:val="24"/>
          <w:szCs w:val="24"/>
        </w:rPr>
        <w:t xml:space="preserve"> </w:t>
      </w:r>
      <w:r w:rsidR="00F22C2F" w:rsidRPr="002115BF">
        <w:rPr>
          <w:rFonts w:cs="Arial"/>
          <w:sz w:val="24"/>
          <w:szCs w:val="24"/>
        </w:rPr>
        <w:t>4</w:t>
      </w:r>
      <w:r w:rsidRPr="002115BF">
        <w:rPr>
          <w:rFonts w:cs="Arial"/>
          <w:sz w:val="24"/>
          <w:szCs w:val="24"/>
        </w:rPr>
        <w:t xml:space="preserve"> – Completed by SGPS </w:t>
      </w:r>
    </w:p>
    <w:tbl>
      <w:tblPr>
        <w:tblW w:w="12940" w:type="dxa"/>
        <w:tblInd w:w="93" w:type="dxa"/>
        <w:tblLook w:val="04A0" w:firstRow="1" w:lastRow="0" w:firstColumn="1" w:lastColumn="0" w:noHBand="0" w:noVBand="1"/>
      </w:tblPr>
      <w:tblGrid>
        <w:gridCol w:w="2580"/>
        <w:gridCol w:w="3720"/>
        <w:gridCol w:w="1660"/>
        <w:gridCol w:w="1660"/>
        <w:gridCol w:w="1660"/>
        <w:gridCol w:w="1660"/>
      </w:tblGrid>
      <w:tr w:rsidR="00C22E6D" w:rsidRPr="003129E9" w14:paraId="1DAAE7D6" w14:textId="77777777" w:rsidTr="3C179C4B">
        <w:trPr>
          <w:trHeight w:val="600"/>
        </w:trPr>
        <w:tc>
          <w:tcPr>
            <w:tcW w:w="12940" w:type="dxa"/>
            <w:gridSpan w:val="6"/>
            <w:tcBorders>
              <w:top w:val="single" w:sz="4" w:space="0" w:color="auto"/>
              <w:left w:val="single" w:sz="4" w:space="0" w:color="auto"/>
              <w:bottom w:val="single" w:sz="4" w:space="0" w:color="auto"/>
              <w:right w:val="single" w:sz="4" w:space="0" w:color="000000" w:themeColor="text1"/>
            </w:tcBorders>
            <w:vAlign w:val="center"/>
            <w:hideMark/>
          </w:tcPr>
          <w:p w14:paraId="56F55AD8" w14:textId="5BECDFAA" w:rsidR="00C22E6D" w:rsidRPr="003129E9" w:rsidRDefault="00C22E6D" w:rsidP="00927477">
            <w:pPr>
              <w:jc w:val="center"/>
              <w:rPr>
                <w:rFonts w:ascii="Calibri" w:hAnsi="Calibri" w:cs="Calibri"/>
                <w:sz w:val="28"/>
                <w:szCs w:val="28"/>
                <w:lang w:val="en-CA" w:eastAsia="en-CA"/>
              </w:rPr>
            </w:pPr>
            <w:r w:rsidRPr="003129E9">
              <w:rPr>
                <w:rFonts w:ascii="Calibri" w:hAnsi="Calibri" w:cs="Calibri"/>
                <w:sz w:val="28"/>
                <w:szCs w:val="28"/>
                <w:lang w:val="en-CA" w:eastAsia="en-CA"/>
              </w:rPr>
              <w:t xml:space="preserve">Time to Completion Comparison of Collaborative Program and Home Program </w:t>
            </w:r>
            <w:r w:rsidR="00BA74F5">
              <w:rPr>
                <w:rFonts w:ascii="Calibri" w:hAnsi="Calibri" w:cs="Calibri"/>
                <w:sz w:val="28"/>
                <w:szCs w:val="28"/>
                <w:lang w:val="en-CA" w:eastAsia="en-CA"/>
              </w:rPr>
              <w:t>–</w:t>
            </w:r>
            <w:r w:rsidRPr="003129E9">
              <w:rPr>
                <w:rFonts w:ascii="Calibri" w:hAnsi="Calibri" w:cs="Calibri"/>
                <w:sz w:val="28"/>
                <w:szCs w:val="28"/>
                <w:lang w:val="en-CA" w:eastAsia="en-CA"/>
              </w:rPr>
              <w:t xml:space="preserve"> 20</w:t>
            </w:r>
            <w:r w:rsidR="00BA74F5">
              <w:rPr>
                <w:rFonts w:ascii="Calibri" w:hAnsi="Calibri" w:cs="Calibri"/>
                <w:sz w:val="28"/>
                <w:szCs w:val="28"/>
                <w:lang w:val="en-CA" w:eastAsia="en-CA"/>
              </w:rPr>
              <w:t>XX</w:t>
            </w:r>
            <w:r w:rsidRPr="003129E9">
              <w:rPr>
                <w:rFonts w:ascii="Calibri" w:hAnsi="Calibri" w:cs="Calibri"/>
                <w:sz w:val="28"/>
                <w:szCs w:val="28"/>
                <w:lang w:val="en-CA" w:eastAsia="en-CA"/>
              </w:rPr>
              <w:t>-</w:t>
            </w:r>
            <w:r w:rsidR="00BA74F5">
              <w:rPr>
                <w:rFonts w:ascii="Calibri" w:hAnsi="Calibri" w:cs="Calibri"/>
                <w:sz w:val="28"/>
                <w:szCs w:val="28"/>
                <w:lang w:val="en-CA" w:eastAsia="en-CA"/>
              </w:rPr>
              <w:t>XX</w:t>
            </w:r>
            <w:r w:rsidRPr="003129E9">
              <w:rPr>
                <w:rFonts w:ascii="Calibri" w:hAnsi="Calibri" w:cs="Calibri"/>
                <w:sz w:val="28"/>
                <w:szCs w:val="28"/>
                <w:lang w:val="en-CA" w:eastAsia="en-CA"/>
              </w:rPr>
              <w:t xml:space="preserve"> to 20</w:t>
            </w:r>
            <w:r w:rsidR="00BA74F5">
              <w:rPr>
                <w:rFonts w:ascii="Calibri" w:hAnsi="Calibri" w:cs="Calibri"/>
                <w:sz w:val="28"/>
                <w:szCs w:val="28"/>
                <w:lang w:val="en-CA" w:eastAsia="en-CA"/>
              </w:rPr>
              <w:t>XX</w:t>
            </w:r>
            <w:r w:rsidRPr="003129E9">
              <w:rPr>
                <w:rFonts w:ascii="Calibri" w:hAnsi="Calibri" w:cs="Calibri"/>
                <w:sz w:val="28"/>
                <w:szCs w:val="28"/>
                <w:lang w:val="en-CA" w:eastAsia="en-CA"/>
              </w:rPr>
              <w:t>-</w:t>
            </w:r>
            <w:r w:rsidR="00BA74F5">
              <w:rPr>
                <w:rFonts w:ascii="Calibri" w:hAnsi="Calibri" w:cs="Calibri"/>
                <w:sz w:val="28"/>
                <w:szCs w:val="28"/>
                <w:lang w:val="en-CA" w:eastAsia="en-CA"/>
              </w:rPr>
              <w:t>XX</w:t>
            </w:r>
          </w:p>
        </w:tc>
      </w:tr>
      <w:tr w:rsidR="00C22E6D" w:rsidRPr="003129E9" w14:paraId="542F2419" w14:textId="77777777" w:rsidTr="3C179C4B">
        <w:trPr>
          <w:trHeight w:val="300"/>
        </w:trPr>
        <w:tc>
          <w:tcPr>
            <w:tcW w:w="2580" w:type="dxa"/>
            <w:vMerge w:val="restart"/>
            <w:tcBorders>
              <w:top w:val="nil"/>
              <w:left w:val="single" w:sz="4" w:space="0" w:color="auto"/>
              <w:bottom w:val="single" w:sz="4" w:space="0" w:color="auto"/>
              <w:right w:val="single" w:sz="4" w:space="0" w:color="auto"/>
            </w:tcBorders>
            <w:vAlign w:val="center"/>
            <w:hideMark/>
          </w:tcPr>
          <w:p w14:paraId="408CCEA4" w14:textId="77777777" w:rsidR="00C22E6D" w:rsidRPr="003129E9" w:rsidRDefault="00C22E6D" w:rsidP="00927477">
            <w:pPr>
              <w:jc w:val="center"/>
              <w:rPr>
                <w:rFonts w:ascii="Calibri" w:hAnsi="Calibri" w:cs="Calibri"/>
                <w:b/>
                <w:bCs/>
                <w:lang w:val="en-CA" w:eastAsia="en-CA"/>
              </w:rPr>
            </w:pPr>
            <w:r w:rsidRPr="003129E9">
              <w:rPr>
                <w:rFonts w:ascii="Calibri" w:hAnsi="Calibri" w:cs="Calibri"/>
                <w:b/>
                <w:bCs/>
                <w:lang w:val="en-CA" w:eastAsia="en-CA"/>
              </w:rPr>
              <w:t>Participating Program</w:t>
            </w:r>
            <w:r w:rsidRPr="003129E9">
              <w:rPr>
                <w:rFonts w:ascii="Calibri" w:hAnsi="Calibri" w:cs="Calibri"/>
                <w:b/>
                <w:bCs/>
                <w:vertAlign w:val="superscript"/>
                <w:lang w:val="en-CA" w:eastAsia="en-CA"/>
              </w:rPr>
              <w:t>1</w:t>
            </w:r>
          </w:p>
        </w:tc>
        <w:tc>
          <w:tcPr>
            <w:tcW w:w="3720" w:type="dxa"/>
            <w:vMerge w:val="restart"/>
            <w:tcBorders>
              <w:top w:val="nil"/>
              <w:left w:val="single" w:sz="4" w:space="0" w:color="auto"/>
              <w:bottom w:val="single" w:sz="4" w:space="0" w:color="auto"/>
              <w:right w:val="single" w:sz="4" w:space="0" w:color="auto"/>
            </w:tcBorders>
            <w:vAlign w:val="center"/>
            <w:hideMark/>
          </w:tcPr>
          <w:p w14:paraId="74E03182" w14:textId="77777777" w:rsidR="00C22E6D" w:rsidRPr="003129E9" w:rsidRDefault="00C22E6D" w:rsidP="00927477">
            <w:pPr>
              <w:jc w:val="center"/>
              <w:rPr>
                <w:rFonts w:ascii="Calibri" w:hAnsi="Calibri" w:cs="Calibri"/>
                <w:b/>
                <w:bCs/>
                <w:lang w:val="en-CA" w:eastAsia="en-CA"/>
              </w:rPr>
            </w:pPr>
            <w:r w:rsidRPr="003129E9">
              <w:rPr>
                <w:rFonts w:ascii="Calibri" w:hAnsi="Calibri" w:cs="Calibri"/>
                <w:b/>
                <w:bCs/>
                <w:lang w:val="en-CA" w:eastAsia="en-CA"/>
              </w:rPr>
              <w:t>Time to Completion Metrics</w:t>
            </w:r>
            <w:r w:rsidRPr="003129E9">
              <w:rPr>
                <w:rFonts w:ascii="Calibri" w:hAnsi="Calibri" w:cs="Calibri"/>
                <w:b/>
                <w:bCs/>
                <w:vertAlign w:val="superscript"/>
                <w:lang w:val="en-CA" w:eastAsia="en-CA"/>
              </w:rPr>
              <w:t>2</w:t>
            </w:r>
          </w:p>
        </w:tc>
        <w:tc>
          <w:tcPr>
            <w:tcW w:w="3320" w:type="dxa"/>
            <w:gridSpan w:val="2"/>
            <w:tcBorders>
              <w:top w:val="single" w:sz="4" w:space="0" w:color="auto"/>
              <w:left w:val="nil"/>
              <w:bottom w:val="single" w:sz="4" w:space="0" w:color="auto"/>
              <w:right w:val="single" w:sz="4" w:space="0" w:color="auto"/>
            </w:tcBorders>
            <w:vAlign w:val="center"/>
            <w:hideMark/>
          </w:tcPr>
          <w:p w14:paraId="57D83073" w14:textId="77777777" w:rsidR="00C22E6D" w:rsidRPr="003129E9" w:rsidRDefault="00C22E6D" w:rsidP="00927477">
            <w:pPr>
              <w:jc w:val="center"/>
              <w:rPr>
                <w:rFonts w:ascii="Calibri" w:hAnsi="Calibri" w:cs="Calibri"/>
                <w:b/>
                <w:bCs/>
                <w:lang w:val="en-CA" w:eastAsia="en-CA"/>
              </w:rPr>
            </w:pPr>
            <w:r w:rsidRPr="003129E9">
              <w:rPr>
                <w:rFonts w:ascii="Calibri" w:hAnsi="Calibri" w:cs="Calibri"/>
                <w:b/>
                <w:bCs/>
                <w:lang w:val="en-CA" w:eastAsia="en-CA"/>
              </w:rPr>
              <w:t>Masters</w:t>
            </w:r>
          </w:p>
        </w:tc>
        <w:tc>
          <w:tcPr>
            <w:tcW w:w="3320" w:type="dxa"/>
            <w:gridSpan w:val="2"/>
            <w:tcBorders>
              <w:top w:val="single" w:sz="4" w:space="0" w:color="auto"/>
              <w:left w:val="nil"/>
              <w:bottom w:val="single" w:sz="4" w:space="0" w:color="auto"/>
              <w:right w:val="single" w:sz="4" w:space="0" w:color="auto"/>
            </w:tcBorders>
            <w:vAlign w:val="center"/>
            <w:hideMark/>
          </w:tcPr>
          <w:p w14:paraId="1BC79F18" w14:textId="77777777" w:rsidR="00C22E6D" w:rsidRPr="003129E9" w:rsidRDefault="00C22E6D" w:rsidP="00927477">
            <w:pPr>
              <w:jc w:val="center"/>
              <w:rPr>
                <w:rFonts w:ascii="Calibri" w:hAnsi="Calibri" w:cs="Calibri"/>
                <w:b/>
                <w:bCs/>
                <w:lang w:val="en-CA" w:eastAsia="en-CA"/>
              </w:rPr>
            </w:pPr>
            <w:r w:rsidRPr="003129E9">
              <w:rPr>
                <w:rFonts w:ascii="Calibri" w:hAnsi="Calibri" w:cs="Calibri"/>
                <w:b/>
                <w:bCs/>
                <w:lang w:val="en-CA" w:eastAsia="en-CA"/>
              </w:rPr>
              <w:t>Doctoral</w:t>
            </w:r>
          </w:p>
        </w:tc>
      </w:tr>
      <w:tr w:rsidR="00C22E6D" w:rsidRPr="003129E9" w14:paraId="3092500E" w14:textId="77777777" w:rsidTr="3C179C4B">
        <w:trPr>
          <w:trHeight w:val="645"/>
        </w:trPr>
        <w:tc>
          <w:tcPr>
            <w:tcW w:w="2580" w:type="dxa"/>
            <w:vMerge/>
            <w:vAlign w:val="center"/>
            <w:hideMark/>
          </w:tcPr>
          <w:p w14:paraId="2F88BEC1" w14:textId="77777777" w:rsidR="00C22E6D" w:rsidRPr="003129E9" w:rsidRDefault="00C22E6D" w:rsidP="00927477">
            <w:pPr>
              <w:rPr>
                <w:rFonts w:ascii="Calibri" w:hAnsi="Calibri" w:cs="Calibri"/>
                <w:b/>
                <w:bCs/>
                <w:lang w:val="en-CA" w:eastAsia="en-CA"/>
              </w:rPr>
            </w:pPr>
          </w:p>
        </w:tc>
        <w:tc>
          <w:tcPr>
            <w:tcW w:w="3720" w:type="dxa"/>
            <w:vMerge/>
            <w:vAlign w:val="center"/>
            <w:hideMark/>
          </w:tcPr>
          <w:p w14:paraId="2C0ACCA1" w14:textId="77777777" w:rsidR="00C22E6D" w:rsidRPr="003129E9" w:rsidRDefault="00C22E6D" w:rsidP="00927477">
            <w:pPr>
              <w:rPr>
                <w:rFonts w:ascii="Calibri" w:hAnsi="Calibri" w:cs="Calibri"/>
                <w:b/>
                <w:bCs/>
                <w:lang w:val="en-CA" w:eastAsia="en-CA"/>
              </w:rPr>
            </w:pPr>
          </w:p>
        </w:tc>
        <w:tc>
          <w:tcPr>
            <w:tcW w:w="1660" w:type="dxa"/>
            <w:tcBorders>
              <w:top w:val="nil"/>
              <w:left w:val="nil"/>
              <w:bottom w:val="single" w:sz="4" w:space="0" w:color="auto"/>
              <w:right w:val="single" w:sz="4" w:space="0" w:color="auto"/>
            </w:tcBorders>
            <w:vAlign w:val="center"/>
            <w:hideMark/>
          </w:tcPr>
          <w:p w14:paraId="35590026" w14:textId="77777777" w:rsidR="00C22E6D" w:rsidRPr="003129E9" w:rsidRDefault="00C22E6D" w:rsidP="00927477">
            <w:pPr>
              <w:jc w:val="center"/>
              <w:rPr>
                <w:rFonts w:ascii="Calibri" w:hAnsi="Calibri" w:cs="Calibri"/>
                <w:b/>
                <w:bCs/>
                <w:sz w:val="22"/>
                <w:szCs w:val="22"/>
                <w:lang w:val="en-CA" w:eastAsia="en-CA"/>
              </w:rPr>
            </w:pPr>
            <w:r w:rsidRPr="003129E9">
              <w:rPr>
                <w:rFonts w:ascii="Calibri" w:hAnsi="Calibri" w:cs="Calibri"/>
                <w:b/>
                <w:bCs/>
                <w:sz w:val="22"/>
                <w:szCs w:val="22"/>
                <w:lang w:val="en-CA" w:eastAsia="en-CA"/>
              </w:rPr>
              <w:t>Collaborative Specialization</w:t>
            </w:r>
            <w:r w:rsidRPr="003129E9">
              <w:rPr>
                <w:rFonts w:ascii="Calibri" w:hAnsi="Calibri" w:cs="Calibri"/>
                <w:b/>
                <w:bCs/>
                <w:sz w:val="22"/>
                <w:szCs w:val="22"/>
                <w:vertAlign w:val="superscript"/>
                <w:lang w:val="en-CA" w:eastAsia="en-CA"/>
              </w:rPr>
              <w:t>3</w:t>
            </w:r>
          </w:p>
        </w:tc>
        <w:tc>
          <w:tcPr>
            <w:tcW w:w="1660" w:type="dxa"/>
            <w:tcBorders>
              <w:top w:val="nil"/>
              <w:left w:val="nil"/>
              <w:bottom w:val="single" w:sz="4" w:space="0" w:color="auto"/>
              <w:right w:val="single" w:sz="4" w:space="0" w:color="auto"/>
            </w:tcBorders>
            <w:vAlign w:val="center"/>
            <w:hideMark/>
          </w:tcPr>
          <w:p w14:paraId="32678C78" w14:textId="77777777" w:rsidR="00C22E6D" w:rsidRPr="003129E9" w:rsidRDefault="00C22E6D" w:rsidP="00927477">
            <w:pPr>
              <w:jc w:val="center"/>
              <w:rPr>
                <w:rFonts w:ascii="Calibri" w:hAnsi="Calibri" w:cs="Calibri"/>
                <w:b/>
                <w:bCs/>
                <w:sz w:val="22"/>
                <w:szCs w:val="22"/>
                <w:lang w:val="en-CA" w:eastAsia="en-CA"/>
              </w:rPr>
            </w:pPr>
            <w:r w:rsidRPr="003129E9">
              <w:rPr>
                <w:rFonts w:ascii="Calibri" w:hAnsi="Calibri" w:cs="Calibri"/>
                <w:b/>
                <w:bCs/>
                <w:sz w:val="22"/>
                <w:szCs w:val="22"/>
                <w:lang w:val="en-CA" w:eastAsia="en-CA"/>
              </w:rPr>
              <w:t>Home Program Only</w:t>
            </w:r>
            <w:r w:rsidRPr="003129E9">
              <w:rPr>
                <w:rFonts w:ascii="Calibri" w:hAnsi="Calibri" w:cs="Calibri"/>
                <w:b/>
                <w:bCs/>
                <w:sz w:val="22"/>
                <w:szCs w:val="22"/>
                <w:vertAlign w:val="superscript"/>
                <w:lang w:val="en-CA" w:eastAsia="en-CA"/>
              </w:rPr>
              <w:t>4</w:t>
            </w:r>
          </w:p>
        </w:tc>
        <w:tc>
          <w:tcPr>
            <w:tcW w:w="1660" w:type="dxa"/>
            <w:tcBorders>
              <w:top w:val="nil"/>
              <w:left w:val="nil"/>
              <w:bottom w:val="single" w:sz="4" w:space="0" w:color="auto"/>
              <w:right w:val="single" w:sz="4" w:space="0" w:color="auto"/>
            </w:tcBorders>
            <w:vAlign w:val="center"/>
            <w:hideMark/>
          </w:tcPr>
          <w:p w14:paraId="4984A931" w14:textId="77777777" w:rsidR="00C22E6D" w:rsidRPr="003129E9" w:rsidRDefault="00C22E6D" w:rsidP="00927477">
            <w:pPr>
              <w:jc w:val="center"/>
              <w:rPr>
                <w:rFonts w:ascii="Calibri" w:hAnsi="Calibri" w:cs="Calibri"/>
                <w:b/>
                <w:bCs/>
                <w:sz w:val="22"/>
                <w:szCs w:val="22"/>
                <w:lang w:val="en-CA" w:eastAsia="en-CA"/>
              </w:rPr>
            </w:pPr>
            <w:r w:rsidRPr="003129E9">
              <w:rPr>
                <w:rFonts w:ascii="Calibri" w:hAnsi="Calibri" w:cs="Calibri"/>
                <w:b/>
                <w:bCs/>
                <w:sz w:val="22"/>
                <w:szCs w:val="22"/>
                <w:lang w:val="en-CA" w:eastAsia="en-CA"/>
              </w:rPr>
              <w:t>Collaborative Specialization</w:t>
            </w:r>
            <w:r w:rsidRPr="003129E9">
              <w:rPr>
                <w:rFonts w:ascii="Calibri" w:hAnsi="Calibri" w:cs="Calibri"/>
                <w:b/>
                <w:bCs/>
                <w:sz w:val="22"/>
                <w:szCs w:val="22"/>
                <w:vertAlign w:val="superscript"/>
                <w:lang w:val="en-CA" w:eastAsia="en-CA"/>
              </w:rPr>
              <w:t>3</w:t>
            </w:r>
          </w:p>
        </w:tc>
        <w:tc>
          <w:tcPr>
            <w:tcW w:w="1660" w:type="dxa"/>
            <w:tcBorders>
              <w:top w:val="nil"/>
              <w:left w:val="nil"/>
              <w:bottom w:val="single" w:sz="4" w:space="0" w:color="auto"/>
              <w:right w:val="single" w:sz="4" w:space="0" w:color="auto"/>
            </w:tcBorders>
            <w:vAlign w:val="center"/>
            <w:hideMark/>
          </w:tcPr>
          <w:p w14:paraId="015B8F3A" w14:textId="77777777" w:rsidR="00C22E6D" w:rsidRPr="003129E9" w:rsidRDefault="00C22E6D" w:rsidP="00927477">
            <w:pPr>
              <w:jc w:val="center"/>
              <w:rPr>
                <w:rFonts w:ascii="Calibri" w:hAnsi="Calibri" w:cs="Calibri"/>
                <w:b/>
                <w:bCs/>
                <w:sz w:val="22"/>
                <w:szCs w:val="22"/>
                <w:lang w:val="en-CA" w:eastAsia="en-CA"/>
              </w:rPr>
            </w:pPr>
            <w:r w:rsidRPr="003129E9">
              <w:rPr>
                <w:rFonts w:ascii="Calibri" w:hAnsi="Calibri" w:cs="Calibri"/>
                <w:b/>
                <w:bCs/>
                <w:sz w:val="22"/>
                <w:szCs w:val="22"/>
                <w:lang w:val="en-CA" w:eastAsia="en-CA"/>
              </w:rPr>
              <w:t>Home Program Only</w:t>
            </w:r>
            <w:r w:rsidRPr="003129E9">
              <w:rPr>
                <w:rFonts w:ascii="Calibri" w:hAnsi="Calibri" w:cs="Calibri"/>
                <w:b/>
                <w:bCs/>
                <w:sz w:val="22"/>
                <w:szCs w:val="22"/>
                <w:vertAlign w:val="superscript"/>
                <w:lang w:val="en-CA" w:eastAsia="en-CA"/>
              </w:rPr>
              <w:t>4</w:t>
            </w:r>
          </w:p>
        </w:tc>
      </w:tr>
      <w:tr w:rsidR="00C22E6D" w:rsidRPr="003129E9" w14:paraId="5564B50C" w14:textId="77777777" w:rsidTr="3C179C4B">
        <w:trPr>
          <w:trHeight w:val="315"/>
        </w:trPr>
        <w:tc>
          <w:tcPr>
            <w:tcW w:w="2580" w:type="dxa"/>
            <w:vMerge w:val="restart"/>
            <w:tcBorders>
              <w:top w:val="nil"/>
              <w:left w:val="single" w:sz="4" w:space="0" w:color="auto"/>
              <w:bottom w:val="single" w:sz="4" w:space="0" w:color="000000" w:themeColor="text1"/>
              <w:right w:val="single" w:sz="4" w:space="0" w:color="auto"/>
            </w:tcBorders>
            <w:shd w:val="clear" w:color="auto" w:fill="F2F2F2" w:themeFill="background1" w:themeFillShade="F2"/>
            <w:vAlign w:val="center"/>
            <w:hideMark/>
          </w:tcPr>
          <w:p w14:paraId="7815F476" w14:textId="77777777" w:rsidR="00C22E6D" w:rsidRPr="003129E9" w:rsidRDefault="00C22E6D" w:rsidP="00927477">
            <w:pPr>
              <w:jc w:val="center"/>
              <w:rPr>
                <w:rFonts w:ascii="Calibri" w:hAnsi="Calibri" w:cs="Calibri"/>
                <w:sz w:val="22"/>
                <w:szCs w:val="22"/>
                <w:lang w:val="en-CA" w:eastAsia="en-CA"/>
              </w:rPr>
            </w:pPr>
            <w:r w:rsidRPr="003129E9">
              <w:rPr>
                <w:rFonts w:ascii="Calibri" w:hAnsi="Calibri" w:cs="Calibri"/>
                <w:sz w:val="22"/>
                <w:szCs w:val="22"/>
                <w:lang w:val="en-CA" w:eastAsia="en-CA"/>
              </w:rPr>
              <w:t>A</w:t>
            </w:r>
          </w:p>
        </w:tc>
        <w:tc>
          <w:tcPr>
            <w:tcW w:w="3720" w:type="dxa"/>
            <w:tcBorders>
              <w:top w:val="nil"/>
              <w:left w:val="nil"/>
              <w:bottom w:val="single" w:sz="4" w:space="0" w:color="auto"/>
              <w:right w:val="single" w:sz="4" w:space="0" w:color="auto"/>
            </w:tcBorders>
            <w:shd w:val="clear" w:color="auto" w:fill="F2F2F2" w:themeFill="background1" w:themeFillShade="F2"/>
            <w:hideMark/>
          </w:tcPr>
          <w:p w14:paraId="7D50543A" w14:textId="77777777" w:rsidR="00C22E6D" w:rsidRPr="003129E9" w:rsidRDefault="00C22E6D" w:rsidP="00927477">
            <w:pPr>
              <w:ind w:firstLineChars="100" w:firstLine="220"/>
              <w:rPr>
                <w:rFonts w:ascii="Calibri" w:hAnsi="Calibri" w:cs="Calibri"/>
                <w:sz w:val="22"/>
                <w:szCs w:val="22"/>
                <w:lang w:val="en-CA" w:eastAsia="en-CA"/>
              </w:rPr>
            </w:pPr>
            <w:r w:rsidRPr="003129E9">
              <w:rPr>
                <w:rFonts w:ascii="Calibri" w:hAnsi="Calibri" w:cs="Calibri"/>
                <w:sz w:val="22"/>
                <w:szCs w:val="22"/>
                <w:lang w:val="en-CA" w:eastAsia="en-CA"/>
              </w:rPr>
              <w:t>Students in Cohort</w:t>
            </w:r>
          </w:p>
        </w:tc>
        <w:tc>
          <w:tcPr>
            <w:tcW w:w="1660" w:type="dxa"/>
            <w:tcBorders>
              <w:top w:val="nil"/>
              <w:left w:val="nil"/>
              <w:bottom w:val="single" w:sz="4" w:space="0" w:color="auto"/>
              <w:right w:val="single" w:sz="4" w:space="0" w:color="auto"/>
            </w:tcBorders>
            <w:shd w:val="clear" w:color="auto" w:fill="F2F2F2" w:themeFill="background1" w:themeFillShade="F2"/>
            <w:hideMark/>
          </w:tcPr>
          <w:p w14:paraId="0DBC3952" w14:textId="77777777" w:rsidR="00C22E6D" w:rsidRPr="003129E9" w:rsidRDefault="00C22E6D" w:rsidP="00927477">
            <w:pPr>
              <w:jc w:val="center"/>
              <w:rPr>
                <w:rFonts w:ascii="Calibri" w:hAnsi="Calibri" w:cs="Calibri"/>
                <w:lang w:val="en-CA" w:eastAsia="en-CA"/>
              </w:rPr>
            </w:pPr>
            <w:r w:rsidRPr="003129E9">
              <w:rPr>
                <w:rFonts w:ascii="Calibri" w:hAnsi="Calibri" w:cs="Calibri"/>
                <w:lang w:val="en-CA" w:eastAsia="en-CA"/>
              </w:rPr>
              <w:t> </w:t>
            </w:r>
          </w:p>
        </w:tc>
        <w:tc>
          <w:tcPr>
            <w:tcW w:w="1660" w:type="dxa"/>
            <w:tcBorders>
              <w:top w:val="nil"/>
              <w:left w:val="nil"/>
              <w:bottom w:val="single" w:sz="4" w:space="0" w:color="auto"/>
              <w:right w:val="single" w:sz="4" w:space="0" w:color="auto"/>
            </w:tcBorders>
            <w:shd w:val="clear" w:color="auto" w:fill="F2F2F2" w:themeFill="background1" w:themeFillShade="F2"/>
            <w:hideMark/>
          </w:tcPr>
          <w:p w14:paraId="08EFC932" w14:textId="77777777" w:rsidR="00C22E6D" w:rsidRPr="003129E9" w:rsidRDefault="00C22E6D" w:rsidP="00927477">
            <w:pPr>
              <w:jc w:val="center"/>
              <w:rPr>
                <w:rFonts w:ascii="Calibri" w:hAnsi="Calibri" w:cs="Calibri"/>
                <w:lang w:val="en-CA" w:eastAsia="en-CA"/>
              </w:rPr>
            </w:pPr>
            <w:r w:rsidRPr="003129E9">
              <w:rPr>
                <w:rFonts w:ascii="Calibri" w:hAnsi="Calibri" w:cs="Calibri"/>
                <w:lang w:val="en-CA" w:eastAsia="en-CA"/>
              </w:rPr>
              <w:t> </w:t>
            </w:r>
          </w:p>
        </w:tc>
        <w:tc>
          <w:tcPr>
            <w:tcW w:w="1660" w:type="dxa"/>
            <w:tcBorders>
              <w:top w:val="nil"/>
              <w:left w:val="nil"/>
              <w:bottom w:val="single" w:sz="4" w:space="0" w:color="auto"/>
              <w:right w:val="single" w:sz="4" w:space="0" w:color="auto"/>
            </w:tcBorders>
            <w:shd w:val="clear" w:color="auto" w:fill="F2F2F2" w:themeFill="background1" w:themeFillShade="F2"/>
            <w:hideMark/>
          </w:tcPr>
          <w:p w14:paraId="720644CC" w14:textId="77777777" w:rsidR="00C22E6D" w:rsidRPr="003129E9" w:rsidRDefault="00C22E6D" w:rsidP="00927477">
            <w:pPr>
              <w:jc w:val="center"/>
              <w:rPr>
                <w:rFonts w:ascii="Calibri" w:hAnsi="Calibri" w:cs="Calibri"/>
                <w:lang w:val="en-CA" w:eastAsia="en-CA"/>
              </w:rPr>
            </w:pPr>
            <w:r w:rsidRPr="003129E9">
              <w:rPr>
                <w:rFonts w:ascii="Calibri" w:hAnsi="Calibri" w:cs="Calibri"/>
                <w:lang w:val="en-CA" w:eastAsia="en-CA"/>
              </w:rPr>
              <w:t> </w:t>
            </w:r>
          </w:p>
        </w:tc>
        <w:tc>
          <w:tcPr>
            <w:tcW w:w="1660" w:type="dxa"/>
            <w:tcBorders>
              <w:top w:val="nil"/>
              <w:left w:val="nil"/>
              <w:bottom w:val="single" w:sz="4" w:space="0" w:color="auto"/>
              <w:right w:val="single" w:sz="4" w:space="0" w:color="auto"/>
            </w:tcBorders>
            <w:shd w:val="clear" w:color="auto" w:fill="F2F2F2" w:themeFill="background1" w:themeFillShade="F2"/>
            <w:hideMark/>
          </w:tcPr>
          <w:p w14:paraId="758A4ACE" w14:textId="77777777" w:rsidR="00C22E6D" w:rsidRPr="003129E9" w:rsidRDefault="00C22E6D" w:rsidP="00927477">
            <w:pPr>
              <w:jc w:val="center"/>
              <w:rPr>
                <w:rFonts w:ascii="Calibri" w:hAnsi="Calibri" w:cs="Calibri"/>
                <w:lang w:val="en-CA" w:eastAsia="en-CA"/>
              </w:rPr>
            </w:pPr>
            <w:r w:rsidRPr="003129E9">
              <w:rPr>
                <w:rFonts w:ascii="Calibri" w:hAnsi="Calibri" w:cs="Calibri"/>
                <w:lang w:val="en-CA" w:eastAsia="en-CA"/>
              </w:rPr>
              <w:t> </w:t>
            </w:r>
          </w:p>
        </w:tc>
      </w:tr>
      <w:tr w:rsidR="00C22E6D" w:rsidRPr="003129E9" w14:paraId="230EC5D6" w14:textId="77777777" w:rsidTr="3C179C4B">
        <w:trPr>
          <w:trHeight w:val="315"/>
        </w:trPr>
        <w:tc>
          <w:tcPr>
            <w:tcW w:w="2580" w:type="dxa"/>
            <w:vMerge/>
            <w:vAlign w:val="center"/>
            <w:hideMark/>
          </w:tcPr>
          <w:p w14:paraId="13828313" w14:textId="77777777" w:rsidR="00C22E6D" w:rsidRPr="003129E9" w:rsidRDefault="00C22E6D" w:rsidP="00927477">
            <w:pPr>
              <w:rPr>
                <w:rFonts w:ascii="Calibri" w:hAnsi="Calibri" w:cs="Calibri"/>
                <w:sz w:val="22"/>
                <w:szCs w:val="22"/>
                <w:lang w:val="en-CA" w:eastAsia="en-CA"/>
              </w:rPr>
            </w:pPr>
          </w:p>
        </w:tc>
        <w:tc>
          <w:tcPr>
            <w:tcW w:w="3720" w:type="dxa"/>
            <w:tcBorders>
              <w:top w:val="nil"/>
              <w:left w:val="nil"/>
              <w:bottom w:val="single" w:sz="4" w:space="0" w:color="auto"/>
              <w:right w:val="single" w:sz="4" w:space="0" w:color="auto"/>
            </w:tcBorders>
            <w:shd w:val="clear" w:color="auto" w:fill="F2F2F2" w:themeFill="background1" w:themeFillShade="F2"/>
            <w:hideMark/>
          </w:tcPr>
          <w:p w14:paraId="10EB3118" w14:textId="77777777" w:rsidR="00C22E6D" w:rsidRPr="003129E9" w:rsidRDefault="00C22E6D" w:rsidP="00927477">
            <w:pPr>
              <w:ind w:firstLineChars="100" w:firstLine="220"/>
              <w:rPr>
                <w:rFonts w:ascii="Calibri" w:hAnsi="Calibri" w:cs="Calibri"/>
                <w:sz w:val="22"/>
                <w:szCs w:val="22"/>
                <w:lang w:val="en-CA" w:eastAsia="en-CA"/>
              </w:rPr>
            </w:pPr>
            <w:r w:rsidRPr="003129E9">
              <w:rPr>
                <w:rFonts w:ascii="Calibri" w:hAnsi="Calibri" w:cs="Calibri"/>
                <w:sz w:val="22"/>
                <w:szCs w:val="22"/>
                <w:lang w:val="en-CA" w:eastAsia="en-CA"/>
              </w:rPr>
              <w:t>Average Time to Completion (Yrs)</w:t>
            </w:r>
          </w:p>
        </w:tc>
        <w:tc>
          <w:tcPr>
            <w:tcW w:w="1660" w:type="dxa"/>
            <w:tcBorders>
              <w:top w:val="nil"/>
              <w:left w:val="nil"/>
              <w:bottom w:val="single" w:sz="4" w:space="0" w:color="auto"/>
              <w:right w:val="single" w:sz="4" w:space="0" w:color="auto"/>
            </w:tcBorders>
            <w:shd w:val="clear" w:color="auto" w:fill="F2F2F2" w:themeFill="background1" w:themeFillShade="F2"/>
            <w:hideMark/>
          </w:tcPr>
          <w:p w14:paraId="29C71A3F" w14:textId="77777777" w:rsidR="00C22E6D" w:rsidRPr="003129E9" w:rsidRDefault="00C22E6D" w:rsidP="00927477">
            <w:pPr>
              <w:jc w:val="center"/>
              <w:rPr>
                <w:rFonts w:ascii="Calibri" w:hAnsi="Calibri" w:cs="Calibri"/>
                <w:lang w:val="en-CA" w:eastAsia="en-CA"/>
              </w:rPr>
            </w:pPr>
            <w:r w:rsidRPr="003129E9">
              <w:rPr>
                <w:rFonts w:ascii="Calibri" w:hAnsi="Calibri" w:cs="Calibri"/>
                <w:lang w:val="en-CA" w:eastAsia="en-CA"/>
              </w:rPr>
              <w:t> </w:t>
            </w:r>
          </w:p>
        </w:tc>
        <w:tc>
          <w:tcPr>
            <w:tcW w:w="1660" w:type="dxa"/>
            <w:tcBorders>
              <w:top w:val="nil"/>
              <w:left w:val="nil"/>
              <w:bottom w:val="single" w:sz="4" w:space="0" w:color="auto"/>
              <w:right w:val="single" w:sz="4" w:space="0" w:color="auto"/>
            </w:tcBorders>
            <w:shd w:val="clear" w:color="auto" w:fill="F2F2F2" w:themeFill="background1" w:themeFillShade="F2"/>
            <w:hideMark/>
          </w:tcPr>
          <w:p w14:paraId="5646A306" w14:textId="77777777" w:rsidR="00C22E6D" w:rsidRPr="003129E9" w:rsidRDefault="00C22E6D" w:rsidP="00927477">
            <w:pPr>
              <w:jc w:val="center"/>
              <w:rPr>
                <w:rFonts w:ascii="Calibri" w:hAnsi="Calibri" w:cs="Calibri"/>
                <w:lang w:val="en-CA" w:eastAsia="en-CA"/>
              </w:rPr>
            </w:pPr>
            <w:r w:rsidRPr="003129E9">
              <w:rPr>
                <w:rFonts w:ascii="Calibri" w:hAnsi="Calibri" w:cs="Calibri"/>
                <w:lang w:val="en-CA" w:eastAsia="en-CA"/>
              </w:rPr>
              <w:t> </w:t>
            </w:r>
          </w:p>
        </w:tc>
        <w:tc>
          <w:tcPr>
            <w:tcW w:w="1660" w:type="dxa"/>
            <w:tcBorders>
              <w:top w:val="nil"/>
              <w:left w:val="nil"/>
              <w:bottom w:val="single" w:sz="4" w:space="0" w:color="auto"/>
              <w:right w:val="single" w:sz="4" w:space="0" w:color="auto"/>
            </w:tcBorders>
            <w:shd w:val="clear" w:color="auto" w:fill="F2F2F2" w:themeFill="background1" w:themeFillShade="F2"/>
            <w:hideMark/>
          </w:tcPr>
          <w:p w14:paraId="6EE90999" w14:textId="77777777" w:rsidR="00C22E6D" w:rsidRPr="003129E9" w:rsidRDefault="00C22E6D" w:rsidP="00927477">
            <w:pPr>
              <w:jc w:val="center"/>
              <w:rPr>
                <w:rFonts w:ascii="Calibri" w:hAnsi="Calibri" w:cs="Calibri"/>
                <w:lang w:val="en-CA" w:eastAsia="en-CA"/>
              </w:rPr>
            </w:pPr>
            <w:r w:rsidRPr="003129E9">
              <w:rPr>
                <w:rFonts w:ascii="Calibri" w:hAnsi="Calibri" w:cs="Calibri"/>
                <w:lang w:val="en-CA" w:eastAsia="en-CA"/>
              </w:rPr>
              <w:t> </w:t>
            </w:r>
          </w:p>
        </w:tc>
        <w:tc>
          <w:tcPr>
            <w:tcW w:w="1660" w:type="dxa"/>
            <w:tcBorders>
              <w:top w:val="nil"/>
              <w:left w:val="nil"/>
              <w:bottom w:val="single" w:sz="4" w:space="0" w:color="auto"/>
              <w:right w:val="single" w:sz="4" w:space="0" w:color="auto"/>
            </w:tcBorders>
            <w:shd w:val="clear" w:color="auto" w:fill="F2F2F2" w:themeFill="background1" w:themeFillShade="F2"/>
            <w:hideMark/>
          </w:tcPr>
          <w:p w14:paraId="7D222C69" w14:textId="77777777" w:rsidR="00C22E6D" w:rsidRPr="003129E9" w:rsidRDefault="00C22E6D" w:rsidP="00927477">
            <w:pPr>
              <w:jc w:val="center"/>
              <w:rPr>
                <w:rFonts w:ascii="Calibri" w:hAnsi="Calibri" w:cs="Calibri"/>
                <w:lang w:val="en-CA" w:eastAsia="en-CA"/>
              </w:rPr>
            </w:pPr>
            <w:r w:rsidRPr="003129E9">
              <w:rPr>
                <w:rFonts w:ascii="Calibri" w:hAnsi="Calibri" w:cs="Calibri"/>
                <w:lang w:val="en-CA" w:eastAsia="en-CA"/>
              </w:rPr>
              <w:t> </w:t>
            </w:r>
          </w:p>
        </w:tc>
      </w:tr>
      <w:tr w:rsidR="00C22E6D" w:rsidRPr="003129E9" w14:paraId="74A31A2B" w14:textId="77777777" w:rsidTr="3C179C4B">
        <w:trPr>
          <w:trHeight w:val="315"/>
        </w:trPr>
        <w:tc>
          <w:tcPr>
            <w:tcW w:w="2580" w:type="dxa"/>
            <w:vMerge/>
            <w:vAlign w:val="center"/>
            <w:hideMark/>
          </w:tcPr>
          <w:p w14:paraId="08C868CE" w14:textId="77777777" w:rsidR="00C22E6D" w:rsidRPr="003129E9" w:rsidRDefault="00C22E6D" w:rsidP="00927477">
            <w:pPr>
              <w:rPr>
                <w:rFonts w:ascii="Calibri" w:hAnsi="Calibri" w:cs="Calibri"/>
                <w:sz w:val="22"/>
                <w:szCs w:val="22"/>
                <w:lang w:val="en-CA" w:eastAsia="en-CA"/>
              </w:rPr>
            </w:pPr>
          </w:p>
        </w:tc>
        <w:tc>
          <w:tcPr>
            <w:tcW w:w="3720" w:type="dxa"/>
            <w:tcBorders>
              <w:top w:val="nil"/>
              <w:left w:val="nil"/>
              <w:bottom w:val="single" w:sz="4" w:space="0" w:color="auto"/>
              <w:right w:val="single" w:sz="4" w:space="0" w:color="auto"/>
            </w:tcBorders>
            <w:shd w:val="clear" w:color="auto" w:fill="F2F2F2" w:themeFill="background1" w:themeFillShade="F2"/>
            <w:hideMark/>
          </w:tcPr>
          <w:p w14:paraId="0B6953F2" w14:textId="77777777" w:rsidR="00C22E6D" w:rsidRPr="003129E9" w:rsidRDefault="00C22E6D" w:rsidP="00927477">
            <w:pPr>
              <w:ind w:firstLineChars="100" w:firstLine="220"/>
              <w:rPr>
                <w:rFonts w:ascii="Calibri" w:hAnsi="Calibri" w:cs="Calibri"/>
                <w:sz w:val="22"/>
                <w:szCs w:val="22"/>
                <w:lang w:val="en-CA" w:eastAsia="en-CA"/>
              </w:rPr>
            </w:pPr>
            <w:r w:rsidRPr="003129E9">
              <w:rPr>
                <w:rFonts w:ascii="Calibri" w:hAnsi="Calibri" w:cs="Calibri"/>
                <w:sz w:val="22"/>
                <w:szCs w:val="22"/>
                <w:lang w:val="en-CA" w:eastAsia="en-CA"/>
              </w:rPr>
              <w:t>Min/Max Time to Completion (Yrs)</w:t>
            </w:r>
          </w:p>
        </w:tc>
        <w:tc>
          <w:tcPr>
            <w:tcW w:w="1660" w:type="dxa"/>
            <w:tcBorders>
              <w:top w:val="nil"/>
              <w:left w:val="nil"/>
              <w:bottom w:val="single" w:sz="4" w:space="0" w:color="auto"/>
              <w:right w:val="single" w:sz="4" w:space="0" w:color="auto"/>
            </w:tcBorders>
            <w:shd w:val="clear" w:color="auto" w:fill="F2F2F2" w:themeFill="background1" w:themeFillShade="F2"/>
            <w:hideMark/>
          </w:tcPr>
          <w:p w14:paraId="62C62BBA" w14:textId="77777777" w:rsidR="00C22E6D" w:rsidRPr="003129E9" w:rsidRDefault="00C22E6D" w:rsidP="00927477">
            <w:pPr>
              <w:jc w:val="center"/>
              <w:rPr>
                <w:rFonts w:ascii="Calibri" w:hAnsi="Calibri" w:cs="Calibri"/>
                <w:lang w:val="en-CA" w:eastAsia="en-CA"/>
              </w:rPr>
            </w:pPr>
            <w:r w:rsidRPr="003129E9">
              <w:rPr>
                <w:rFonts w:ascii="Calibri" w:hAnsi="Calibri" w:cs="Calibri"/>
                <w:lang w:val="en-CA" w:eastAsia="en-CA"/>
              </w:rPr>
              <w:t> </w:t>
            </w:r>
          </w:p>
        </w:tc>
        <w:tc>
          <w:tcPr>
            <w:tcW w:w="1660" w:type="dxa"/>
            <w:tcBorders>
              <w:top w:val="nil"/>
              <w:left w:val="nil"/>
              <w:bottom w:val="single" w:sz="4" w:space="0" w:color="auto"/>
              <w:right w:val="single" w:sz="4" w:space="0" w:color="auto"/>
            </w:tcBorders>
            <w:shd w:val="clear" w:color="auto" w:fill="F2F2F2" w:themeFill="background1" w:themeFillShade="F2"/>
            <w:hideMark/>
          </w:tcPr>
          <w:p w14:paraId="67885CFA" w14:textId="77777777" w:rsidR="00C22E6D" w:rsidRPr="003129E9" w:rsidRDefault="00C22E6D" w:rsidP="00927477">
            <w:pPr>
              <w:jc w:val="center"/>
              <w:rPr>
                <w:rFonts w:ascii="Calibri" w:hAnsi="Calibri" w:cs="Calibri"/>
                <w:lang w:val="en-CA" w:eastAsia="en-CA"/>
              </w:rPr>
            </w:pPr>
            <w:r w:rsidRPr="003129E9">
              <w:rPr>
                <w:rFonts w:ascii="Calibri" w:hAnsi="Calibri" w:cs="Calibri"/>
                <w:lang w:val="en-CA" w:eastAsia="en-CA"/>
              </w:rPr>
              <w:t> </w:t>
            </w:r>
          </w:p>
        </w:tc>
        <w:tc>
          <w:tcPr>
            <w:tcW w:w="1660" w:type="dxa"/>
            <w:tcBorders>
              <w:top w:val="nil"/>
              <w:left w:val="nil"/>
              <w:bottom w:val="single" w:sz="4" w:space="0" w:color="auto"/>
              <w:right w:val="single" w:sz="4" w:space="0" w:color="auto"/>
            </w:tcBorders>
            <w:shd w:val="clear" w:color="auto" w:fill="F2F2F2" w:themeFill="background1" w:themeFillShade="F2"/>
            <w:hideMark/>
          </w:tcPr>
          <w:p w14:paraId="7563DDED" w14:textId="77777777" w:rsidR="00C22E6D" w:rsidRPr="003129E9" w:rsidRDefault="00C22E6D" w:rsidP="00927477">
            <w:pPr>
              <w:jc w:val="center"/>
              <w:rPr>
                <w:rFonts w:ascii="Calibri" w:hAnsi="Calibri" w:cs="Calibri"/>
                <w:lang w:val="en-CA" w:eastAsia="en-CA"/>
              </w:rPr>
            </w:pPr>
            <w:r w:rsidRPr="003129E9">
              <w:rPr>
                <w:rFonts w:ascii="Calibri" w:hAnsi="Calibri" w:cs="Calibri"/>
                <w:lang w:val="en-CA" w:eastAsia="en-CA"/>
              </w:rPr>
              <w:t> </w:t>
            </w:r>
          </w:p>
        </w:tc>
        <w:tc>
          <w:tcPr>
            <w:tcW w:w="1660" w:type="dxa"/>
            <w:tcBorders>
              <w:top w:val="nil"/>
              <w:left w:val="nil"/>
              <w:bottom w:val="single" w:sz="4" w:space="0" w:color="auto"/>
              <w:right w:val="single" w:sz="4" w:space="0" w:color="auto"/>
            </w:tcBorders>
            <w:shd w:val="clear" w:color="auto" w:fill="F2F2F2" w:themeFill="background1" w:themeFillShade="F2"/>
            <w:hideMark/>
          </w:tcPr>
          <w:p w14:paraId="1345B7A6" w14:textId="77777777" w:rsidR="00C22E6D" w:rsidRPr="003129E9" w:rsidRDefault="00C22E6D" w:rsidP="00927477">
            <w:pPr>
              <w:jc w:val="center"/>
              <w:rPr>
                <w:rFonts w:ascii="Calibri" w:hAnsi="Calibri" w:cs="Calibri"/>
                <w:lang w:val="en-CA" w:eastAsia="en-CA"/>
              </w:rPr>
            </w:pPr>
            <w:r w:rsidRPr="003129E9">
              <w:rPr>
                <w:rFonts w:ascii="Calibri" w:hAnsi="Calibri" w:cs="Calibri"/>
                <w:lang w:val="en-CA" w:eastAsia="en-CA"/>
              </w:rPr>
              <w:t> </w:t>
            </w:r>
          </w:p>
        </w:tc>
      </w:tr>
      <w:tr w:rsidR="00C22E6D" w:rsidRPr="003129E9" w14:paraId="4AFB4E03" w14:textId="77777777" w:rsidTr="3C179C4B">
        <w:trPr>
          <w:trHeight w:val="315"/>
        </w:trPr>
        <w:tc>
          <w:tcPr>
            <w:tcW w:w="2580" w:type="dxa"/>
            <w:vMerge w:val="restart"/>
            <w:tcBorders>
              <w:top w:val="nil"/>
              <w:left w:val="single" w:sz="4" w:space="0" w:color="auto"/>
              <w:bottom w:val="single" w:sz="4" w:space="0" w:color="000000" w:themeColor="text1"/>
              <w:right w:val="single" w:sz="4" w:space="0" w:color="auto"/>
            </w:tcBorders>
            <w:shd w:val="clear" w:color="auto" w:fill="D9D9D9" w:themeFill="background1" w:themeFillShade="D9"/>
            <w:vAlign w:val="center"/>
            <w:hideMark/>
          </w:tcPr>
          <w:p w14:paraId="302FCCAC" w14:textId="77777777" w:rsidR="00C22E6D" w:rsidRPr="003129E9" w:rsidRDefault="00C22E6D" w:rsidP="00927477">
            <w:pPr>
              <w:jc w:val="center"/>
              <w:rPr>
                <w:rFonts w:ascii="Calibri" w:hAnsi="Calibri" w:cs="Calibri"/>
                <w:sz w:val="22"/>
                <w:szCs w:val="22"/>
                <w:lang w:val="en-CA" w:eastAsia="en-CA"/>
              </w:rPr>
            </w:pPr>
            <w:r w:rsidRPr="003129E9">
              <w:rPr>
                <w:rFonts w:ascii="Calibri" w:hAnsi="Calibri" w:cs="Calibri"/>
                <w:sz w:val="22"/>
                <w:szCs w:val="22"/>
                <w:lang w:val="en-CA" w:eastAsia="en-CA"/>
              </w:rPr>
              <w:t>B</w:t>
            </w:r>
          </w:p>
        </w:tc>
        <w:tc>
          <w:tcPr>
            <w:tcW w:w="3720" w:type="dxa"/>
            <w:tcBorders>
              <w:top w:val="nil"/>
              <w:left w:val="nil"/>
              <w:bottom w:val="single" w:sz="4" w:space="0" w:color="auto"/>
              <w:right w:val="single" w:sz="4" w:space="0" w:color="auto"/>
            </w:tcBorders>
            <w:shd w:val="clear" w:color="auto" w:fill="D9D9D9" w:themeFill="background1" w:themeFillShade="D9"/>
            <w:hideMark/>
          </w:tcPr>
          <w:p w14:paraId="34CBAF70" w14:textId="77777777" w:rsidR="00C22E6D" w:rsidRPr="003129E9" w:rsidRDefault="00C22E6D" w:rsidP="00927477">
            <w:pPr>
              <w:ind w:firstLineChars="100" w:firstLine="220"/>
              <w:rPr>
                <w:rFonts w:ascii="Calibri" w:hAnsi="Calibri" w:cs="Calibri"/>
                <w:sz w:val="22"/>
                <w:szCs w:val="22"/>
                <w:lang w:val="en-CA" w:eastAsia="en-CA"/>
              </w:rPr>
            </w:pPr>
            <w:r w:rsidRPr="003129E9">
              <w:rPr>
                <w:rFonts w:ascii="Calibri" w:hAnsi="Calibri" w:cs="Calibri"/>
                <w:sz w:val="22"/>
                <w:szCs w:val="22"/>
                <w:lang w:val="en-CA" w:eastAsia="en-CA"/>
              </w:rPr>
              <w:t>Students in Cohort</w:t>
            </w:r>
          </w:p>
        </w:tc>
        <w:tc>
          <w:tcPr>
            <w:tcW w:w="1660" w:type="dxa"/>
            <w:tcBorders>
              <w:top w:val="nil"/>
              <w:left w:val="nil"/>
              <w:bottom w:val="single" w:sz="4" w:space="0" w:color="auto"/>
              <w:right w:val="single" w:sz="4" w:space="0" w:color="auto"/>
            </w:tcBorders>
            <w:shd w:val="clear" w:color="auto" w:fill="D9D9D9" w:themeFill="background1" w:themeFillShade="D9"/>
            <w:hideMark/>
          </w:tcPr>
          <w:p w14:paraId="05162412" w14:textId="77777777" w:rsidR="00C22E6D" w:rsidRPr="003129E9" w:rsidRDefault="00C22E6D" w:rsidP="00927477">
            <w:pPr>
              <w:jc w:val="center"/>
              <w:rPr>
                <w:rFonts w:ascii="Calibri" w:hAnsi="Calibri" w:cs="Calibri"/>
                <w:lang w:val="en-CA" w:eastAsia="en-CA"/>
              </w:rPr>
            </w:pPr>
            <w:r w:rsidRPr="003129E9">
              <w:rPr>
                <w:rFonts w:ascii="Calibri" w:hAnsi="Calibri" w:cs="Calibri"/>
                <w:lang w:val="en-CA" w:eastAsia="en-CA"/>
              </w:rPr>
              <w:t> </w:t>
            </w:r>
          </w:p>
        </w:tc>
        <w:tc>
          <w:tcPr>
            <w:tcW w:w="1660" w:type="dxa"/>
            <w:tcBorders>
              <w:top w:val="nil"/>
              <w:left w:val="nil"/>
              <w:bottom w:val="single" w:sz="4" w:space="0" w:color="auto"/>
              <w:right w:val="single" w:sz="4" w:space="0" w:color="auto"/>
            </w:tcBorders>
            <w:shd w:val="clear" w:color="auto" w:fill="D9D9D9" w:themeFill="background1" w:themeFillShade="D9"/>
            <w:hideMark/>
          </w:tcPr>
          <w:p w14:paraId="3D728BD9" w14:textId="77777777" w:rsidR="00C22E6D" w:rsidRPr="003129E9" w:rsidRDefault="00C22E6D" w:rsidP="00927477">
            <w:pPr>
              <w:jc w:val="center"/>
              <w:rPr>
                <w:rFonts w:ascii="Calibri" w:hAnsi="Calibri" w:cs="Calibri"/>
                <w:lang w:val="en-CA" w:eastAsia="en-CA"/>
              </w:rPr>
            </w:pPr>
            <w:r w:rsidRPr="003129E9">
              <w:rPr>
                <w:rFonts w:ascii="Calibri" w:hAnsi="Calibri" w:cs="Calibri"/>
                <w:lang w:val="en-CA" w:eastAsia="en-CA"/>
              </w:rPr>
              <w:t> </w:t>
            </w:r>
          </w:p>
        </w:tc>
        <w:tc>
          <w:tcPr>
            <w:tcW w:w="1660" w:type="dxa"/>
            <w:tcBorders>
              <w:top w:val="nil"/>
              <w:left w:val="nil"/>
              <w:bottom w:val="single" w:sz="4" w:space="0" w:color="auto"/>
              <w:right w:val="single" w:sz="4" w:space="0" w:color="auto"/>
            </w:tcBorders>
            <w:shd w:val="clear" w:color="auto" w:fill="D9D9D9" w:themeFill="background1" w:themeFillShade="D9"/>
            <w:hideMark/>
          </w:tcPr>
          <w:p w14:paraId="6E6BDE58" w14:textId="77777777" w:rsidR="00C22E6D" w:rsidRPr="003129E9" w:rsidRDefault="00C22E6D" w:rsidP="00927477">
            <w:pPr>
              <w:jc w:val="center"/>
              <w:rPr>
                <w:rFonts w:ascii="Calibri" w:hAnsi="Calibri" w:cs="Calibri"/>
                <w:lang w:val="en-CA" w:eastAsia="en-CA"/>
              </w:rPr>
            </w:pPr>
            <w:r w:rsidRPr="003129E9">
              <w:rPr>
                <w:rFonts w:ascii="Calibri" w:hAnsi="Calibri" w:cs="Calibri"/>
                <w:lang w:val="en-CA" w:eastAsia="en-CA"/>
              </w:rPr>
              <w:t> </w:t>
            </w:r>
          </w:p>
        </w:tc>
        <w:tc>
          <w:tcPr>
            <w:tcW w:w="1660" w:type="dxa"/>
            <w:tcBorders>
              <w:top w:val="nil"/>
              <w:left w:val="nil"/>
              <w:bottom w:val="single" w:sz="4" w:space="0" w:color="auto"/>
              <w:right w:val="single" w:sz="4" w:space="0" w:color="auto"/>
            </w:tcBorders>
            <w:shd w:val="clear" w:color="auto" w:fill="D9D9D9" w:themeFill="background1" w:themeFillShade="D9"/>
            <w:hideMark/>
          </w:tcPr>
          <w:p w14:paraId="3B3DBFFE" w14:textId="77777777" w:rsidR="00C22E6D" w:rsidRPr="003129E9" w:rsidRDefault="00C22E6D" w:rsidP="00927477">
            <w:pPr>
              <w:jc w:val="center"/>
              <w:rPr>
                <w:rFonts w:ascii="Calibri" w:hAnsi="Calibri" w:cs="Calibri"/>
                <w:lang w:val="en-CA" w:eastAsia="en-CA"/>
              </w:rPr>
            </w:pPr>
            <w:r w:rsidRPr="003129E9">
              <w:rPr>
                <w:rFonts w:ascii="Calibri" w:hAnsi="Calibri" w:cs="Calibri"/>
                <w:lang w:val="en-CA" w:eastAsia="en-CA"/>
              </w:rPr>
              <w:t> </w:t>
            </w:r>
          </w:p>
        </w:tc>
      </w:tr>
      <w:tr w:rsidR="00C22E6D" w:rsidRPr="003129E9" w14:paraId="04068B4D" w14:textId="77777777" w:rsidTr="3C179C4B">
        <w:trPr>
          <w:trHeight w:val="315"/>
        </w:trPr>
        <w:tc>
          <w:tcPr>
            <w:tcW w:w="2580" w:type="dxa"/>
            <w:vMerge/>
            <w:vAlign w:val="center"/>
            <w:hideMark/>
          </w:tcPr>
          <w:p w14:paraId="25ECA1A8" w14:textId="77777777" w:rsidR="00C22E6D" w:rsidRPr="003129E9" w:rsidRDefault="00C22E6D" w:rsidP="00927477">
            <w:pPr>
              <w:rPr>
                <w:rFonts w:ascii="Calibri" w:hAnsi="Calibri" w:cs="Calibri"/>
                <w:sz w:val="22"/>
                <w:szCs w:val="22"/>
                <w:lang w:val="en-CA" w:eastAsia="en-CA"/>
              </w:rPr>
            </w:pPr>
          </w:p>
        </w:tc>
        <w:tc>
          <w:tcPr>
            <w:tcW w:w="3720" w:type="dxa"/>
            <w:tcBorders>
              <w:top w:val="nil"/>
              <w:left w:val="nil"/>
              <w:bottom w:val="single" w:sz="4" w:space="0" w:color="auto"/>
              <w:right w:val="single" w:sz="4" w:space="0" w:color="auto"/>
            </w:tcBorders>
            <w:shd w:val="clear" w:color="auto" w:fill="D9D9D9" w:themeFill="background1" w:themeFillShade="D9"/>
            <w:hideMark/>
          </w:tcPr>
          <w:p w14:paraId="02027856" w14:textId="77777777" w:rsidR="00C22E6D" w:rsidRPr="003129E9" w:rsidRDefault="00C22E6D" w:rsidP="00927477">
            <w:pPr>
              <w:ind w:firstLineChars="100" w:firstLine="220"/>
              <w:rPr>
                <w:rFonts w:ascii="Calibri" w:hAnsi="Calibri" w:cs="Calibri"/>
                <w:sz w:val="22"/>
                <w:szCs w:val="22"/>
                <w:lang w:val="en-CA" w:eastAsia="en-CA"/>
              </w:rPr>
            </w:pPr>
            <w:r w:rsidRPr="003129E9">
              <w:rPr>
                <w:rFonts w:ascii="Calibri" w:hAnsi="Calibri" w:cs="Calibri"/>
                <w:sz w:val="22"/>
                <w:szCs w:val="22"/>
                <w:lang w:val="en-CA" w:eastAsia="en-CA"/>
              </w:rPr>
              <w:t>Average Time to Completion (Yrs)</w:t>
            </w:r>
          </w:p>
        </w:tc>
        <w:tc>
          <w:tcPr>
            <w:tcW w:w="1660" w:type="dxa"/>
            <w:tcBorders>
              <w:top w:val="nil"/>
              <w:left w:val="nil"/>
              <w:bottom w:val="single" w:sz="4" w:space="0" w:color="auto"/>
              <w:right w:val="single" w:sz="4" w:space="0" w:color="auto"/>
            </w:tcBorders>
            <w:shd w:val="clear" w:color="auto" w:fill="D9D9D9" w:themeFill="background1" w:themeFillShade="D9"/>
            <w:hideMark/>
          </w:tcPr>
          <w:p w14:paraId="33CF279A" w14:textId="77777777" w:rsidR="00C22E6D" w:rsidRPr="003129E9" w:rsidRDefault="00C22E6D" w:rsidP="00927477">
            <w:pPr>
              <w:jc w:val="center"/>
              <w:rPr>
                <w:rFonts w:ascii="Calibri" w:hAnsi="Calibri" w:cs="Calibri"/>
                <w:lang w:val="en-CA" w:eastAsia="en-CA"/>
              </w:rPr>
            </w:pPr>
            <w:r w:rsidRPr="003129E9">
              <w:rPr>
                <w:rFonts w:ascii="Calibri" w:hAnsi="Calibri" w:cs="Calibri"/>
                <w:lang w:val="en-CA" w:eastAsia="en-CA"/>
              </w:rPr>
              <w:t> </w:t>
            </w:r>
          </w:p>
        </w:tc>
        <w:tc>
          <w:tcPr>
            <w:tcW w:w="1660" w:type="dxa"/>
            <w:tcBorders>
              <w:top w:val="nil"/>
              <w:left w:val="nil"/>
              <w:bottom w:val="single" w:sz="4" w:space="0" w:color="auto"/>
              <w:right w:val="single" w:sz="4" w:space="0" w:color="auto"/>
            </w:tcBorders>
            <w:shd w:val="clear" w:color="auto" w:fill="D9D9D9" w:themeFill="background1" w:themeFillShade="D9"/>
            <w:hideMark/>
          </w:tcPr>
          <w:p w14:paraId="2D2F06CE" w14:textId="77777777" w:rsidR="00C22E6D" w:rsidRPr="003129E9" w:rsidRDefault="00C22E6D" w:rsidP="00927477">
            <w:pPr>
              <w:jc w:val="center"/>
              <w:rPr>
                <w:rFonts w:ascii="Calibri" w:hAnsi="Calibri" w:cs="Calibri"/>
                <w:lang w:val="en-CA" w:eastAsia="en-CA"/>
              </w:rPr>
            </w:pPr>
            <w:r w:rsidRPr="003129E9">
              <w:rPr>
                <w:rFonts w:ascii="Calibri" w:hAnsi="Calibri" w:cs="Calibri"/>
                <w:lang w:val="en-CA" w:eastAsia="en-CA"/>
              </w:rPr>
              <w:t> </w:t>
            </w:r>
          </w:p>
        </w:tc>
        <w:tc>
          <w:tcPr>
            <w:tcW w:w="1660" w:type="dxa"/>
            <w:tcBorders>
              <w:top w:val="nil"/>
              <w:left w:val="nil"/>
              <w:bottom w:val="single" w:sz="4" w:space="0" w:color="auto"/>
              <w:right w:val="single" w:sz="4" w:space="0" w:color="auto"/>
            </w:tcBorders>
            <w:shd w:val="clear" w:color="auto" w:fill="D9D9D9" w:themeFill="background1" w:themeFillShade="D9"/>
            <w:hideMark/>
          </w:tcPr>
          <w:p w14:paraId="0024DEBD" w14:textId="77777777" w:rsidR="00C22E6D" w:rsidRPr="003129E9" w:rsidRDefault="00C22E6D" w:rsidP="00927477">
            <w:pPr>
              <w:jc w:val="center"/>
              <w:rPr>
                <w:rFonts w:ascii="Calibri" w:hAnsi="Calibri" w:cs="Calibri"/>
                <w:lang w:val="en-CA" w:eastAsia="en-CA"/>
              </w:rPr>
            </w:pPr>
            <w:r w:rsidRPr="003129E9">
              <w:rPr>
                <w:rFonts w:ascii="Calibri" w:hAnsi="Calibri" w:cs="Calibri"/>
                <w:lang w:val="en-CA" w:eastAsia="en-CA"/>
              </w:rPr>
              <w:t> </w:t>
            </w:r>
          </w:p>
        </w:tc>
        <w:tc>
          <w:tcPr>
            <w:tcW w:w="1660" w:type="dxa"/>
            <w:tcBorders>
              <w:top w:val="nil"/>
              <w:left w:val="nil"/>
              <w:bottom w:val="single" w:sz="4" w:space="0" w:color="auto"/>
              <w:right w:val="single" w:sz="4" w:space="0" w:color="auto"/>
            </w:tcBorders>
            <w:shd w:val="clear" w:color="auto" w:fill="D9D9D9" w:themeFill="background1" w:themeFillShade="D9"/>
            <w:hideMark/>
          </w:tcPr>
          <w:p w14:paraId="21819A3B" w14:textId="77777777" w:rsidR="00C22E6D" w:rsidRPr="003129E9" w:rsidRDefault="00C22E6D" w:rsidP="00927477">
            <w:pPr>
              <w:jc w:val="center"/>
              <w:rPr>
                <w:rFonts w:ascii="Calibri" w:hAnsi="Calibri" w:cs="Calibri"/>
                <w:lang w:val="en-CA" w:eastAsia="en-CA"/>
              </w:rPr>
            </w:pPr>
            <w:r w:rsidRPr="003129E9">
              <w:rPr>
                <w:rFonts w:ascii="Calibri" w:hAnsi="Calibri" w:cs="Calibri"/>
                <w:lang w:val="en-CA" w:eastAsia="en-CA"/>
              </w:rPr>
              <w:t> </w:t>
            </w:r>
          </w:p>
        </w:tc>
      </w:tr>
      <w:tr w:rsidR="00C22E6D" w:rsidRPr="003129E9" w14:paraId="0FD6226A" w14:textId="77777777" w:rsidTr="3C179C4B">
        <w:trPr>
          <w:trHeight w:val="315"/>
        </w:trPr>
        <w:tc>
          <w:tcPr>
            <w:tcW w:w="2580" w:type="dxa"/>
            <w:vMerge/>
            <w:vAlign w:val="center"/>
            <w:hideMark/>
          </w:tcPr>
          <w:p w14:paraId="0A1ABDE0" w14:textId="77777777" w:rsidR="00C22E6D" w:rsidRPr="003129E9" w:rsidRDefault="00C22E6D" w:rsidP="00927477">
            <w:pPr>
              <w:rPr>
                <w:rFonts w:ascii="Calibri" w:hAnsi="Calibri" w:cs="Calibri"/>
                <w:sz w:val="22"/>
                <w:szCs w:val="22"/>
                <w:lang w:val="en-CA" w:eastAsia="en-CA"/>
              </w:rPr>
            </w:pPr>
          </w:p>
        </w:tc>
        <w:tc>
          <w:tcPr>
            <w:tcW w:w="3720" w:type="dxa"/>
            <w:tcBorders>
              <w:top w:val="nil"/>
              <w:left w:val="nil"/>
              <w:bottom w:val="single" w:sz="4" w:space="0" w:color="auto"/>
              <w:right w:val="single" w:sz="4" w:space="0" w:color="auto"/>
            </w:tcBorders>
            <w:shd w:val="clear" w:color="auto" w:fill="D9D9D9" w:themeFill="background1" w:themeFillShade="D9"/>
            <w:hideMark/>
          </w:tcPr>
          <w:p w14:paraId="3EF2F6FE" w14:textId="77777777" w:rsidR="00C22E6D" w:rsidRPr="003129E9" w:rsidRDefault="00C22E6D" w:rsidP="00927477">
            <w:pPr>
              <w:ind w:firstLineChars="100" w:firstLine="220"/>
              <w:rPr>
                <w:rFonts w:ascii="Calibri" w:hAnsi="Calibri" w:cs="Calibri"/>
                <w:sz w:val="22"/>
                <w:szCs w:val="22"/>
                <w:lang w:val="en-CA" w:eastAsia="en-CA"/>
              </w:rPr>
            </w:pPr>
            <w:r w:rsidRPr="003129E9">
              <w:rPr>
                <w:rFonts w:ascii="Calibri" w:hAnsi="Calibri" w:cs="Calibri"/>
                <w:sz w:val="22"/>
                <w:szCs w:val="22"/>
                <w:lang w:val="en-CA" w:eastAsia="en-CA"/>
              </w:rPr>
              <w:t>Min/Max Time to Completion (Yrs)</w:t>
            </w:r>
          </w:p>
        </w:tc>
        <w:tc>
          <w:tcPr>
            <w:tcW w:w="1660" w:type="dxa"/>
            <w:tcBorders>
              <w:top w:val="nil"/>
              <w:left w:val="nil"/>
              <w:bottom w:val="single" w:sz="4" w:space="0" w:color="auto"/>
              <w:right w:val="single" w:sz="4" w:space="0" w:color="auto"/>
            </w:tcBorders>
            <w:shd w:val="clear" w:color="auto" w:fill="D9D9D9" w:themeFill="background1" w:themeFillShade="D9"/>
            <w:hideMark/>
          </w:tcPr>
          <w:p w14:paraId="09FA4618" w14:textId="77777777" w:rsidR="00C22E6D" w:rsidRPr="003129E9" w:rsidRDefault="00C22E6D" w:rsidP="00927477">
            <w:pPr>
              <w:jc w:val="center"/>
              <w:rPr>
                <w:rFonts w:ascii="Calibri" w:hAnsi="Calibri" w:cs="Calibri"/>
                <w:lang w:val="en-CA" w:eastAsia="en-CA"/>
              </w:rPr>
            </w:pPr>
            <w:r w:rsidRPr="003129E9">
              <w:rPr>
                <w:rFonts w:ascii="Calibri" w:hAnsi="Calibri" w:cs="Calibri"/>
                <w:lang w:val="en-CA" w:eastAsia="en-CA"/>
              </w:rPr>
              <w:t> </w:t>
            </w:r>
          </w:p>
        </w:tc>
        <w:tc>
          <w:tcPr>
            <w:tcW w:w="1660" w:type="dxa"/>
            <w:tcBorders>
              <w:top w:val="nil"/>
              <w:left w:val="nil"/>
              <w:bottom w:val="single" w:sz="4" w:space="0" w:color="auto"/>
              <w:right w:val="single" w:sz="4" w:space="0" w:color="auto"/>
            </w:tcBorders>
            <w:shd w:val="clear" w:color="auto" w:fill="D9D9D9" w:themeFill="background1" w:themeFillShade="D9"/>
            <w:hideMark/>
          </w:tcPr>
          <w:p w14:paraId="615FB5B2" w14:textId="77777777" w:rsidR="00C22E6D" w:rsidRPr="003129E9" w:rsidRDefault="00C22E6D" w:rsidP="00927477">
            <w:pPr>
              <w:jc w:val="center"/>
              <w:rPr>
                <w:rFonts w:ascii="Calibri" w:hAnsi="Calibri" w:cs="Calibri"/>
                <w:lang w:val="en-CA" w:eastAsia="en-CA"/>
              </w:rPr>
            </w:pPr>
            <w:r w:rsidRPr="003129E9">
              <w:rPr>
                <w:rFonts w:ascii="Calibri" w:hAnsi="Calibri" w:cs="Calibri"/>
                <w:lang w:val="en-CA" w:eastAsia="en-CA"/>
              </w:rPr>
              <w:t> </w:t>
            </w:r>
          </w:p>
        </w:tc>
        <w:tc>
          <w:tcPr>
            <w:tcW w:w="1660" w:type="dxa"/>
            <w:tcBorders>
              <w:top w:val="nil"/>
              <w:left w:val="nil"/>
              <w:bottom w:val="single" w:sz="4" w:space="0" w:color="auto"/>
              <w:right w:val="single" w:sz="4" w:space="0" w:color="auto"/>
            </w:tcBorders>
            <w:shd w:val="clear" w:color="auto" w:fill="D9D9D9" w:themeFill="background1" w:themeFillShade="D9"/>
            <w:hideMark/>
          </w:tcPr>
          <w:p w14:paraId="2FCA6999" w14:textId="77777777" w:rsidR="00C22E6D" w:rsidRPr="003129E9" w:rsidRDefault="00C22E6D" w:rsidP="00927477">
            <w:pPr>
              <w:jc w:val="center"/>
              <w:rPr>
                <w:rFonts w:ascii="Calibri" w:hAnsi="Calibri" w:cs="Calibri"/>
                <w:lang w:val="en-CA" w:eastAsia="en-CA"/>
              </w:rPr>
            </w:pPr>
            <w:r w:rsidRPr="003129E9">
              <w:rPr>
                <w:rFonts w:ascii="Calibri" w:hAnsi="Calibri" w:cs="Calibri"/>
                <w:lang w:val="en-CA" w:eastAsia="en-CA"/>
              </w:rPr>
              <w:t> </w:t>
            </w:r>
          </w:p>
        </w:tc>
        <w:tc>
          <w:tcPr>
            <w:tcW w:w="1660" w:type="dxa"/>
            <w:tcBorders>
              <w:top w:val="nil"/>
              <w:left w:val="nil"/>
              <w:bottom w:val="single" w:sz="4" w:space="0" w:color="auto"/>
              <w:right w:val="single" w:sz="4" w:space="0" w:color="auto"/>
            </w:tcBorders>
            <w:shd w:val="clear" w:color="auto" w:fill="D9D9D9" w:themeFill="background1" w:themeFillShade="D9"/>
            <w:hideMark/>
          </w:tcPr>
          <w:p w14:paraId="0341D6B2" w14:textId="77777777" w:rsidR="00C22E6D" w:rsidRPr="003129E9" w:rsidRDefault="00C22E6D" w:rsidP="00927477">
            <w:pPr>
              <w:jc w:val="center"/>
              <w:rPr>
                <w:rFonts w:ascii="Calibri" w:hAnsi="Calibri" w:cs="Calibri"/>
                <w:lang w:val="en-CA" w:eastAsia="en-CA"/>
              </w:rPr>
            </w:pPr>
            <w:r w:rsidRPr="003129E9">
              <w:rPr>
                <w:rFonts w:ascii="Calibri" w:hAnsi="Calibri" w:cs="Calibri"/>
                <w:lang w:val="en-CA" w:eastAsia="en-CA"/>
              </w:rPr>
              <w:t> </w:t>
            </w:r>
          </w:p>
        </w:tc>
      </w:tr>
      <w:tr w:rsidR="00C22E6D" w:rsidRPr="003129E9" w14:paraId="18ED7F55" w14:textId="77777777" w:rsidTr="3C179C4B">
        <w:trPr>
          <w:trHeight w:val="315"/>
        </w:trPr>
        <w:tc>
          <w:tcPr>
            <w:tcW w:w="2580" w:type="dxa"/>
            <w:vMerge w:val="restart"/>
            <w:tcBorders>
              <w:top w:val="nil"/>
              <w:left w:val="single" w:sz="4" w:space="0" w:color="auto"/>
              <w:bottom w:val="single" w:sz="4" w:space="0" w:color="000000" w:themeColor="text1"/>
              <w:right w:val="single" w:sz="4" w:space="0" w:color="auto"/>
            </w:tcBorders>
            <w:shd w:val="clear" w:color="auto" w:fill="F2F2F2" w:themeFill="background1" w:themeFillShade="F2"/>
            <w:vAlign w:val="center"/>
            <w:hideMark/>
          </w:tcPr>
          <w:p w14:paraId="24F2F562" w14:textId="77777777" w:rsidR="00C22E6D" w:rsidRPr="003129E9" w:rsidRDefault="00C22E6D" w:rsidP="00927477">
            <w:pPr>
              <w:jc w:val="center"/>
              <w:rPr>
                <w:rFonts w:ascii="Calibri" w:hAnsi="Calibri" w:cs="Calibri"/>
                <w:sz w:val="22"/>
                <w:szCs w:val="22"/>
                <w:lang w:val="en-CA" w:eastAsia="en-CA"/>
              </w:rPr>
            </w:pPr>
            <w:r w:rsidRPr="003129E9">
              <w:rPr>
                <w:rFonts w:ascii="Calibri" w:hAnsi="Calibri" w:cs="Calibri"/>
                <w:sz w:val="22"/>
                <w:szCs w:val="22"/>
                <w:lang w:val="en-CA" w:eastAsia="en-CA"/>
              </w:rPr>
              <w:t>C</w:t>
            </w:r>
          </w:p>
        </w:tc>
        <w:tc>
          <w:tcPr>
            <w:tcW w:w="3720" w:type="dxa"/>
            <w:tcBorders>
              <w:top w:val="nil"/>
              <w:left w:val="nil"/>
              <w:bottom w:val="single" w:sz="4" w:space="0" w:color="auto"/>
              <w:right w:val="single" w:sz="4" w:space="0" w:color="auto"/>
            </w:tcBorders>
            <w:shd w:val="clear" w:color="auto" w:fill="F2F2F2" w:themeFill="background1" w:themeFillShade="F2"/>
            <w:hideMark/>
          </w:tcPr>
          <w:p w14:paraId="17BC75EA" w14:textId="77777777" w:rsidR="00C22E6D" w:rsidRPr="003129E9" w:rsidRDefault="00C22E6D" w:rsidP="00927477">
            <w:pPr>
              <w:ind w:firstLineChars="100" w:firstLine="220"/>
              <w:rPr>
                <w:rFonts w:ascii="Calibri" w:hAnsi="Calibri" w:cs="Calibri"/>
                <w:sz w:val="22"/>
                <w:szCs w:val="22"/>
                <w:lang w:val="en-CA" w:eastAsia="en-CA"/>
              </w:rPr>
            </w:pPr>
            <w:r w:rsidRPr="003129E9">
              <w:rPr>
                <w:rFonts w:ascii="Calibri" w:hAnsi="Calibri" w:cs="Calibri"/>
                <w:sz w:val="22"/>
                <w:szCs w:val="22"/>
                <w:lang w:val="en-CA" w:eastAsia="en-CA"/>
              </w:rPr>
              <w:t>Students in Cohort</w:t>
            </w:r>
          </w:p>
        </w:tc>
        <w:tc>
          <w:tcPr>
            <w:tcW w:w="1660" w:type="dxa"/>
            <w:tcBorders>
              <w:top w:val="nil"/>
              <w:left w:val="nil"/>
              <w:bottom w:val="single" w:sz="4" w:space="0" w:color="auto"/>
              <w:right w:val="single" w:sz="4" w:space="0" w:color="auto"/>
            </w:tcBorders>
            <w:shd w:val="clear" w:color="auto" w:fill="F2F2F2" w:themeFill="background1" w:themeFillShade="F2"/>
            <w:hideMark/>
          </w:tcPr>
          <w:p w14:paraId="34044629" w14:textId="77777777" w:rsidR="00C22E6D" w:rsidRPr="003129E9" w:rsidRDefault="00C22E6D" w:rsidP="00927477">
            <w:pPr>
              <w:jc w:val="center"/>
              <w:rPr>
                <w:rFonts w:ascii="Calibri" w:hAnsi="Calibri" w:cs="Calibri"/>
                <w:lang w:val="en-CA" w:eastAsia="en-CA"/>
              </w:rPr>
            </w:pPr>
            <w:r w:rsidRPr="003129E9">
              <w:rPr>
                <w:rFonts w:ascii="Calibri" w:hAnsi="Calibri" w:cs="Calibri"/>
                <w:lang w:val="en-CA" w:eastAsia="en-CA"/>
              </w:rPr>
              <w:t> </w:t>
            </w:r>
          </w:p>
        </w:tc>
        <w:tc>
          <w:tcPr>
            <w:tcW w:w="1660" w:type="dxa"/>
            <w:tcBorders>
              <w:top w:val="nil"/>
              <w:left w:val="nil"/>
              <w:bottom w:val="single" w:sz="4" w:space="0" w:color="auto"/>
              <w:right w:val="single" w:sz="4" w:space="0" w:color="auto"/>
            </w:tcBorders>
            <w:shd w:val="clear" w:color="auto" w:fill="F2F2F2" w:themeFill="background1" w:themeFillShade="F2"/>
            <w:hideMark/>
          </w:tcPr>
          <w:p w14:paraId="2304568F" w14:textId="77777777" w:rsidR="00C22E6D" w:rsidRPr="003129E9" w:rsidRDefault="00C22E6D" w:rsidP="00927477">
            <w:pPr>
              <w:jc w:val="center"/>
              <w:rPr>
                <w:rFonts w:ascii="Calibri" w:hAnsi="Calibri" w:cs="Calibri"/>
                <w:lang w:val="en-CA" w:eastAsia="en-CA"/>
              </w:rPr>
            </w:pPr>
            <w:r w:rsidRPr="003129E9">
              <w:rPr>
                <w:rFonts w:ascii="Calibri" w:hAnsi="Calibri" w:cs="Calibri"/>
                <w:lang w:val="en-CA" w:eastAsia="en-CA"/>
              </w:rPr>
              <w:t> </w:t>
            </w:r>
          </w:p>
        </w:tc>
        <w:tc>
          <w:tcPr>
            <w:tcW w:w="1660" w:type="dxa"/>
            <w:tcBorders>
              <w:top w:val="nil"/>
              <w:left w:val="nil"/>
              <w:bottom w:val="single" w:sz="4" w:space="0" w:color="auto"/>
              <w:right w:val="single" w:sz="4" w:space="0" w:color="auto"/>
            </w:tcBorders>
            <w:shd w:val="clear" w:color="auto" w:fill="F2F2F2" w:themeFill="background1" w:themeFillShade="F2"/>
            <w:hideMark/>
          </w:tcPr>
          <w:p w14:paraId="7879603F" w14:textId="77777777" w:rsidR="00C22E6D" w:rsidRPr="003129E9" w:rsidRDefault="00C22E6D" w:rsidP="00927477">
            <w:pPr>
              <w:jc w:val="center"/>
              <w:rPr>
                <w:rFonts w:ascii="Calibri" w:hAnsi="Calibri" w:cs="Calibri"/>
                <w:lang w:val="en-CA" w:eastAsia="en-CA"/>
              </w:rPr>
            </w:pPr>
            <w:r w:rsidRPr="003129E9">
              <w:rPr>
                <w:rFonts w:ascii="Calibri" w:hAnsi="Calibri" w:cs="Calibri"/>
                <w:lang w:val="en-CA" w:eastAsia="en-CA"/>
              </w:rPr>
              <w:t> </w:t>
            </w:r>
          </w:p>
        </w:tc>
        <w:tc>
          <w:tcPr>
            <w:tcW w:w="1660" w:type="dxa"/>
            <w:tcBorders>
              <w:top w:val="nil"/>
              <w:left w:val="nil"/>
              <w:bottom w:val="single" w:sz="4" w:space="0" w:color="auto"/>
              <w:right w:val="single" w:sz="4" w:space="0" w:color="auto"/>
            </w:tcBorders>
            <w:shd w:val="clear" w:color="auto" w:fill="F2F2F2" w:themeFill="background1" w:themeFillShade="F2"/>
            <w:hideMark/>
          </w:tcPr>
          <w:p w14:paraId="636E48D8" w14:textId="77777777" w:rsidR="00C22E6D" w:rsidRPr="003129E9" w:rsidRDefault="00C22E6D" w:rsidP="00927477">
            <w:pPr>
              <w:jc w:val="center"/>
              <w:rPr>
                <w:rFonts w:ascii="Calibri" w:hAnsi="Calibri" w:cs="Calibri"/>
                <w:lang w:val="en-CA" w:eastAsia="en-CA"/>
              </w:rPr>
            </w:pPr>
            <w:r w:rsidRPr="003129E9">
              <w:rPr>
                <w:rFonts w:ascii="Calibri" w:hAnsi="Calibri" w:cs="Calibri"/>
                <w:lang w:val="en-CA" w:eastAsia="en-CA"/>
              </w:rPr>
              <w:t> </w:t>
            </w:r>
          </w:p>
        </w:tc>
      </w:tr>
      <w:tr w:rsidR="00C22E6D" w:rsidRPr="003129E9" w14:paraId="57FB1B0D" w14:textId="77777777" w:rsidTr="3C179C4B">
        <w:trPr>
          <w:trHeight w:val="315"/>
        </w:trPr>
        <w:tc>
          <w:tcPr>
            <w:tcW w:w="2580" w:type="dxa"/>
            <w:vMerge/>
            <w:vAlign w:val="center"/>
            <w:hideMark/>
          </w:tcPr>
          <w:p w14:paraId="6A3A92D4" w14:textId="77777777" w:rsidR="00C22E6D" w:rsidRPr="003129E9" w:rsidRDefault="00C22E6D" w:rsidP="00927477">
            <w:pPr>
              <w:rPr>
                <w:rFonts w:ascii="Calibri" w:hAnsi="Calibri" w:cs="Calibri"/>
                <w:sz w:val="22"/>
                <w:szCs w:val="22"/>
                <w:lang w:val="en-CA" w:eastAsia="en-CA"/>
              </w:rPr>
            </w:pPr>
          </w:p>
        </w:tc>
        <w:tc>
          <w:tcPr>
            <w:tcW w:w="3720" w:type="dxa"/>
            <w:tcBorders>
              <w:top w:val="nil"/>
              <w:left w:val="nil"/>
              <w:bottom w:val="single" w:sz="4" w:space="0" w:color="auto"/>
              <w:right w:val="single" w:sz="4" w:space="0" w:color="auto"/>
            </w:tcBorders>
            <w:shd w:val="clear" w:color="auto" w:fill="F2F2F2" w:themeFill="background1" w:themeFillShade="F2"/>
            <w:hideMark/>
          </w:tcPr>
          <w:p w14:paraId="641FBCA2" w14:textId="77777777" w:rsidR="00C22E6D" w:rsidRPr="003129E9" w:rsidRDefault="00C22E6D" w:rsidP="00927477">
            <w:pPr>
              <w:ind w:firstLineChars="100" w:firstLine="220"/>
              <w:rPr>
                <w:rFonts w:ascii="Calibri" w:hAnsi="Calibri" w:cs="Calibri"/>
                <w:sz w:val="22"/>
                <w:szCs w:val="22"/>
                <w:lang w:val="en-CA" w:eastAsia="en-CA"/>
              </w:rPr>
            </w:pPr>
            <w:r w:rsidRPr="003129E9">
              <w:rPr>
                <w:rFonts w:ascii="Calibri" w:hAnsi="Calibri" w:cs="Calibri"/>
                <w:sz w:val="22"/>
                <w:szCs w:val="22"/>
                <w:lang w:val="en-CA" w:eastAsia="en-CA"/>
              </w:rPr>
              <w:t>Average Time to Completion (Yrs)</w:t>
            </w:r>
          </w:p>
        </w:tc>
        <w:tc>
          <w:tcPr>
            <w:tcW w:w="1660" w:type="dxa"/>
            <w:tcBorders>
              <w:top w:val="nil"/>
              <w:left w:val="nil"/>
              <w:bottom w:val="single" w:sz="4" w:space="0" w:color="auto"/>
              <w:right w:val="single" w:sz="4" w:space="0" w:color="auto"/>
            </w:tcBorders>
            <w:shd w:val="clear" w:color="auto" w:fill="F2F2F2" w:themeFill="background1" w:themeFillShade="F2"/>
            <w:hideMark/>
          </w:tcPr>
          <w:p w14:paraId="30948917" w14:textId="77777777" w:rsidR="00C22E6D" w:rsidRPr="003129E9" w:rsidRDefault="00C22E6D" w:rsidP="00927477">
            <w:pPr>
              <w:jc w:val="center"/>
              <w:rPr>
                <w:rFonts w:ascii="Calibri" w:hAnsi="Calibri" w:cs="Calibri"/>
                <w:lang w:val="en-CA" w:eastAsia="en-CA"/>
              </w:rPr>
            </w:pPr>
            <w:r w:rsidRPr="003129E9">
              <w:rPr>
                <w:rFonts w:ascii="Calibri" w:hAnsi="Calibri" w:cs="Calibri"/>
                <w:lang w:val="en-CA" w:eastAsia="en-CA"/>
              </w:rPr>
              <w:t> </w:t>
            </w:r>
          </w:p>
        </w:tc>
        <w:tc>
          <w:tcPr>
            <w:tcW w:w="1660" w:type="dxa"/>
            <w:tcBorders>
              <w:top w:val="nil"/>
              <w:left w:val="nil"/>
              <w:bottom w:val="single" w:sz="4" w:space="0" w:color="auto"/>
              <w:right w:val="single" w:sz="4" w:space="0" w:color="auto"/>
            </w:tcBorders>
            <w:shd w:val="clear" w:color="auto" w:fill="F2F2F2" w:themeFill="background1" w:themeFillShade="F2"/>
            <w:hideMark/>
          </w:tcPr>
          <w:p w14:paraId="4D5C02F5" w14:textId="77777777" w:rsidR="00C22E6D" w:rsidRPr="003129E9" w:rsidRDefault="00C22E6D" w:rsidP="00927477">
            <w:pPr>
              <w:jc w:val="center"/>
              <w:rPr>
                <w:rFonts w:ascii="Calibri" w:hAnsi="Calibri" w:cs="Calibri"/>
                <w:lang w:val="en-CA" w:eastAsia="en-CA"/>
              </w:rPr>
            </w:pPr>
            <w:r w:rsidRPr="003129E9">
              <w:rPr>
                <w:rFonts w:ascii="Calibri" w:hAnsi="Calibri" w:cs="Calibri"/>
                <w:lang w:val="en-CA" w:eastAsia="en-CA"/>
              </w:rPr>
              <w:t> </w:t>
            </w:r>
          </w:p>
        </w:tc>
        <w:tc>
          <w:tcPr>
            <w:tcW w:w="1660" w:type="dxa"/>
            <w:tcBorders>
              <w:top w:val="nil"/>
              <w:left w:val="nil"/>
              <w:bottom w:val="single" w:sz="4" w:space="0" w:color="auto"/>
              <w:right w:val="single" w:sz="4" w:space="0" w:color="auto"/>
            </w:tcBorders>
            <w:shd w:val="clear" w:color="auto" w:fill="F2F2F2" w:themeFill="background1" w:themeFillShade="F2"/>
            <w:hideMark/>
          </w:tcPr>
          <w:p w14:paraId="5DEA5568" w14:textId="77777777" w:rsidR="00C22E6D" w:rsidRPr="003129E9" w:rsidRDefault="00C22E6D" w:rsidP="00927477">
            <w:pPr>
              <w:jc w:val="center"/>
              <w:rPr>
                <w:rFonts w:ascii="Calibri" w:hAnsi="Calibri" w:cs="Calibri"/>
                <w:lang w:val="en-CA" w:eastAsia="en-CA"/>
              </w:rPr>
            </w:pPr>
            <w:r w:rsidRPr="003129E9">
              <w:rPr>
                <w:rFonts w:ascii="Calibri" w:hAnsi="Calibri" w:cs="Calibri"/>
                <w:lang w:val="en-CA" w:eastAsia="en-CA"/>
              </w:rPr>
              <w:t> </w:t>
            </w:r>
          </w:p>
        </w:tc>
        <w:tc>
          <w:tcPr>
            <w:tcW w:w="1660" w:type="dxa"/>
            <w:tcBorders>
              <w:top w:val="nil"/>
              <w:left w:val="nil"/>
              <w:bottom w:val="single" w:sz="4" w:space="0" w:color="auto"/>
              <w:right w:val="single" w:sz="4" w:space="0" w:color="auto"/>
            </w:tcBorders>
            <w:shd w:val="clear" w:color="auto" w:fill="F2F2F2" w:themeFill="background1" w:themeFillShade="F2"/>
            <w:hideMark/>
          </w:tcPr>
          <w:p w14:paraId="01DB5FE9" w14:textId="77777777" w:rsidR="00C22E6D" w:rsidRPr="003129E9" w:rsidRDefault="00C22E6D" w:rsidP="00927477">
            <w:pPr>
              <w:jc w:val="center"/>
              <w:rPr>
                <w:rFonts w:ascii="Calibri" w:hAnsi="Calibri" w:cs="Calibri"/>
                <w:lang w:val="en-CA" w:eastAsia="en-CA"/>
              </w:rPr>
            </w:pPr>
            <w:r w:rsidRPr="003129E9">
              <w:rPr>
                <w:rFonts w:ascii="Calibri" w:hAnsi="Calibri" w:cs="Calibri"/>
                <w:lang w:val="en-CA" w:eastAsia="en-CA"/>
              </w:rPr>
              <w:t> </w:t>
            </w:r>
          </w:p>
        </w:tc>
      </w:tr>
      <w:tr w:rsidR="00C22E6D" w:rsidRPr="003129E9" w14:paraId="18356559" w14:textId="77777777" w:rsidTr="3C179C4B">
        <w:trPr>
          <w:trHeight w:val="315"/>
        </w:trPr>
        <w:tc>
          <w:tcPr>
            <w:tcW w:w="2580" w:type="dxa"/>
            <w:vMerge/>
            <w:vAlign w:val="center"/>
            <w:hideMark/>
          </w:tcPr>
          <w:p w14:paraId="57499E69" w14:textId="77777777" w:rsidR="00C22E6D" w:rsidRPr="003129E9" w:rsidRDefault="00C22E6D" w:rsidP="00927477">
            <w:pPr>
              <w:rPr>
                <w:rFonts w:ascii="Calibri" w:hAnsi="Calibri" w:cs="Calibri"/>
                <w:sz w:val="22"/>
                <w:szCs w:val="22"/>
                <w:lang w:val="en-CA" w:eastAsia="en-CA"/>
              </w:rPr>
            </w:pPr>
          </w:p>
        </w:tc>
        <w:tc>
          <w:tcPr>
            <w:tcW w:w="3720" w:type="dxa"/>
            <w:tcBorders>
              <w:top w:val="nil"/>
              <w:left w:val="nil"/>
              <w:bottom w:val="single" w:sz="4" w:space="0" w:color="auto"/>
              <w:right w:val="single" w:sz="4" w:space="0" w:color="auto"/>
            </w:tcBorders>
            <w:shd w:val="clear" w:color="auto" w:fill="F2F2F2" w:themeFill="background1" w:themeFillShade="F2"/>
            <w:hideMark/>
          </w:tcPr>
          <w:p w14:paraId="3E4F0713" w14:textId="77777777" w:rsidR="00C22E6D" w:rsidRPr="003129E9" w:rsidRDefault="00C22E6D" w:rsidP="00927477">
            <w:pPr>
              <w:ind w:firstLineChars="100" w:firstLine="220"/>
              <w:rPr>
                <w:rFonts w:ascii="Calibri" w:hAnsi="Calibri" w:cs="Calibri"/>
                <w:sz w:val="22"/>
                <w:szCs w:val="22"/>
                <w:lang w:val="en-CA" w:eastAsia="en-CA"/>
              </w:rPr>
            </w:pPr>
            <w:r w:rsidRPr="003129E9">
              <w:rPr>
                <w:rFonts w:ascii="Calibri" w:hAnsi="Calibri" w:cs="Calibri"/>
                <w:sz w:val="22"/>
                <w:szCs w:val="22"/>
                <w:lang w:val="en-CA" w:eastAsia="en-CA"/>
              </w:rPr>
              <w:t>Min/Max Time to Completion (Yrs)</w:t>
            </w:r>
          </w:p>
        </w:tc>
        <w:tc>
          <w:tcPr>
            <w:tcW w:w="1660" w:type="dxa"/>
            <w:tcBorders>
              <w:top w:val="nil"/>
              <w:left w:val="nil"/>
              <w:bottom w:val="single" w:sz="4" w:space="0" w:color="auto"/>
              <w:right w:val="single" w:sz="4" w:space="0" w:color="auto"/>
            </w:tcBorders>
            <w:shd w:val="clear" w:color="auto" w:fill="F2F2F2" w:themeFill="background1" w:themeFillShade="F2"/>
            <w:hideMark/>
          </w:tcPr>
          <w:p w14:paraId="78CF3113" w14:textId="77777777" w:rsidR="00C22E6D" w:rsidRPr="003129E9" w:rsidRDefault="00C22E6D" w:rsidP="00927477">
            <w:pPr>
              <w:jc w:val="center"/>
              <w:rPr>
                <w:rFonts w:ascii="Calibri" w:hAnsi="Calibri" w:cs="Calibri"/>
                <w:lang w:val="en-CA" w:eastAsia="en-CA"/>
              </w:rPr>
            </w:pPr>
            <w:r w:rsidRPr="003129E9">
              <w:rPr>
                <w:rFonts w:ascii="Calibri" w:hAnsi="Calibri" w:cs="Calibri"/>
                <w:lang w:val="en-CA" w:eastAsia="en-CA"/>
              </w:rPr>
              <w:t> </w:t>
            </w:r>
          </w:p>
        </w:tc>
        <w:tc>
          <w:tcPr>
            <w:tcW w:w="1660" w:type="dxa"/>
            <w:tcBorders>
              <w:top w:val="nil"/>
              <w:left w:val="nil"/>
              <w:bottom w:val="single" w:sz="4" w:space="0" w:color="auto"/>
              <w:right w:val="single" w:sz="4" w:space="0" w:color="auto"/>
            </w:tcBorders>
            <w:shd w:val="clear" w:color="auto" w:fill="F2F2F2" w:themeFill="background1" w:themeFillShade="F2"/>
            <w:hideMark/>
          </w:tcPr>
          <w:p w14:paraId="3F9AA98D" w14:textId="77777777" w:rsidR="00C22E6D" w:rsidRPr="003129E9" w:rsidRDefault="00C22E6D" w:rsidP="00927477">
            <w:pPr>
              <w:jc w:val="center"/>
              <w:rPr>
                <w:rFonts w:ascii="Calibri" w:hAnsi="Calibri" w:cs="Calibri"/>
                <w:lang w:val="en-CA" w:eastAsia="en-CA"/>
              </w:rPr>
            </w:pPr>
            <w:r w:rsidRPr="003129E9">
              <w:rPr>
                <w:rFonts w:ascii="Calibri" w:hAnsi="Calibri" w:cs="Calibri"/>
                <w:lang w:val="en-CA" w:eastAsia="en-CA"/>
              </w:rPr>
              <w:t> </w:t>
            </w:r>
          </w:p>
        </w:tc>
        <w:tc>
          <w:tcPr>
            <w:tcW w:w="1660" w:type="dxa"/>
            <w:tcBorders>
              <w:top w:val="nil"/>
              <w:left w:val="nil"/>
              <w:bottom w:val="single" w:sz="4" w:space="0" w:color="auto"/>
              <w:right w:val="single" w:sz="4" w:space="0" w:color="auto"/>
            </w:tcBorders>
            <w:shd w:val="clear" w:color="auto" w:fill="F2F2F2" w:themeFill="background1" w:themeFillShade="F2"/>
            <w:hideMark/>
          </w:tcPr>
          <w:p w14:paraId="2B67659C" w14:textId="77777777" w:rsidR="00C22E6D" w:rsidRPr="003129E9" w:rsidRDefault="00C22E6D" w:rsidP="00927477">
            <w:pPr>
              <w:jc w:val="center"/>
              <w:rPr>
                <w:rFonts w:ascii="Calibri" w:hAnsi="Calibri" w:cs="Calibri"/>
                <w:lang w:val="en-CA" w:eastAsia="en-CA"/>
              </w:rPr>
            </w:pPr>
            <w:r w:rsidRPr="003129E9">
              <w:rPr>
                <w:rFonts w:ascii="Calibri" w:hAnsi="Calibri" w:cs="Calibri"/>
                <w:lang w:val="en-CA" w:eastAsia="en-CA"/>
              </w:rPr>
              <w:t> </w:t>
            </w:r>
          </w:p>
        </w:tc>
        <w:tc>
          <w:tcPr>
            <w:tcW w:w="1660" w:type="dxa"/>
            <w:tcBorders>
              <w:top w:val="nil"/>
              <w:left w:val="nil"/>
              <w:bottom w:val="single" w:sz="4" w:space="0" w:color="auto"/>
              <w:right w:val="single" w:sz="4" w:space="0" w:color="auto"/>
            </w:tcBorders>
            <w:shd w:val="clear" w:color="auto" w:fill="F2F2F2" w:themeFill="background1" w:themeFillShade="F2"/>
            <w:hideMark/>
          </w:tcPr>
          <w:p w14:paraId="38B1CDEA" w14:textId="77777777" w:rsidR="00C22E6D" w:rsidRPr="003129E9" w:rsidRDefault="00C22E6D" w:rsidP="00927477">
            <w:pPr>
              <w:jc w:val="center"/>
              <w:rPr>
                <w:rFonts w:ascii="Calibri" w:hAnsi="Calibri" w:cs="Calibri"/>
                <w:lang w:val="en-CA" w:eastAsia="en-CA"/>
              </w:rPr>
            </w:pPr>
            <w:r w:rsidRPr="003129E9">
              <w:rPr>
                <w:rFonts w:ascii="Calibri" w:hAnsi="Calibri" w:cs="Calibri"/>
                <w:lang w:val="en-CA" w:eastAsia="en-CA"/>
              </w:rPr>
              <w:t> </w:t>
            </w:r>
          </w:p>
        </w:tc>
      </w:tr>
      <w:tr w:rsidR="00C22E6D" w:rsidRPr="003129E9" w14:paraId="5ADAD7AB" w14:textId="77777777" w:rsidTr="3C179C4B">
        <w:trPr>
          <w:trHeight w:val="315"/>
        </w:trPr>
        <w:tc>
          <w:tcPr>
            <w:tcW w:w="2580" w:type="dxa"/>
            <w:tcBorders>
              <w:top w:val="nil"/>
              <w:left w:val="nil"/>
              <w:bottom w:val="nil"/>
              <w:right w:val="nil"/>
            </w:tcBorders>
            <w:noWrap/>
            <w:vAlign w:val="bottom"/>
            <w:hideMark/>
          </w:tcPr>
          <w:p w14:paraId="537DCAEB" w14:textId="77777777" w:rsidR="00C22E6D" w:rsidRPr="003129E9" w:rsidRDefault="00C22E6D" w:rsidP="00927477">
            <w:pPr>
              <w:rPr>
                <w:rFonts w:ascii="Calibri" w:hAnsi="Calibri" w:cs="Calibri"/>
                <w:lang w:val="en-CA" w:eastAsia="en-CA"/>
              </w:rPr>
            </w:pPr>
          </w:p>
        </w:tc>
        <w:tc>
          <w:tcPr>
            <w:tcW w:w="3720" w:type="dxa"/>
            <w:tcBorders>
              <w:top w:val="nil"/>
              <w:left w:val="nil"/>
              <w:bottom w:val="nil"/>
              <w:right w:val="nil"/>
            </w:tcBorders>
            <w:noWrap/>
            <w:vAlign w:val="bottom"/>
            <w:hideMark/>
          </w:tcPr>
          <w:p w14:paraId="1BDE6D12" w14:textId="77777777" w:rsidR="00C22E6D" w:rsidRPr="003129E9" w:rsidRDefault="00C22E6D" w:rsidP="00927477">
            <w:pPr>
              <w:rPr>
                <w:rFonts w:ascii="Calibri" w:hAnsi="Calibri" w:cs="Calibri"/>
                <w:lang w:val="en-CA" w:eastAsia="en-CA"/>
              </w:rPr>
            </w:pPr>
          </w:p>
        </w:tc>
        <w:tc>
          <w:tcPr>
            <w:tcW w:w="1660" w:type="dxa"/>
            <w:tcBorders>
              <w:top w:val="nil"/>
              <w:left w:val="nil"/>
              <w:bottom w:val="nil"/>
              <w:right w:val="nil"/>
            </w:tcBorders>
            <w:noWrap/>
            <w:vAlign w:val="bottom"/>
            <w:hideMark/>
          </w:tcPr>
          <w:p w14:paraId="3F0AFAE5" w14:textId="77777777" w:rsidR="00C22E6D" w:rsidRPr="003129E9" w:rsidRDefault="00C22E6D" w:rsidP="00927477">
            <w:pPr>
              <w:rPr>
                <w:rFonts w:ascii="Calibri" w:hAnsi="Calibri" w:cs="Calibri"/>
                <w:lang w:val="en-CA" w:eastAsia="en-CA"/>
              </w:rPr>
            </w:pPr>
          </w:p>
        </w:tc>
        <w:tc>
          <w:tcPr>
            <w:tcW w:w="1660" w:type="dxa"/>
            <w:tcBorders>
              <w:top w:val="nil"/>
              <w:left w:val="nil"/>
              <w:bottom w:val="nil"/>
              <w:right w:val="nil"/>
            </w:tcBorders>
            <w:noWrap/>
            <w:vAlign w:val="bottom"/>
            <w:hideMark/>
          </w:tcPr>
          <w:p w14:paraId="2347F53D" w14:textId="77777777" w:rsidR="00C22E6D" w:rsidRPr="003129E9" w:rsidRDefault="00C22E6D" w:rsidP="00927477">
            <w:pPr>
              <w:rPr>
                <w:rFonts w:ascii="Calibri" w:hAnsi="Calibri" w:cs="Calibri"/>
                <w:lang w:val="en-CA" w:eastAsia="en-CA"/>
              </w:rPr>
            </w:pPr>
          </w:p>
        </w:tc>
        <w:tc>
          <w:tcPr>
            <w:tcW w:w="1660" w:type="dxa"/>
            <w:tcBorders>
              <w:top w:val="nil"/>
              <w:left w:val="nil"/>
              <w:bottom w:val="nil"/>
              <w:right w:val="nil"/>
            </w:tcBorders>
            <w:noWrap/>
            <w:vAlign w:val="bottom"/>
            <w:hideMark/>
          </w:tcPr>
          <w:p w14:paraId="1A97FB08" w14:textId="77777777" w:rsidR="00C22E6D" w:rsidRPr="003129E9" w:rsidRDefault="00C22E6D" w:rsidP="00927477">
            <w:pPr>
              <w:rPr>
                <w:rFonts w:ascii="Calibri" w:hAnsi="Calibri" w:cs="Calibri"/>
                <w:lang w:val="en-CA" w:eastAsia="en-CA"/>
              </w:rPr>
            </w:pPr>
          </w:p>
        </w:tc>
        <w:tc>
          <w:tcPr>
            <w:tcW w:w="1660" w:type="dxa"/>
            <w:tcBorders>
              <w:top w:val="nil"/>
              <w:left w:val="nil"/>
              <w:bottom w:val="nil"/>
              <w:right w:val="nil"/>
            </w:tcBorders>
            <w:noWrap/>
            <w:vAlign w:val="bottom"/>
            <w:hideMark/>
          </w:tcPr>
          <w:p w14:paraId="53861B86" w14:textId="77777777" w:rsidR="00C22E6D" w:rsidRPr="003129E9" w:rsidRDefault="00C22E6D" w:rsidP="00927477">
            <w:pPr>
              <w:rPr>
                <w:rFonts w:ascii="Calibri" w:hAnsi="Calibri" w:cs="Calibri"/>
                <w:lang w:val="en-CA" w:eastAsia="en-CA"/>
              </w:rPr>
            </w:pPr>
          </w:p>
        </w:tc>
      </w:tr>
      <w:tr w:rsidR="00C22E6D" w:rsidRPr="003129E9" w14:paraId="702B2DF6" w14:textId="77777777" w:rsidTr="3C179C4B">
        <w:trPr>
          <w:trHeight w:val="300"/>
        </w:trPr>
        <w:tc>
          <w:tcPr>
            <w:tcW w:w="11280" w:type="dxa"/>
            <w:gridSpan w:val="5"/>
            <w:tcBorders>
              <w:top w:val="nil"/>
              <w:left w:val="nil"/>
              <w:bottom w:val="nil"/>
              <w:right w:val="nil"/>
            </w:tcBorders>
            <w:noWrap/>
            <w:vAlign w:val="bottom"/>
            <w:hideMark/>
          </w:tcPr>
          <w:p w14:paraId="18909BDB" w14:textId="77777777" w:rsidR="00C22E6D" w:rsidRPr="003129E9" w:rsidRDefault="00C22E6D" w:rsidP="00927477">
            <w:pPr>
              <w:ind w:firstLineChars="100" w:firstLine="200"/>
              <w:rPr>
                <w:rFonts w:ascii="Calibri" w:hAnsi="Calibri" w:cs="Calibri"/>
                <w:lang w:val="en-CA" w:eastAsia="en-CA"/>
              </w:rPr>
            </w:pPr>
            <w:r w:rsidRPr="003129E9">
              <w:rPr>
                <w:rFonts w:ascii="Calibri" w:hAnsi="Calibri" w:cs="Calibri"/>
                <w:vertAlign w:val="superscript"/>
                <w:lang w:val="en-CA" w:eastAsia="en-CA"/>
              </w:rPr>
              <w:lastRenderedPageBreak/>
              <w:t xml:space="preserve">1 </w:t>
            </w:r>
            <w:r w:rsidRPr="003129E9">
              <w:rPr>
                <w:rFonts w:ascii="Calibri" w:hAnsi="Calibri" w:cs="Calibri"/>
                <w:lang w:val="en-CA" w:eastAsia="en-CA"/>
              </w:rPr>
              <w:t>Approved program participating in the collaborative specialization and the student's home program of registration</w:t>
            </w:r>
          </w:p>
        </w:tc>
        <w:tc>
          <w:tcPr>
            <w:tcW w:w="1660" w:type="dxa"/>
            <w:tcBorders>
              <w:top w:val="nil"/>
              <w:left w:val="nil"/>
              <w:bottom w:val="nil"/>
              <w:right w:val="nil"/>
            </w:tcBorders>
            <w:noWrap/>
            <w:vAlign w:val="bottom"/>
            <w:hideMark/>
          </w:tcPr>
          <w:p w14:paraId="7EB7E723" w14:textId="77777777" w:rsidR="00C22E6D" w:rsidRPr="003129E9" w:rsidRDefault="00C22E6D" w:rsidP="00927477">
            <w:pPr>
              <w:rPr>
                <w:rFonts w:ascii="Calibri" w:hAnsi="Calibri" w:cs="Calibri"/>
                <w:lang w:val="en-CA" w:eastAsia="en-CA"/>
              </w:rPr>
            </w:pPr>
          </w:p>
        </w:tc>
      </w:tr>
      <w:tr w:rsidR="00C22E6D" w:rsidRPr="003129E9" w14:paraId="23CF3C93" w14:textId="77777777" w:rsidTr="3C179C4B">
        <w:trPr>
          <w:trHeight w:val="300"/>
        </w:trPr>
        <w:tc>
          <w:tcPr>
            <w:tcW w:w="9620" w:type="dxa"/>
            <w:gridSpan w:val="4"/>
            <w:tcBorders>
              <w:top w:val="nil"/>
              <w:left w:val="nil"/>
              <w:bottom w:val="nil"/>
              <w:right w:val="nil"/>
            </w:tcBorders>
            <w:noWrap/>
            <w:vAlign w:val="bottom"/>
            <w:hideMark/>
          </w:tcPr>
          <w:p w14:paraId="438F2722" w14:textId="77777777" w:rsidR="00C22E6D" w:rsidRPr="003129E9" w:rsidRDefault="00C22E6D" w:rsidP="00927477">
            <w:pPr>
              <w:ind w:firstLineChars="100" w:firstLine="200"/>
              <w:rPr>
                <w:rFonts w:ascii="Calibri" w:hAnsi="Calibri" w:cs="Calibri"/>
                <w:lang w:val="en-CA" w:eastAsia="en-CA"/>
              </w:rPr>
            </w:pPr>
            <w:r w:rsidRPr="3C179C4B">
              <w:rPr>
                <w:rFonts w:ascii="Calibri" w:hAnsi="Calibri" w:cs="Calibri"/>
                <w:vertAlign w:val="superscript"/>
                <w:lang w:val="en-CA" w:eastAsia="en-CA"/>
              </w:rPr>
              <w:t xml:space="preserve">2 </w:t>
            </w:r>
            <w:r w:rsidRPr="3C179C4B">
              <w:rPr>
                <w:rFonts w:ascii="Calibri" w:hAnsi="Calibri" w:cs="Calibri"/>
                <w:lang w:val="en-CA" w:eastAsia="en-CA"/>
              </w:rPr>
              <w:t xml:space="preserve">Reported by exit cohort for students completing their degree between Sep 1, </w:t>
            </w:r>
            <w:proofErr w:type="gramStart"/>
            <w:r w:rsidRPr="3C179C4B">
              <w:rPr>
                <w:rFonts w:ascii="Calibri" w:hAnsi="Calibri" w:cs="Calibri"/>
                <w:lang w:val="en-CA" w:eastAsia="en-CA"/>
              </w:rPr>
              <w:t>2011</w:t>
            </w:r>
            <w:proofErr w:type="gramEnd"/>
            <w:r w:rsidRPr="3C179C4B">
              <w:rPr>
                <w:rFonts w:ascii="Calibri" w:hAnsi="Calibri" w:cs="Calibri"/>
                <w:lang w:val="en-CA" w:eastAsia="en-CA"/>
              </w:rPr>
              <w:t xml:space="preserve"> and Aug 31, 2017</w:t>
            </w:r>
          </w:p>
        </w:tc>
        <w:tc>
          <w:tcPr>
            <w:tcW w:w="1660" w:type="dxa"/>
            <w:tcBorders>
              <w:top w:val="nil"/>
              <w:left w:val="nil"/>
              <w:bottom w:val="nil"/>
              <w:right w:val="nil"/>
            </w:tcBorders>
            <w:noWrap/>
            <w:vAlign w:val="bottom"/>
            <w:hideMark/>
          </w:tcPr>
          <w:p w14:paraId="65DD2B6D" w14:textId="77777777" w:rsidR="00C22E6D" w:rsidRPr="003129E9" w:rsidRDefault="00C22E6D" w:rsidP="00927477">
            <w:pPr>
              <w:rPr>
                <w:rFonts w:ascii="Calibri" w:hAnsi="Calibri" w:cs="Calibri"/>
                <w:lang w:val="en-CA" w:eastAsia="en-CA"/>
              </w:rPr>
            </w:pPr>
          </w:p>
        </w:tc>
        <w:tc>
          <w:tcPr>
            <w:tcW w:w="1660" w:type="dxa"/>
            <w:tcBorders>
              <w:top w:val="nil"/>
              <w:left w:val="nil"/>
              <w:bottom w:val="nil"/>
              <w:right w:val="nil"/>
            </w:tcBorders>
            <w:noWrap/>
            <w:vAlign w:val="bottom"/>
            <w:hideMark/>
          </w:tcPr>
          <w:p w14:paraId="70D7D9E6" w14:textId="77777777" w:rsidR="00C22E6D" w:rsidRPr="003129E9" w:rsidRDefault="00C22E6D" w:rsidP="00927477">
            <w:pPr>
              <w:rPr>
                <w:rFonts w:ascii="Calibri" w:hAnsi="Calibri" w:cs="Calibri"/>
                <w:lang w:val="en-CA" w:eastAsia="en-CA"/>
              </w:rPr>
            </w:pPr>
          </w:p>
        </w:tc>
      </w:tr>
      <w:tr w:rsidR="00C22E6D" w:rsidRPr="003129E9" w14:paraId="594A9F95" w14:textId="77777777" w:rsidTr="3C179C4B">
        <w:trPr>
          <w:trHeight w:val="300"/>
        </w:trPr>
        <w:tc>
          <w:tcPr>
            <w:tcW w:w="9620" w:type="dxa"/>
            <w:gridSpan w:val="4"/>
            <w:tcBorders>
              <w:top w:val="nil"/>
              <w:left w:val="nil"/>
              <w:bottom w:val="nil"/>
              <w:right w:val="nil"/>
            </w:tcBorders>
            <w:noWrap/>
            <w:vAlign w:val="bottom"/>
            <w:hideMark/>
          </w:tcPr>
          <w:p w14:paraId="60539C28" w14:textId="77777777" w:rsidR="00C22E6D" w:rsidRPr="003129E9" w:rsidRDefault="00C22E6D" w:rsidP="00927477">
            <w:pPr>
              <w:ind w:firstLineChars="100" w:firstLine="200"/>
              <w:rPr>
                <w:rFonts w:ascii="Calibri" w:hAnsi="Calibri" w:cs="Calibri"/>
                <w:lang w:val="en-CA" w:eastAsia="en-CA"/>
              </w:rPr>
            </w:pPr>
            <w:r w:rsidRPr="003129E9">
              <w:rPr>
                <w:rFonts w:ascii="Calibri" w:hAnsi="Calibri" w:cs="Calibri"/>
                <w:vertAlign w:val="superscript"/>
                <w:lang w:val="en-CA" w:eastAsia="en-CA"/>
              </w:rPr>
              <w:t xml:space="preserve">3 </w:t>
            </w:r>
            <w:r w:rsidRPr="003129E9">
              <w:rPr>
                <w:rFonts w:ascii="Calibri" w:hAnsi="Calibri" w:cs="Calibri"/>
                <w:lang w:val="en-CA" w:eastAsia="en-CA"/>
              </w:rPr>
              <w:t>Students who participated in the collaborative specialization and have completed their degree</w:t>
            </w:r>
          </w:p>
        </w:tc>
        <w:tc>
          <w:tcPr>
            <w:tcW w:w="1660" w:type="dxa"/>
            <w:tcBorders>
              <w:top w:val="nil"/>
              <w:left w:val="nil"/>
              <w:bottom w:val="nil"/>
              <w:right w:val="nil"/>
            </w:tcBorders>
            <w:noWrap/>
            <w:vAlign w:val="bottom"/>
            <w:hideMark/>
          </w:tcPr>
          <w:p w14:paraId="029A92B0" w14:textId="77777777" w:rsidR="00C22E6D" w:rsidRPr="003129E9" w:rsidRDefault="00C22E6D" w:rsidP="00927477">
            <w:pPr>
              <w:rPr>
                <w:rFonts w:ascii="Calibri" w:hAnsi="Calibri" w:cs="Calibri"/>
                <w:lang w:val="en-CA" w:eastAsia="en-CA"/>
              </w:rPr>
            </w:pPr>
          </w:p>
        </w:tc>
        <w:tc>
          <w:tcPr>
            <w:tcW w:w="1660" w:type="dxa"/>
            <w:tcBorders>
              <w:top w:val="nil"/>
              <w:left w:val="nil"/>
              <w:bottom w:val="nil"/>
              <w:right w:val="nil"/>
            </w:tcBorders>
            <w:noWrap/>
            <w:vAlign w:val="bottom"/>
            <w:hideMark/>
          </w:tcPr>
          <w:p w14:paraId="7EFA097B" w14:textId="77777777" w:rsidR="00C22E6D" w:rsidRPr="003129E9" w:rsidRDefault="00C22E6D" w:rsidP="00927477">
            <w:pPr>
              <w:rPr>
                <w:rFonts w:ascii="Calibri" w:hAnsi="Calibri" w:cs="Calibri"/>
                <w:lang w:val="en-CA" w:eastAsia="en-CA"/>
              </w:rPr>
            </w:pPr>
          </w:p>
        </w:tc>
      </w:tr>
      <w:tr w:rsidR="00C22E6D" w:rsidRPr="003129E9" w14:paraId="08339669" w14:textId="77777777" w:rsidTr="3C179C4B">
        <w:trPr>
          <w:trHeight w:val="300"/>
        </w:trPr>
        <w:tc>
          <w:tcPr>
            <w:tcW w:w="11280" w:type="dxa"/>
            <w:gridSpan w:val="5"/>
            <w:tcBorders>
              <w:top w:val="nil"/>
              <w:left w:val="nil"/>
              <w:bottom w:val="nil"/>
              <w:right w:val="nil"/>
            </w:tcBorders>
            <w:noWrap/>
            <w:vAlign w:val="bottom"/>
            <w:hideMark/>
          </w:tcPr>
          <w:p w14:paraId="1ED8F744" w14:textId="77777777" w:rsidR="00C22E6D" w:rsidRPr="003129E9" w:rsidRDefault="00C22E6D" w:rsidP="00927477">
            <w:pPr>
              <w:ind w:firstLineChars="100" w:firstLine="200"/>
              <w:rPr>
                <w:rFonts w:ascii="Calibri" w:hAnsi="Calibri" w:cs="Calibri"/>
                <w:lang w:val="en-CA" w:eastAsia="en-CA"/>
              </w:rPr>
            </w:pPr>
            <w:r w:rsidRPr="003129E9">
              <w:rPr>
                <w:rFonts w:ascii="Calibri" w:hAnsi="Calibri" w:cs="Calibri"/>
                <w:vertAlign w:val="superscript"/>
                <w:lang w:val="en-CA" w:eastAsia="en-CA"/>
              </w:rPr>
              <w:t xml:space="preserve">4 </w:t>
            </w:r>
            <w:r w:rsidRPr="003129E9">
              <w:rPr>
                <w:rFonts w:ascii="Calibri" w:hAnsi="Calibri" w:cs="Calibri"/>
                <w:lang w:val="en-CA" w:eastAsia="en-CA"/>
              </w:rPr>
              <w:t>Students enrolled in the home program, and not participating in the collaborative specialization, who have completed their degree</w:t>
            </w:r>
          </w:p>
        </w:tc>
        <w:tc>
          <w:tcPr>
            <w:tcW w:w="1660" w:type="dxa"/>
            <w:tcBorders>
              <w:top w:val="nil"/>
              <w:left w:val="nil"/>
              <w:bottom w:val="nil"/>
              <w:right w:val="nil"/>
            </w:tcBorders>
            <w:noWrap/>
            <w:vAlign w:val="bottom"/>
            <w:hideMark/>
          </w:tcPr>
          <w:p w14:paraId="0492A0E8" w14:textId="77777777" w:rsidR="00C22E6D" w:rsidRPr="003129E9" w:rsidRDefault="00C22E6D" w:rsidP="00927477">
            <w:pPr>
              <w:rPr>
                <w:rFonts w:ascii="Calibri" w:hAnsi="Calibri" w:cs="Calibri"/>
                <w:lang w:val="en-CA" w:eastAsia="en-CA"/>
              </w:rPr>
            </w:pPr>
          </w:p>
        </w:tc>
      </w:tr>
    </w:tbl>
    <w:p w14:paraId="3E1E017A" w14:textId="77777777" w:rsidR="00C22E6D" w:rsidRPr="003129E9" w:rsidRDefault="00C22E6D" w:rsidP="00C22E6D">
      <w:pPr>
        <w:rPr>
          <w:rFonts w:ascii="Calibri" w:hAnsi="Calibri" w:cs="Calibri"/>
        </w:rPr>
      </w:pPr>
    </w:p>
    <w:p w14:paraId="202B7C2A" w14:textId="77777777" w:rsidR="00C22E6D" w:rsidRPr="003129E9" w:rsidRDefault="00C22E6D" w:rsidP="00C22E6D">
      <w:pPr>
        <w:rPr>
          <w:rFonts w:ascii="Calibri" w:hAnsi="Calibri" w:cs="Calibri"/>
        </w:rPr>
      </w:pPr>
    </w:p>
    <w:p w14:paraId="3F471EBD" w14:textId="77777777" w:rsidR="00C22E6D" w:rsidRPr="003129E9" w:rsidRDefault="00C22E6D" w:rsidP="00C22E6D">
      <w:pPr>
        <w:rPr>
          <w:rFonts w:ascii="Calibri" w:hAnsi="Calibri" w:cs="Calibri"/>
        </w:rPr>
        <w:sectPr w:rsidR="00C22E6D" w:rsidRPr="003129E9" w:rsidSect="00011F82">
          <w:pgSz w:w="15840" w:h="12240" w:orient="landscape"/>
          <w:pgMar w:top="1440" w:right="1440" w:bottom="1440" w:left="1440" w:header="720" w:footer="720" w:gutter="0"/>
          <w:cols w:space="720"/>
          <w:docGrid w:linePitch="360"/>
        </w:sectPr>
      </w:pPr>
    </w:p>
    <w:p w14:paraId="26731D71" w14:textId="7FE329DC" w:rsidR="00C22E6D" w:rsidRPr="003129E9" w:rsidRDefault="7FB83A4B" w:rsidP="00C22E6D">
      <w:pPr>
        <w:pStyle w:val="Heading2"/>
      </w:pPr>
      <w:bookmarkStart w:id="78" w:name="_Toc146286072"/>
      <w:r>
        <w:lastRenderedPageBreak/>
        <w:t xml:space="preserve"> </w:t>
      </w:r>
      <w:bookmarkStart w:id="79" w:name="_Toc209623162"/>
      <w:r w:rsidR="00C22E6D">
        <w:t>Projected Graduate Intake and Enrolments</w:t>
      </w:r>
      <w:bookmarkEnd w:id="78"/>
      <w:bookmarkEnd w:id="79"/>
    </w:p>
    <w:p w14:paraId="293D374B" w14:textId="23103FD8" w:rsidR="00C22E6D" w:rsidRPr="002115BF" w:rsidRDefault="00C22E6D" w:rsidP="002115BF">
      <w:pPr>
        <w:numPr>
          <w:ilvl w:val="0"/>
          <w:numId w:val="19"/>
        </w:numPr>
        <w:rPr>
          <w:rFonts w:cs="Arial"/>
          <w:sz w:val="24"/>
          <w:szCs w:val="24"/>
        </w:rPr>
      </w:pPr>
      <w:r w:rsidRPr="002115BF">
        <w:rPr>
          <w:rFonts w:cs="Arial"/>
          <w:sz w:val="24"/>
          <w:szCs w:val="24"/>
        </w:rPr>
        <w:t xml:space="preserve">Describe patterns or changes in past enrolment, such as expansion of the collaborative </w:t>
      </w:r>
      <w:r w:rsidR="009807B6" w:rsidRPr="002115BF">
        <w:rPr>
          <w:rFonts w:cs="Arial"/>
          <w:sz w:val="24"/>
          <w:szCs w:val="24"/>
        </w:rPr>
        <w:t>specialization</w:t>
      </w:r>
      <w:r w:rsidRPr="002115BF">
        <w:rPr>
          <w:rFonts w:cs="Arial"/>
          <w:sz w:val="24"/>
          <w:szCs w:val="24"/>
        </w:rPr>
        <w:t xml:space="preserve">. </w:t>
      </w:r>
    </w:p>
    <w:p w14:paraId="314D7DDD" w14:textId="2407B482" w:rsidR="008C0968" w:rsidRPr="002115BF" w:rsidRDefault="00C22E6D" w:rsidP="002115BF">
      <w:pPr>
        <w:numPr>
          <w:ilvl w:val="0"/>
          <w:numId w:val="19"/>
        </w:numPr>
        <w:rPr>
          <w:rFonts w:cs="Arial"/>
          <w:sz w:val="24"/>
          <w:szCs w:val="24"/>
        </w:rPr>
      </w:pPr>
      <w:r w:rsidRPr="002115BF">
        <w:rPr>
          <w:rFonts w:cs="Arial"/>
          <w:sz w:val="24"/>
          <w:szCs w:val="24"/>
        </w:rPr>
        <w:t xml:space="preserve">Describe any intentions to change the size of the collaborative </w:t>
      </w:r>
      <w:r w:rsidR="009807B6" w:rsidRPr="002115BF">
        <w:rPr>
          <w:rFonts w:cs="Arial"/>
          <w:sz w:val="24"/>
          <w:szCs w:val="24"/>
        </w:rPr>
        <w:t xml:space="preserve">specialization </w:t>
      </w:r>
      <w:r w:rsidRPr="002115BF">
        <w:rPr>
          <w:rFonts w:cs="Arial"/>
          <w:sz w:val="24"/>
          <w:szCs w:val="24"/>
        </w:rPr>
        <w:t xml:space="preserve">over the next four years.  </w:t>
      </w:r>
    </w:p>
    <w:p w14:paraId="0426A359" w14:textId="77777777" w:rsidR="008C0968" w:rsidRPr="002115BF" w:rsidRDefault="008C0968" w:rsidP="002115BF">
      <w:pPr>
        <w:rPr>
          <w:rFonts w:cs="Arial"/>
          <w:sz w:val="24"/>
          <w:szCs w:val="24"/>
        </w:rPr>
      </w:pPr>
    </w:p>
    <w:p w14:paraId="2872BD13" w14:textId="1476EC22" w:rsidR="00C22E6D" w:rsidRPr="002115BF" w:rsidRDefault="00C22E6D" w:rsidP="00C22E6D">
      <w:pPr>
        <w:rPr>
          <w:rFonts w:cs="Arial"/>
          <w:sz w:val="24"/>
          <w:szCs w:val="24"/>
        </w:rPr>
      </w:pPr>
      <w:r w:rsidRPr="002115BF">
        <w:rPr>
          <w:rFonts w:cs="Arial"/>
          <w:sz w:val="24"/>
          <w:szCs w:val="24"/>
        </w:rPr>
        <w:t xml:space="preserve">Table </w:t>
      </w:r>
      <w:r w:rsidR="006D1CB0" w:rsidRPr="002115BF">
        <w:rPr>
          <w:rFonts w:cs="Arial"/>
          <w:sz w:val="24"/>
          <w:szCs w:val="24"/>
        </w:rPr>
        <w:t>5</w:t>
      </w:r>
      <w:r w:rsidRPr="002115BF">
        <w:rPr>
          <w:rFonts w:cs="Arial"/>
          <w:sz w:val="24"/>
          <w:szCs w:val="24"/>
        </w:rPr>
        <w:t xml:space="preserve"> – Completed by Collaborative Specialization</w:t>
      </w:r>
    </w:p>
    <w:p w14:paraId="20B177DF" w14:textId="77777777" w:rsidR="00D34D01" w:rsidRDefault="00D34D01" w:rsidP="00C22E6D">
      <w:pPr>
        <w:rPr>
          <w:rFonts w:ascii="Calibri" w:hAnsi="Calibri" w:cs="Calibri"/>
        </w:rPr>
      </w:pPr>
    </w:p>
    <w:tbl>
      <w:tblPr>
        <w:tblW w:w="5000" w:type="pct"/>
        <w:tblLook w:val="04A0" w:firstRow="1" w:lastRow="0" w:firstColumn="1" w:lastColumn="0" w:noHBand="0" w:noVBand="1"/>
      </w:tblPr>
      <w:tblGrid>
        <w:gridCol w:w="1478"/>
        <w:gridCol w:w="1347"/>
        <w:gridCol w:w="1565"/>
        <w:gridCol w:w="1999"/>
        <w:gridCol w:w="1259"/>
        <w:gridCol w:w="1692"/>
      </w:tblGrid>
      <w:tr w:rsidR="000257D3" w:rsidRPr="001A423C" w14:paraId="03EFB149" w14:textId="77777777" w:rsidTr="00BE75AE">
        <w:trPr>
          <w:trHeight w:val="720"/>
        </w:trPr>
        <w:tc>
          <w:tcPr>
            <w:tcW w:w="5000" w:type="pct"/>
            <w:gridSpan w:val="6"/>
            <w:tcBorders>
              <w:top w:val="single" w:sz="8" w:space="0" w:color="auto"/>
              <w:left w:val="single" w:sz="8" w:space="0" w:color="auto"/>
              <w:bottom w:val="double" w:sz="6" w:space="0" w:color="auto"/>
              <w:right w:val="single" w:sz="8" w:space="0" w:color="000000"/>
            </w:tcBorders>
            <w:vAlign w:val="center"/>
            <w:hideMark/>
          </w:tcPr>
          <w:p w14:paraId="570207BD" w14:textId="77777777" w:rsidR="000257D3" w:rsidRPr="001A423C" w:rsidRDefault="000257D3" w:rsidP="00BE75AE">
            <w:pPr>
              <w:jc w:val="center"/>
              <w:rPr>
                <w:rFonts w:cs="Arial"/>
                <w:b/>
                <w:bCs/>
                <w:color w:val="000000"/>
                <w:sz w:val="28"/>
                <w:szCs w:val="28"/>
                <w:lang w:val="en-CA" w:eastAsia="en-CA"/>
              </w:rPr>
            </w:pPr>
            <w:proofErr w:type="gramStart"/>
            <w:r w:rsidRPr="001A423C">
              <w:rPr>
                <w:rFonts w:cs="Arial"/>
                <w:b/>
                <w:bCs/>
                <w:color w:val="000000"/>
                <w:sz w:val="28"/>
                <w:szCs w:val="28"/>
                <w:lang w:val="en-CA" w:eastAsia="en-CA"/>
              </w:rPr>
              <w:t>Projected</w:t>
            </w:r>
            <w:r w:rsidRPr="001A423C">
              <w:rPr>
                <w:rFonts w:cs="Arial"/>
                <w:color w:val="000000"/>
                <w:sz w:val="16"/>
                <w:szCs w:val="16"/>
                <w:lang w:val="en-CA" w:eastAsia="en-CA"/>
              </w:rPr>
              <w:t> </w:t>
            </w:r>
            <w:r w:rsidRPr="001A423C">
              <w:rPr>
                <w:rFonts w:cs="Arial"/>
                <w:b/>
                <w:bCs/>
                <w:color w:val="000000"/>
                <w:sz w:val="28"/>
                <w:szCs w:val="28"/>
                <w:lang w:val="en-CA" w:eastAsia="en-CA"/>
              </w:rPr>
              <w:t xml:space="preserve"> </w:t>
            </w:r>
            <w:r>
              <w:rPr>
                <w:rFonts w:cs="Arial"/>
                <w:b/>
                <w:bCs/>
                <w:color w:val="000000"/>
                <w:sz w:val="28"/>
                <w:szCs w:val="28"/>
                <w:lang w:val="en-CA" w:eastAsia="en-CA"/>
              </w:rPr>
              <w:t>Intake</w:t>
            </w:r>
            <w:proofErr w:type="gramEnd"/>
            <w:r>
              <w:rPr>
                <w:rFonts w:cs="Arial"/>
                <w:b/>
                <w:bCs/>
                <w:color w:val="000000"/>
                <w:sz w:val="28"/>
                <w:szCs w:val="28"/>
                <w:lang w:val="en-CA" w:eastAsia="en-CA"/>
              </w:rPr>
              <w:t xml:space="preserve"> and </w:t>
            </w:r>
            <w:r w:rsidRPr="001A423C">
              <w:rPr>
                <w:rFonts w:cs="Arial"/>
                <w:b/>
                <w:bCs/>
                <w:color w:val="000000"/>
                <w:sz w:val="28"/>
                <w:szCs w:val="28"/>
                <w:lang w:val="en-CA" w:eastAsia="en-CA"/>
              </w:rPr>
              <w:t xml:space="preserve">Enrolment </w:t>
            </w:r>
          </w:p>
        </w:tc>
      </w:tr>
      <w:tr w:rsidR="000257D3" w:rsidRPr="001A423C" w14:paraId="1025AA4B" w14:textId="77777777" w:rsidTr="00BE75AE">
        <w:trPr>
          <w:trHeight w:val="630"/>
        </w:trPr>
        <w:tc>
          <w:tcPr>
            <w:tcW w:w="791" w:type="pct"/>
            <w:vMerge w:val="restart"/>
            <w:tcBorders>
              <w:top w:val="nil"/>
              <w:left w:val="single" w:sz="8" w:space="0" w:color="auto"/>
              <w:bottom w:val="double" w:sz="6" w:space="0" w:color="000000"/>
              <w:right w:val="single" w:sz="8" w:space="0" w:color="auto"/>
            </w:tcBorders>
            <w:vAlign w:val="center"/>
            <w:hideMark/>
          </w:tcPr>
          <w:p w14:paraId="1D70E5E9" w14:textId="77777777" w:rsidR="000257D3" w:rsidRPr="001A423C" w:rsidRDefault="000257D3" w:rsidP="00BE75AE">
            <w:pPr>
              <w:jc w:val="center"/>
              <w:rPr>
                <w:rFonts w:cs="Arial"/>
                <w:b/>
                <w:bCs/>
                <w:color w:val="000000"/>
                <w:lang w:val="en-CA" w:eastAsia="en-CA"/>
              </w:rPr>
            </w:pPr>
            <w:proofErr w:type="spellStart"/>
            <w:r w:rsidRPr="001A423C">
              <w:rPr>
                <w:rFonts w:cs="Arial"/>
                <w:b/>
                <w:bCs/>
                <w:color w:val="000000"/>
                <w:lang w:val="fr-CA" w:eastAsia="en-CA"/>
              </w:rPr>
              <w:t>Year</w:t>
            </w:r>
            <w:proofErr w:type="spellEnd"/>
          </w:p>
        </w:tc>
        <w:tc>
          <w:tcPr>
            <w:tcW w:w="721" w:type="pct"/>
            <w:vMerge w:val="restart"/>
            <w:tcBorders>
              <w:top w:val="nil"/>
              <w:left w:val="single" w:sz="8" w:space="0" w:color="auto"/>
              <w:bottom w:val="double" w:sz="6" w:space="0" w:color="000000"/>
              <w:right w:val="double" w:sz="6" w:space="0" w:color="auto"/>
            </w:tcBorders>
            <w:vAlign w:val="center"/>
            <w:hideMark/>
          </w:tcPr>
          <w:p w14:paraId="0F30CB74" w14:textId="77777777" w:rsidR="000257D3" w:rsidRPr="001A423C" w:rsidRDefault="000257D3" w:rsidP="00BE75AE">
            <w:pPr>
              <w:jc w:val="center"/>
              <w:rPr>
                <w:rFonts w:cs="Arial"/>
                <w:b/>
                <w:bCs/>
                <w:color w:val="000000"/>
                <w:lang w:val="en-CA" w:eastAsia="en-CA"/>
              </w:rPr>
            </w:pPr>
            <w:proofErr w:type="spellStart"/>
            <w:r w:rsidRPr="001A423C">
              <w:rPr>
                <w:rFonts w:cs="Arial"/>
                <w:b/>
                <w:bCs/>
                <w:color w:val="000000"/>
                <w:lang w:val="fr-CA" w:eastAsia="en-CA"/>
              </w:rPr>
              <w:t>Level</w:t>
            </w:r>
            <w:proofErr w:type="spellEnd"/>
          </w:p>
        </w:tc>
        <w:tc>
          <w:tcPr>
            <w:tcW w:w="838" w:type="pct"/>
            <w:tcBorders>
              <w:top w:val="nil"/>
              <w:left w:val="nil"/>
              <w:bottom w:val="single" w:sz="8" w:space="0" w:color="auto"/>
              <w:right w:val="nil"/>
            </w:tcBorders>
            <w:vAlign w:val="center"/>
            <w:hideMark/>
          </w:tcPr>
          <w:p w14:paraId="5DF9D045" w14:textId="77777777" w:rsidR="000257D3" w:rsidRPr="001A423C" w:rsidRDefault="000257D3" w:rsidP="00BE75AE">
            <w:pPr>
              <w:jc w:val="center"/>
              <w:rPr>
                <w:rFonts w:cs="Arial"/>
                <w:b/>
                <w:bCs/>
                <w:color w:val="000000"/>
                <w:lang w:val="en-CA" w:eastAsia="en-CA"/>
              </w:rPr>
            </w:pPr>
            <w:r w:rsidRPr="001A423C">
              <w:rPr>
                <w:rFonts w:cs="Arial"/>
                <w:b/>
                <w:bCs/>
                <w:color w:val="000000"/>
                <w:lang w:val="fr-CA" w:eastAsia="en-CA"/>
              </w:rPr>
              <w:t xml:space="preserve">Full-time Domestic </w:t>
            </w:r>
          </w:p>
        </w:tc>
        <w:tc>
          <w:tcPr>
            <w:tcW w:w="1070" w:type="pct"/>
            <w:tcBorders>
              <w:top w:val="nil"/>
              <w:left w:val="double" w:sz="6" w:space="0" w:color="000000"/>
              <w:bottom w:val="single" w:sz="8" w:space="0" w:color="auto"/>
              <w:right w:val="nil"/>
            </w:tcBorders>
            <w:vAlign w:val="center"/>
            <w:hideMark/>
          </w:tcPr>
          <w:p w14:paraId="53B7CA92" w14:textId="77777777" w:rsidR="000257D3" w:rsidRPr="001A423C" w:rsidRDefault="000257D3" w:rsidP="00BE75AE">
            <w:pPr>
              <w:jc w:val="center"/>
              <w:rPr>
                <w:rFonts w:cs="Arial"/>
                <w:b/>
                <w:bCs/>
                <w:color w:val="000000"/>
                <w:lang w:val="en-CA" w:eastAsia="en-CA"/>
              </w:rPr>
            </w:pPr>
            <w:r w:rsidRPr="001A423C">
              <w:rPr>
                <w:rFonts w:cs="Arial"/>
                <w:b/>
                <w:bCs/>
                <w:color w:val="000000"/>
                <w:lang w:val="fr-CA" w:eastAsia="en-CA"/>
              </w:rPr>
              <w:t xml:space="preserve">Full-time International </w:t>
            </w:r>
          </w:p>
        </w:tc>
        <w:tc>
          <w:tcPr>
            <w:tcW w:w="674" w:type="pct"/>
            <w:tcBorders>
              <w:top w:val="nil"/>
              <w:left w:val="double" w:sz="6" w:space="0" w:color="000000"/>
              <w:bottom w:val="single" w:sz="8" w:space="0" w:color="auto"/>
              <w:right w:val="nil"/>
            </w:tcBorders>
            <w:vAlign w:val="center"/>
            <w:hideMark/>
          </w:tcPr>
          <w:p w14:paraId="4CE32545" w14:textId="77777777" w:rsidR="000257D3" w:rsidRPr="001A423C" w:rsidRDefault="000257D3" w:rsidP="00BE75AE">
            <w:pPr>
              <w:jc w:val="center"/>
              <w:rPr>
                <w:rFonts w:cs="Arial"/>
                <w:b/>
                <w:bCs/>
                <w:color w:val="000000"/>
                <w:lang w:val="en-CA" w:eastAsia="en-CA"/>
              </w:rPr>
            </w:pPr>
            <w:r w:rsidRPr="001A423C">
              <w:rPr>
                <w:rFonts w:cs="Arial"/>
                <w:b/>
                <w:bCs/>
                <w:color w:val="000000"/>
                <w:lang w:val="fr-CA" w:eastAsia="en-CA"/>
              </w:rPr>
              <w:t>Part-time</w:t>
            </w:r>
          </w:p>
        </w:tc>
        <w:tc>
          <w:tcPr>
            <w:tcW w:w="906" w:type="pct"/>
            <w:vMerge w:val="restart"/>
            <w:tcBorders>
              <w:top w:val="nil"/>
              <w:left w:val="nil"/>
              <w:bottom w:val="double" w:sz="6" w:space="0" w:color="000000"/>
              <w:right w:val="single" w:sz="8" w:space="0" w:color="auto"/>
            </w:tcBorders>
            <w:vAlign w:val="center"/>
            <w:hideMark/>
          </w:tcPr>
          <w:p w14:paraId="4119A6ED" w14:textId="77777777" w:rsidR="000257D3" w:rsidRPr="001A423C" w:rsidRDefault="000257D3" w:rsidP="00BE75AE">
            <w:pPr>
              <w:jc w:val="center"/>
              <w:rPr>
                <w:rFonts w:cs="Arial"/>
                <w:b/>
                <w:bCs/>
                <w:color w:val="000000"/>
                <w:lang w:val="en-CA" w:eastAsia="en-CA"/>
              </w:rPr>
            </w:pPr>
            <w:r w:rsidRPr="001A423C">
              <w:rPr>
                <w:rFonts w:cs="Arial"/>
                <w:b/>
                <w:bCs/>
                <w:color w:val="000000"/>
                <w:lang w:val="fr-CA" w:eastAsia="en-CA"/>
              </w:rPr>
              <w:t xml:space="preserve">Total </w:t>
            </w:r>
            <w:proofErr w:type="spellStart"/>
            <w:r w:rsidRPr="001A423C">
              <w:rPr>
                <w:rFonts w:cs="Arial"/>
                <w:b/>
                <w:bCs/>
                <w:color w:val="000000"/>
                <w:lang w:val="fr-CA" w:eastAsia="en-CA"/>
              </w:rPr>
              <w:t>Enrolment</w:t>
            </w:r>
            <w:proofErr w:type="spellEnd"/>
          </w:p>
        </w:tc>
      </w:tr>
      <w:tr w:rsidR="000257D3" w:rsidRPr="001A423C" w14:paraId="41BD7BC9" w14:textId="77777777" w:rsidTr="00BE75AE">
        <w:trPr>
          <w:trHeight w:val="330"/>
        </w:trPr>
        <w:tc>
          <w:tcPr>
            <w:tcW w:w="791" w:type="pct"/>
            <w:vMerge/>
            <w:tcBorders>
              <w:top w:val="nil"/>
              <w:left w:val="single" w:sz="8" w:space="0" w:color="auto"/>
              <w:bottom w:val="double" w:sz="6" w:space="0" w:color="000000"/>
              <w:right w:val="single" w:sz="8" w:space="0" w:color="auto"/>
            </w:tcBorders>
            <w:vAlign w:val="center"/>
            <w:hideMark/>
          </w:tcPr>
          <w:p w14:paraId="1002AAB5" w14:textId="77777777" w:rsidR="000257D3" w:rsidRPr="001A423C" w:rsidRDefault="000257D3" w:rsidP="00BE75AE">
            <w:pPr>
              <w:rPr>
                <w:rFonts w:cs="Arial"/>
                <w:b/>
                <w:bCs/>
                <w:color w:val="000000"/>
                <w:lang w:val="en-CA" w:eastAsia="en-CA"/>
              </w:rPr>
            </w:pPr>
          </w:p>
        </w:tc>
        <w:tc>
          <w:tcPr>
            <w:tcW w:w="721" w:type="pct"/>
            <w:vMerge/>
            <w:tcBorders>
              <w:top w:val="nil"/>
              <w:left w:val="single" w:sz="8" w:space="0" w:color="auto"/>
              <w:bottom w:val="double" w:sz="6" w:space="0" w:color="000000"/>
              <w:right w:val="double" w:sz="6" w:space="0" w:color="auto"/>
            </w:tcBorders>
            <w:vAlign w:val="center"/>
            <w:hideMark/>
          </w:tcPr>
          <w:p w14:paraId="515BA2B7" w14:textId="77777777" w:rsidR="000257D3" w:rsidRPr="001A423C" w:rsidRDefault="000257D3" w:rsidP="00BE75AE">
            <w:pPr>
              <w:rPr>
                <w:rFonts w:cs="Arial"/>
                <w:b/>
                <w:bCs/>
                <w:color w:val="000000"/>
                <w:lang w:val="en-CA" w:eastAsia="en-CA"/>
              </w:rPr>
            </w:pPr>
          </w:p>
        </w:tc>
        <w:tc>
          <w:tcPr>
            <w:tcW w:w="838" w:type="pct"/>
            <w:tcBorders>
              <w:top w:val="nil"/>
              <w:left w:val="nil"/>
              <w:bottom w:val="double" w:sz="6" w:space="0" w:color="auto"/>
              <w:right w:val="single" w:sz="8" w:space="0" w:color="auto"/>
            </w:tcBorders>
            <w:vAlign w:val="center"/>
            <w:hideMark/>
          </w:tcPr>
          <w:p w14:paraId="437E32D4" w14:textId="77777777" w:rsidR="000257D3" w:rsidRPr="001A423C" w:rsidRDefault="000257D3" w:rsidP="00BE75AE">
            <w:pPr>
              <w:jc w:val="center"/>
              <w:rPr>
                <w:rFonts w:cs="Arial"/>
                <w:b/>
                <w:bCs/>
                <w:color w:val="000000"/>
                <w:lang w:val="en-CA" w:eastAsia="en-CA"/>
              </w:rPr>
            </w:pPr>
            <w:proofErr w:type="spellStart"/>
            <w:r w:rsidRPr="001A423C">
              <w:rPr>
                <w:rFonts w:cs="Arial"/>
                <w:b/>
                <w:bCs/>
                <w:color w:val="000000"/>
                <w:lang w:val="fr-CA" w:eastAsia="en-CA"/>
              </w:rPr>
              <w:t>Intake</w:t>
            </w:r>
            <w:proofErr w:type="spellEnd"/>
          </w:p>
        </w:tc>
        <w:tc>
          <w:tcPr>
            <w:tcW w:w="1070" w:type="pct"/>
            <w:tcBorders>
              <w:top w:val="nil"/>
              <w:left w:val="nil"/>
              <w:bottom w:val="double" w:sz="6" w:space="0" w:color="auto"/>
              <w:right w:val="single" w:sz="8" w:space="0" w:color="auto"/>
            </w:tcBorders>
            <w:vAlign w:val="center"/>
            <w:hideMark/>
          </w:tcPr>
          <w:p w14:paraId="5B70BB84" w14:textId="77777777" w:rsidR="000257D3" w:rsidRPr="001A423C" w:rsidRDefault="000257D3" w:rsidP="00BE75AE">
            <w:pPr>
              <w:jc w:val="center"/>
              <w:rPr>
                <w:rFonts w:cs="Arial"/>
                <w:b/>
                <w:bCs/>
                <w:color w:val="000000"/>
                <w:lang w:val="en-CA" w:eastAsia="en-CA"/>
              </w:rPr>
            </w:pPr>
            <w:proofErr w:type="spellStart"/>
            <w:r w:rsidRPr="001A423C">
              <w:rPr>
                <w:rFonts w:cs="Arial"/>
                <w:b/>
                <w:bCs/>
                <w:color w:val="000000"/>
                <w:lang w:val="fr-CA" w:eastAsia="en-CA"/>
              </w:rPr>
              <w:t>Intake</w:t>
            </w:r>
            <w:proofErr w:type="spellEnd"/>
          </w:p>
        </w:tc>
        <w:tc>
          <w:tcPr>
            <w:tcW w:w="674" w:type="pct"/>
            <w:tcBorders>
              <w:top w:val="nil"/>
              <w:left w:val="nil"/>
              <w:bottom w:val="double" w:sz="6" w:space="0" w:color="auto"/>
              <w:right w:val="single" w:sz="8" w:space="0" w:color="auto"/>
            </w:tcBorders>
            <w:vAlign w:val="center"/>
            <w:hideMark/>
          </w:tcPr>
          <w:p w14:paraId="0ED6A241" w14:textId="77777777" w:rsidR="000257D3" w:rsidRPr="001A423C" w:rsidRDefault="000257D3" w:rsidP="00BE75AE">
            <w:pPr>
              <w:jc w:val="center"/>
              <w:rPr>
                <w:rFonts w:cs="Arial"/>
                <w:b/>
                <w:bCs/>
                <w:color w:val="000000"/>
                <w:lang w:val="en-CA" w:eastAsia="en-CA"/>
              </w:rPr>
            </w:pPr>
            <w:proofErr w:type="spellStart"/>
            <w:r w:rsidRPr="001A423C">
              <w:rPr>
                <w:rFonts w:cs="Arial"/>
                <w:b/>
                <w:bCs/>
                <w:color w:val="000000"/>
                <w:lang w:val="fr-CA" w:eastAsia="en-CA"/>
              </w:rPr>
              <w:t>Intake</w:t>
            </w:r>
            <w:proofErr w:type="spellEnd"/>
          </w:p>
        </w:tc>
        <w:tc>
          <w:tcPr>
            <w:tcW w:w="906" w:type="pct"/>
            <w:vMerge/>
            <w:tcBorders>
              <w:top w:val="nil"/>
              <w:left w:val="nil"/>
              <w:bottom w:val="double" w:sz="6" w:space="0" w:color="000000"/>
              <w:right w:val="single" w:sz="8" w:space="0" w:color="auto"/>
            </w:tcBorders>
            <w:vAlign w:val="center"/>
            <w:hideMark/>
          </w:tcPr>
          <w:p w14:paraId="5B1B4F49" w14:textId="77777777" w:rsidR="000257D3" w:rsidRPr="001A423C" w:rsidRDefault="000257D3" w:rsidP="00BE75AE">
            <w:pPr>
              <w:rPr>
                <w:rFonts w:cs="Arial"/>
                <w:b/>
                <w:bCs/>
                <w:color w:val="000000"/>
                <w:lang w:val="en-CA" w:eastAsia="en-CA"/>
              </w:rPr>
            </w:pPr>
          </w:p>
        </w:tc>
      </w:tr>
      <w:tr w:rsidR="000257D3" w:rsidRPr="001A423C" w14:paraId="79E48A70" w14:textId="77777777" w:rsidTr="00BE75AE">
        <w:trPr>
          <w:trHeight w:val="630"/>
        </w:trPr>
        <w:tc>
          <w:tcPr>
            <w:tcW w:w="791" w:type="pct"/>
            <w:vMerge w:val="restart"/>
            <w:tcBorders>
              <w:top w:val="nil"/>
              <w:left w:val="single" w:sz="8" w:space="0" w:color="auto"/>
              <w:bottom w:val="single" w:sz="8" w:space="0" w:color="000000"/>
              <w:right w:val="single" w:sz="8" w:space="0" w:color="auto"/>
            </w:tcBorders>
            <w:vAlign w:val="center"/>
            <w:hideMark/>
          </w:tcPr>
          <w:p w14:paraId="1D42A6D0" w14:textId="77777777" w:rsidR="000257D3" w:rsidRPr="001A423C" w:rsidRDefault="000257D3" w:rsidP="00BE75AE">
            <w:pPr>
              <w:jc w:val="center"/>
              <w:rPr>
                <w:rFonts w:cs="Arial"/>
                <w:color w:val="000000"/>
                <w:lang w:val="en-CA" w:eastAsia="en-CA"/>
              </w:rPr>
            </w:pPr>
            <w:r w:rsidRPr="001A423C">
              <w:rPr>
                <w:rFonts w:cs="Arial"/>
                <w:color w:val="000000"/>
                <w:lang w:val="fr-CA" w:eastAsia="en-CA"/>
              </w:rPr>
              <w:t>2024-25</w:t>
            </w:r>
          </w:p>
        </w:tc>
        <w:tc>
          <w:tcPr>
            <w:tcW w:w="721" w:type="pct"/>
            <w:tcBorders>
              <w:top w:val="nil"/>
              <w:left w:val="nil"/>
              <w:bottom w:val="single" w:sz="8" w:space="0" w:color="auto"/>
              <w:right w:val="double" w:sz="6" w:space="0" w:color="auto"/>
            </w:tcBorders>
            <w:vAlign w:val="center"/>
            <w:hideMark/>
          </w:tcPr>
          <w:p w14:paraId="21063668" w14:textId="77777777" w:rsidR="000257D3" w:rsidRPr="001A423C" w:rsidRDefault="000257D3" w:rsidP="00BE75AE">
            <w:pPr>
              <w:jc w:val="center"/>
              <w:rPr>
                <w:rFonts w:cs="Arial"/>
                <w:color w:val="000000"/>
                <w:lang w:val="en-CA" w:eastAsia="en-CA"/>
              </w:rPr>
            </w:pPr>
            <w:proofErr w:type="gramStart"/>
            <w:r w:rsidRPr="001A423C">
              <w:rPr>
                <w:rFonts w:cs="Arial"/>
                <w:color w:val="000000"/>
                <w:lang w:val="en-CA" w:eastAsia="en-CA"/>
              </w:rPr>
              <w:t>Master's</w:t>
            </w:r>
            <w:proofErr w:type="gramEnd"/>
          </w:p>
        </w:tc>
        <w:tc>
          <w:tcPr>
            <w:tcW w:w="838" w:type="pct"/>
            <w:tcBorders>
              <w:top w:val="nil"/>
              <w:left w:val="nil"/>
              <w:bottom w:val="single" w:sz="8" w:space="0" w:color="auto"/>
              <w:right w:val="single" w:sz="8" w:space="0" w:color="auto"/>
            </w:tcBorders>
            <w:vAlign w:val="center"/>
            <w:hideMark/>
          </w:tcPr>
          <w:p w14:paraId="0661FA25" w14:textId="77777777" w:rsidR="000257D3" w:rsidRPr="001A423C" w:rsidRDefault="000257D3" w:rsidP="00BE75AE">
            <w:pPr>
              <w:rPr>
                <w:rFonts w:cs="Arial"/>
                <w:color w:val="000000"/>
                <w:lang w:val="en-CA" w:eastAsia="en-CA"/>
              </w:rPr>
            </w:pPr>
            <w:r w:rsidRPr="001A423C">
              <w:rPr>
                <w:rFonts w:cs="Arial"/>
                <w:color w:val="000000"/>
                <w:lang w:val="fr-CA" w:eastAsia="en-CA"/>
              </w:rPr>
              <w:t> </w:t>
            </w:r>
          </w:p>
        </w:tc>
        <w:tc>
          <w:tcPr>
            <w:tcW w:w="1070" w:type="pct"/>
            <w:tcBorders>
              <w:top w:val="nil"/>
              <w:left w:val="nil"/>
              <w:bottom w:val="single" w:sz="8" w:space="0" w:color="auto"/>
              <w:right w:val="single" w:sz="8" w:space="0" w:color="auto"/>
            </w:tcBorders>
            <w:vAlign w:val="center"/>
            <w:hideMark/>
          </w:tcPr>
          <w:p w14:paraId="77C6000E" w14:textId="77777777" w:rsidR="000257D3" w:rsidRPr="001A423C" w:rsidRDefault="000257D3" w:rsidP="00BE75AE">
            <w:pPr>
              <w:rPr>
                <w:rFonts w:cs="Arial"/>
                <w:color w:val="000000"/>
                <w:lang w:val="en-CA" w:eastAsia="en-CA"/>
              </w:rPr>
            </w:pPr>
            <w:r w:rsidRPr="001A423C">
              <w:rPr>
                <w:rFonts w:cs="Arial"/>
                <w:color w:val="000000"/>
                <w:lang w:val="fr-CA" w:eastAsia="en-CA"/>
              </w:rPr>
              <w:t> </w:t>
            </w:r>
          </w:p>
        </w:tc>
        <w:tc>
          <w:tcPr>
            <w:tcW w:w="674" w:type="pct"/>
            <w:tcBorders>
              <w:top w:val="nil"/>
              <w:left w:val="nil"/>
              <w:bottom w:val="single" w:sz="8" w:space="0" w:color="auto"/>
              <w:right w:val="single" w:sz="8" w:space="0" w:color="auto"/>
            </w:tcBorders>
            <w:vAlign w:val="center"/>
            <w:hideMark/>
          </w:tcPr>
          <w:p w14:paraId="01FD1625" w14:textId="77777777" w:rsidR="000257D3" w:rsidRPr="001A423C" w:rsidRDefault="000257D3" w:rsidP="00BE75AE">
            <w:pPr>
              <w:rPr>
                <w:rFonts w:cs="Arial"/>
                <w:color w:val="000000"/>
                <w:lang w:val="en-CA" w:eastAsia="en-CA"/>
              </w:rPr>
            </w:pPr>
            <w:r w:rsidRPr="001A423C">
              <w:rPr>
                <w:rFonts w:cs="Arial"/>
                <w:color w:val="000000"/>
                <w:lang w:val="fr-CA" w:eastAsia="en-CA"/>
              </w:rPr>
              <w:t> </w:t>
            </w:r>
          </w:p>
        </w:tc>
        <w:tc>
          <w:tcPr>
            <w:tcW w:w="906" w:type="pct"/>
            <w:tcBorders>
              <w:top w:val="nil"/>
              <w:left w:val="double" w:sz="6" w:space="0" w:color="auto"/>
              <w:bottom w:val="single" w:sz="8" w:space="0" w:color="auto"/>
              <w:right w:val="single" w:sz="8" w:space="0" w:color="auto"/>
            </w:tcBorders>
            <w:vAlign w:val="center"/>
            <w:hideMark/>
          </w:tcPr>
          <w:p w14:paraId="6547430F" w14:textId="77777777" w:rsidR="000257D3" w:rsidRPr="001A423C" w:rsidRDefault="000257D3" w:rsidP="00BE75AE">
            <w:pPr>
              <w:rPr>
                <w:rFonts w:cs="Arial"/>
                <w:color w:val="000000"/>
                <w:lang w:val="en-CA" w:eastAsia="en-CA"/>
              </w:rPr>
            </w:pPr>
            <w:r w:rsidRPr="001A423C">
              <w:rPr>
                <w:rFonts w:cs="Arial"/>
                <w:color w:val="000000"/>
                <w:lang w:val="fr-CA" w:eastAsia="en-CA"/>
              </w:rPr>
              <w:t> </w:t>
            </w:r>
          </w:p>
        </w:tc>
      </w:tr>
      <w:tr w:rsidR="000257D3" w:rsidRPr="001A423C" w14:paraId="44A856C3" w14:textId="77777777" w:rsidTr="00BE75AE">
        <w:trPr>
          <w:trHeight w:val="615"/>
        </w:trPr>
        <w:tc>
          <w:tcPr>
            <w:tcW w:w="791" w:type="pct"/>
            <w:vMerge/>
            <w:tcBorders>
              <w:top w:val="nil"/>
              <w:left w:val="single" w:sz="8" w:space="0" w:color="auto"/>
              <w:bottom w:val="single" w:sz="8" w:space="0" w:color="000000"/>
              <w:right w:val="single" w:sz="8" w:space="0" w:color="auto"/>
            </w:tcBorders>
            <w:vAlign w:val="center"/>
            <w:hideMark/>
          </w:tcPr>
          <w:p w14:paraId="4F9FE26C" w14:textId="77777777" w:rsidR="000257D3" w:rsidRPr="001A423C" w:rsidRDefault="000257D3" w:rsidP="00BE75AE">
            <w:pPr>
              <w:rPr>
                <w:rFonts w:cs="Arial"/>
                <w:color w:val="000000"/>
                <w:lang w:val="en-CA" w:eastAsia="en-CA"/>
              </w:rPr>
            </w:pPr>
          </w:p>
        </w:tc>
        <w:tc>
          <w:tcPr>
            <w:tcW w:w="721" w:type="pct"/>
            <w:tcBorders>
              <w:top w:val="nil"/>
              <w:left w:val="nil"/>
              <w:bottom w:val="single" w:sz="8" w:space="0" w:color="auto"/>
              <w:right w:val="double" w:sz="6" w:space="0" w:color="auto"/>
            </w:tcBorders>
            <w:vAlign w:val="center"/>
            <w:hideMark/>
          </w:tcPr>
          <w:p w14:paraId="43BE2D44" w14:textId="77777777" w:rsidR="000257D3" w:rsidRPr="001A423C" w:rsidRDefault="000257D3" w:rsidP="00BE75AE">
            <w:pPr>
              <w:jc w:val="center"/>
              <w:rPr>
                <w:rFonts w:cs="Arial"/>
                <w:color w:val="000000"/>
                <w:lang w:val="en-CA" w:eastAsia="en-CA"/>
              </w:rPr>
            </w:pPr>
            <w:r w:rsidRPr="001A423C">
              <w:rPr>
                <w:rFonts w:cs="Arial"/>
                <w:color w:val="000000"/>
                <w:lang w:val="en-CA" w:eastAsia="en-CA"/>
              </w:rPr>
              <w:t>Doctoral</w:t>
            </w:r>
          </w:p>
        </w:tc>
        <w:tc>
          <w:tcPr>
            <w:tcW w:w="838" w:type="pct"/>
            <w:tcBorders>
              <w:top w:val="nil"/>
              <w:left w:val="nil"/>
              <w:bottom w:val="single" w:sz="8" w:space="0" w:color="auto"/>
              <w:right w:val="single" w:sz="8" w:space="0" w:color="auto"/>
            </w:tcBorders>
            <w:vAlign w:val="center"/>
            <w:hideMark/>
          </w:tcPr>
          <w:p w14:paraId="71DB4FFC" w14:textId="77777777" w:rsidR="000257D3" w:rsidRPr="001A423C" w:rsidRDefault="000257D3" w:rsidP="00BE75AE">
            <w:pPr>
              <w:rPr>
                <w:rFonts w:cs="Arial"/>
                <w:color w:val="000000"/>
                <w:lang w:val="en-CA" w:eastAsia="en-CA"/>
              </w:rPr>
            </w:pPr>
            <w:r w:rsidRPr="001A423C">
              <w:rPr>
                <w:rFonts w:cs="Arial"/>
                <w:color w:val="000000"/>
                <w:lang w:val="en-CA" w:eastAsia="en-CA"/>
              </w:rPr>
              <w:t> </w:t>
            </w:r>
          </w:p>
        </w:tc>
        <w:tc>
          <w:tcPr>
            <w:tcW w:w="1070" w:type="pct"/>
            <w:tcBorders>
              <w:top w:val="nil"/>
              <w:left w:val="nil"/>
              <w:bottom w:val="single" w:sz="8" w:space="0" w:color="auto"/>
              <w:right w:val="single" w:sz="8" w:space="0" w:color="auto"/>
            </w:tcBorders>
            <w:vAlign w:val="center"/>
            <w:hideMark/>
          </w:tcPr>
          <w:p w14:paraId="05985EED" w14:textId="77777777" w:rsidR="000257D3" w:rsidRPr="001A423C" w:rsidRDefault="000257D3" w:rsidP="00BE75AE">
            <w:pPr>
              <w:rPr>
                <w:rFonts w:cs="Arial"/>
                <w:color w:val="000000"/>
                <w:lang w:val="en-CA" w:eastAsia="en-CA"/>
              </w:rPr>
            </w:pPr>
            <w:r w:rsidRPr="001A423C">
              <w:rPr>
                <w:rFonts w:cs="Arial"/>
                <w:color w:val="000000"/>
                <w:lang w:val="en-CA" w:eastAsia="en-CA"/>
              </w:rPr>
              <w:t> </w:t>
            </w:r>
          </w:p>
        </w:tc>
        <w:tc>
          <w:tcPr>
            <w:tcW w:w="674" w:type="pct"/>
            <w:tcBorders>
              <w:top w:val="nil"/>
              <w:left w:val="nil"/>
              <w:bottom w:val="single" w:sz="8" w:space="0" w:color="auto"/>
              <w:right w:val="single" w:sz="8" w:space="0" w:color="auto"/>
            </w:tcBorders>
            <w:vAlign w:val="center"/>
            <w:hideMark/>
          </w:tcPr>
          <w:p w14:paraId="417E5E9F" w14:textId="77777777" w:rsidR="000257D3" w:rsidRPr="001A423C" w:rsidRDefault="000257D3" w:rsidP="00BE75AE">
            <w:pPr>
              <w:rPr>
                <w:rFonts w:cs="Arial"/>
                <w:color w:val="000000"/>
                <w:lang w:val="en-CA" w:eastAsia="en-CA"/>
              </w:rPr>
            </w:pPr>
            <w:r w:rsidRPr="001A423C">
              <w:rPr>
                <w:rFonts w:cs="Arial"/>
                <w:color w:val="000000"/>
                <w:lang w:val="en-CA" w:eastAsia="en-CA"/>
              </w:rPr>
              <w:t> </w:t>
            </w:r>
          </w:p>
        </w:tc>
        <w:tc>
          <w:tcPr>
            <w:tcW w:w="906" w:type="pct"/>
            <w:tcBorders>
              <w:top w:val="nil"/>
              <w:left w:val="double" w:sz="6" w:space="0" w:color="auto"/>
              <w:bottom w:val="single" w:sz="8" w:space="0" w:color="auto"/>
              <w:right w:val="single" w:sz="8" w:space="0" w:color="auto"/>
            </w:tcBorders>
            <w:vAlign w:val="center"/>
            <w:hideMark/>
          </w:tcPr>
          <w:p w14:paraId="2800E044" w14:textId="77777777" w:rsidR="000257D3" w:rsidRPr="001A423C" w:rsidRDefault="000257D3" w:rsidP="00BE75AE">
            <w:pPr>
              <w:rPr>
                <w:rFonts w:cs="Arial"/>
                <w:color w:val="000000"/>
                <w:lang w:val="en-CA" w:eastAsia="en-CA"/>
              </w:rPr>
            </w:pPr>
            <w:r w:rsidRPr="001A423C">
              <w:rPr>
                <w:rFonts w:cs="Arial"/>
                <w:color w:val="000000"/>
                <w:lang w:val="en-CA" w:eastAsia="en-CA"/>
              </w:rPr>
              <w:t> </w:t>
            </w:r>
          </w:p>
        </w:tc>
      </w:tr>
      <w:tr w:rsidR="000257D3" w:rsidRPr="001A423C" w14:paraId="14F77C1D" w14:textId="77777777" w:rsidTr="00BE75AE">
        <w:trPr>
          <w:trHeight w:val="615"/>
        </w:trPr>
        <w:tc>
          <w:tcPr>
            <w:tcW w:w="791" w:type="pct"/>
            <w:vMerge w:val="restart"/>
            <w:tcBorders>
              <w:top w:val="nil"/>
              <w:left w:val="single" w:sz="8" w:space="0" w:color="auto"/>
              <w:bottom w:val="single" w:sz="8" w:space="0" w:color="000000"/>
              <w:right w:val="single" w:sz="8" w:space="0" w:color="auto"/>
            </w:tcBorders>
            <w:vAlign w:val="center"/>
            <w:hideMark/>
          </w:tcPr>
          <w:p w14:paraId="09154A50" w14:textId="77777777" w:rsidR="000257D3" w:rsidRPr="001A423C" w:rsidRDefault="000257D3" w:rsidP="00BE75AE">
            <w:pPr>
              <w:jc w:val="center"/>
              <w:rPr>
                <w:rFonts w:cs="Arial"/>
                <w:color w:val="000000"/>
                <w:lang w:val="en-CA" w:eastAsia="en-CA"/>
              </w:rPr>
            </w:pPr>
            <w:r w:rsidRPr="001A423C">
              <w:rPr>
                <w:rFonts w:cs="Arial"/>
                <w:color w:val="000000"/>
                <w:lang w:val="fr-CA" w:eastAsia="en-CA"/>
              </w:rPr>
              <w:t>2025-26</w:t>
            </w:r>
          </w:p>
        </w:tc>
        <w:tc>
          <w:tcPr>
            <w:tcW w:w="721" w:type="pct"/>
            <w:tcBorders>
              <w:top w:val="nil"/>
              <w:left w:val="nil"/>
              <w:bottom w:val="single" w:sz="8" w:space="0" w:color="auto"/>
              <w:right w:val="double" w:sz="6" w:space="0" w:color="auto"/>
            </w:tcBorders>
            <w:vAlign w:val="center"/>
            <w:hideMark/>
          </w:tcPr>
          <w:p w14:paraId="10D09FE1" w14:textId="77777777" w:rsidR="000257D3" w:rsidRPr="001A423C" w:rsidRDefault="000257D3" w:rsidP="00BE75AE">
            <w:pPr>
              <w:jc w:val="center"/>
              <w:rPr>
                <w:rFonts w:cs="Arial"/>
                <w:color w:val="000000"/>
                <w:lang w:val="en-CA" w:eastAsia="en-CA"/>
              </w:rPr>
            </w:pPr>
            <w:proofErr w:type="gramStart"/>
            <w:r w:rsidRPr="001A423C">
              <w:rPr>
                <w:rFonts w:cs="Arial"/>
                <w:color w:val="000000"/>
                <w:lang w:val="en-CA" w:eastAsia="en-CA"/>
              </w:rPr>
              <w:t>Master's</w:t>
            </w:r>
            <w:proofErr w:type="gramEnd"/>
          </w:p>
        </w:tc>
        <w:tc>
          <w:tcPr>
            <w:tcW w:w="838" w:type="pct"/>
            <w:tcBorders>
              <w:top w:val="nil"/>
              <w:left w:val="nil"/>
              <w:bottom w:val="single" w:sz="8" w:space="0" w:color="auto"/>
              <w:right w:val="single" w:sz="8" w:space="0" w:color="auto"/>
            </w:tcBorders>
            <w:vAlign w:val="center"/>
            <w:hideMark/>
          </w:tcPr>
          <w:p w14:paraId="2E9232C9" w14:textId="77777777" w:rsidR="000257D3" w:rsidRPr="001A423C" w:rsidRDefault="000257D3" w:rsidP="00BE75AE">
            <w:pPr>
              <w:rPr>
                <w:rFonts w:cs="Arial"/>
                <w:color w:val="000000"/>
                <w:lang w:val="en-CA" w:eastAsia="en-CA"/>
              </w:rPr>
            </w:pPr>
            <w:r w:rsidRPr="001A423C">
              <w:rPr>
                <w:rFonts w:cs="Arial"/>
                <w:color w:val="000000"/>
                <w:lang w:val="fr-CA" w:eastAsia="en-CA"/>
              </w:rPr>
              <w:t> </w:t>
            </w:r>
          </w:p>
        </w:tc>
        <w:tc>
          <w:tcPr>
            <w:tcW w:w="1070" w:type="pct"/>
            <w:tcBorders>
              <w:top w:val="nil"/>
              <w:left w:val="nil"/>
              <w:bottom w:val="single" w:sz="8" w:space="0" w:color="auto"/>
              <w:right w:val="single" w:sz="8" w:space="0" w:color="auto"/>
            </w:tcBorders>
            <w:vAlign w:val="center"/>
            <w:hideMark/>
          </w:tcPr>
          <w:p w14:paraId="39B31DC4" w14:textId="77777777" w:rsidR="000257D3" w:rsidRPr="001A423C" w:rsidRDefault="000257D3" w:rsidP="00BE75AE">
            <w:pPr>
              <w:rPr>
                <w:rFonts w:cs="Arial"/>
                <w:color w:val="000000"/>
                <w:lang w:val="en-CA" w:eastAsia="en-CA"/>
              </w:rPr>
            </w:pPr>
            <w:r w:rsidRPr="001A423C">
              <w:rPr>
                <w:rFonts w:cs="Arial"/>
                <w:color w:val="000000"/>
                <w:lang w:val="fr-CA" w:eastAsia="en-CA"/>
              </w:rPr>
              <w:t> </w:t>
            </w:r>
          </w:p>
        </w:tc>
        <w:tc>
          <w:tcPr>
            <w:tcW w:w="674" w:type="pct"/>
            <w:tcBorders>
              <w:top w:val="nil"/>
              <w:left w:val="nil"/>
              <w:bottom w:val="single" w:sz="8" w:space="0" w:color="auto"/>
              <w:right w:val="single" w:sz="8" w:space="0" w:color="auto"/>
            </w:tcBorders>
            <w:vAlign w:val="center"/>
            <w:hideMark/>
          </w:tcPr>
          <w:p w14:paraId="2789AC64" w14:textId="77777777" w:rsidR="000257D3" w:rsidRPr="001A423C" w:rsidRDefault="000257D3" w:rsidP="00BE75AE">
            <w:pPr>
              <w:rPr>
                <w:rFonts w:cs="Arial"/>
                <w:color w:val="000000"/>
                <w:lang w:val="en-CA" w:eastAsia="en-CA"/>
              </w:rPr>
            </w:pPr>
            <w:r w:rsidRPr="001A423C">
              <w:rPr>
                <w:rFonts w:cs="Arial"/>
                <w:color w:val="000000"/>
                <w:lang w:val="fr-CA" w:eastAsia="en-CA"/>
              </w:rPr>
              <w:t> </w:t>
            </w:r>
          </w:p>
        </w:tc>
        <w:tc>
          <w:tcPr>
            <w:tcW w:w="906" w:type="pct"/>
            <w:tcBorders>
              <w:top w:val="nil"/>
              <w:left w:val="double" w:sz="6" w:space="0" w:color="auto"/>
              <w:bottom w:val="single" w:sz="8" w:space="0" w:color="auto"/>
              <w:right w:val="single" w:sz="8" w:space="0" w:color="auto"/>
            </w:tcBorders>
            <w:vAlign w:val="center"/>
            <w:hideMark/>
          </w:tcPr>
          <w:p w14:paraId="67A7370A" w14:textId="77777777" w:rsidR="000257D3" w:rsidRPr="001A423C" w:rsidRDefault="000257D3" w:rsidP="00BE75AE">
            <w:pPr>
              <w:rPr>
                <w:rFonts w:cs="Arial"/>
                <w:color w:val="000000"/>
                <w:lang w:val="en-CA" w:eastAsia="en-CA"/>
              </w:rPr>
            </w:pPr>
            <w:r w:rsidRPr="001A423C">
              <w:rPr>
                <w:rFonts w:cs="Arial"/>
                <w:color w:val="000000"/>
                <w:lang w:val="fr-CA" w:eastAsia="en-CA"/>
              </w:rPr>
              <w:t> </w:t>
            </w:r>
          </w:p>
        </w:tc>
      </w:tr>
      <w:tr w:rsidR="000257D3" w:rsidRPr="001A423C" w14:paraId="2B717565" w14:textId="77777777" w:rsidTr="00BE75AE">
        <w:trPr>
          <w:trHeight w:val="615"/>
        </w:trPr>
        <w:tc>
          <w:tcPr>
            <w:tcW w:w="791" w:type="pct"/>
            <w:vMerge/>
            <w:tcBorders>
              <w:top w:val="nil"/>
              <w:left w:val="single" w:sz="8" w:space="0" w:color="auto"/>
              <w:bottom w:val="single" w:sz="8" w:space="0" w:color="000000"/>
              <w:right w:val="single" w:sz="8" w:space="0" w:color="auto"/>
            </w:tcBorders>
            <w:vAlign w:val="center"/>
            <w:hideMark/>
          </w:tcPr>
          <w:p w14:paraId="75611336" w14:textId="77777777" w:rsidR="000257D3" w:rsidRPr="001A423C" w:rsidRDefault="000257D3" w:rsidP="00BE75AE">
            <w:pPr>
              <w:rPr>
                <w:rFonts w:cs="Arial"/>
                <w:color w:val="000000"/>
                <w:lang w:val="en-CA" w:eastAsia="en-CA"/>
              </w:rPr>
            </w:pPr>
          </w:p>
        </w:tc>
        <w:tc>
          <w:tcPr>
            <w:tcW w:w="721" w:type="pct"/>
            <w:tcBorders>
              <w:top w:val="nil"/>
              <w:left w:val="nil"/>
              <w:bottom w:val="single" w:sz="8" w:space="0" w:color="auto"/>
              <w:right w:val="double" w:sz="6" w:space="0" w:color="auto"/>
            </w:tcBorders>
            <w:vAlign w:val="center"/>
            <w:hideMark/>
          </w:tcPr>
          <w:p w14:paraId="282B050A" w14:textId="77777777" w:rsidR="000257D3" w:rsidRPr="001A423C" w:rsidRDefault="000257D3" w:rsidP="00BE75AE">
            <w:pPr>
              <w:jc w:val="center"/>
              <w:rPr>
                <w:rFonts w:cs="Arial"/>
                <w:color w:val="000000"/>
                <w:lang w:val="en-CA" w:eastAsia="en-CA"/>
              </w:rPr>
            </w:pPr>
            <w:r w:rsidRPr="001A423C">
              <w:rPr>
                <w:rFonts w:cs="Arial"/>
                <w:color w:val="000000"/>
                <w:lang w:val="en-CA" w:eastAsia="en-CA"/>
              </w:rPr>
              <w:t>Doctoral</w:t>
            </w:r>
          </w:p>
        </w:tc>
        <w:tc>
          <w:tcPr>
            <w:tcW w:w="838" w:type="pct"/>
            <w:tcBorders>
              <w:top w:val="nil"/>
              <w:left w:val="nil"/>
              <w:bottom w:val="single" w:sz="8" w:space="0" w:color="auto"/>
              <w:right w:val="single" w:sz="8" w:space="0" w:color="auto"/>
            </w:tcBorders>
            <w:vAlign w:val="center"/>
            <w:hideMark/>
          </w:tcPr>
          <w:p w14:paraId="156D2561" w14:textId="77777777" w:rsidR="000257D3" w:rsidRPr="001A423C" w:rsidRDefault="000257D3" w:rsidP="00BE75AE">
            <w:pPr>
              <w:rPr>
                <w:rFonts w:cs="Arial"/>
                <w:color w:val="000000"/>
                <w:lang w:val="en-CA" w:eastAsia="en-CA"/>
              </w:rPr>
            </w:pPr>
            <w:r w:rsidRPr="001A423C">
              <w:rPr>
                <w:rFonts w:cs="Arial"/>
                <w:color w:val="000000"/>
                <w:lang w:val="en-CA" w:eastAsia="en-CA"/>
              </w:rPr>
              <w:t> </w:t>
            </w:r>
          </w:p>
        </w:tc>
        <w:tc>
          <w:tcPr>
            <w:tcW w:w="1070" w:type="pct"/>
            <w:tcBorders>
              <w:top w:val="nil"/>
              <w:left w:val="nil"/>
              <w:bottom w:val="single" w:sz="8" w:space="0" w:color="auto"/>
              <w:right w:val="single" w:sz="8" w:space="0" w:color="auto"/>
            </w:tcBorders>
            <w:vAlign w:val="center"/>
            <w:hideMark/>
          </w:tcPr>
          <w:p w14:paraId="173FBE6D" w14:textId="77777777" w:rsidR="000257D3" w:rsidRPr="001A423C" w:rsidRDefault="000257D3" w:rsidP="00BE75AE">
            <w:pPr>
              <w:rPr>
                <w:rFonts w:cs="Arial"/>
                <w:color w:val="000000"/>
                <w:lang w:val="en-CA" w:eastAsia="en-CA"/>
              </w:rPr>
            </w:pPr>
            <w:r w:rsidRPr="001A423C">
              <w:rPr>
                <w:rFonts w:cs="Arial"/>
                <w:color w:val="000000"/>
                <w:lang w:val="en-CA" w:eastAsia="en-CA"/>
              </w:rPr>
              <w:t> </w:t>
            </w:r>
          </w:p>
        </w:tc>
        <w:tc>
          <w:tcPr>
            <w:tcW w:w="674" w:type="pct"/>
            <w:tcBorders>
              <w:top w:val="nil"/>
              <w:left w:val="nil"/>
              <w:bottom w:val="single" w:sz="8" w:space="0" w:color="auto"/>
              <w:right w:val="single" w:sz="8" w:space="0" w:color="auto"/>
            </w:tcBorders>
            <w:vAlign w:val="center"/>
            <w:hideMark/>
          </w:tcPr>
          <w:p w14:paraId="03791A51" w14:textId="77777777" w:rsidR="000257D3" w:rsidRPr="001A423C" w:rsidRDefault="000257D3" w:rsidP="00BE75AE">
            <w:pPr>
              <w:rPr>
                <w:rFonts w:cs="Arial"/>
                <w:color w:val="000000"/>
                <w:lang w:val="en-CA" w:eastAsia="en-CA"/>
              </w:rPr>
            </w:pPr>
            <w:r w:rsidRPr="001A423C">
              <w:rPr>
                <w:rFonts w:cs="Arial"/>
                <w:color w:val="000000"/>
                <w:lang w:val="en-CA" w:eastAsia="en-CA"/>
              </w:rPr>
              <w:t> </w:t>
            </w:r>
          </w:p>
        </w:tc>
        <w:tc>
          <w:tcPr>
            <w:tcW w:w="906" w:type="pct"/>
            <w:tcBorders>
              <w:top w:val="nil"/>
              <w:left w:val="double" w:sz="6" w:space="0" w:color="auto"/>
              <w:bottom w:val="single" w:sz="8" w:space="0" w:color="auto"/>
              <w:right w:val="single" w:sz="8" w:space="0" w:color="auto"/>
            </w:tcBorders>
            <w:vAlign w:val="center"/>
            <w:hideMark/>
          </w:tcPr>
          <w:p w14:paraId="57F34A2D" w14:textId="77777777" w:rsidR="000257D3" w:rsidRPr="001A423C" w:rsidRDefault="000257D3" w:rsidP="00BE75AE">
            <w:pPr>
              <w:rPr>
                <w:rFonts w:cs="Arial"/>
                <w:color w:val="000000"/>
                <w:lang w:val="en-CA" w:eastAsia="en-CA"/>
              </w:rPr>
            </w:pPr>
            <w:r w:rsidRPr="001A423C">
              <w:rPr>
                <w:rFonts w:cs="Arial"/>
                <w:color w:val="000000"/>
                <w:lang w:val="en-CA" w:eastAsia="en-CA"/>
              </w:rPr>
              <w:t> </w:t>
            </w:r>
          </w:p>
        </w:tc>
      </w:tr>
      <w:tr w:rsidR="000257D3" w:rsidRPr="001A423C" w14:paraId="61521206" w14:textId="77777777" w:rsidTr="00BE75AE">
        <w:trPr>
          <w:trHeight w:val="615"/>
        </w:trPr>
        <w:tc>
          <w:tcPr>
            <w:tcW w:w="791" w:type="pct"/>
            <w:vMerge w:val="restart"/>
            <w:tcBorders>
              <w:top w:val="nil"/>
              <w:left w:val="single" w:sz="8" w:space="0" w:color="auto"/>
              <w:bottom w:val="single" w:sz="8" w:space="0" w:color="000000"/>
              <w:right w:val="single" w:sz="8" w:space="0" w:color="auto"/>
            </w:tcBorders>
            <w:vAlign w:val="center"/>
            <w:hideMark/>
          </w:tcPr>
          <w:p w14:paraId="3AB15D63" w14:textId="77777777" w:rsidR="000257D3" w:rsidRPr="001A423C" w:rsidRDefault="000257D3" w:rsidP="00BE75AE">
            <w:pPr>
              <w:jc w:val="center"/>
              <w:rPr>
                <w:rFonts w:cs="Arial"/>
                <w:color w:val="000000"/>
                <w:lang w:val="en-CA" w:eastAsia="en-CA"/>
              </w:rPr>
            </w:pPr>
            <w:r w:rsidRPr="001A423C">
              <w:rPr>
                <w:rFonts w:cs="Arial"/>
                <w:color w:val="000000"/>
                <w:lang w:val="fr-CA" w:eastAsia="en-CA"/>
              </w:rPr>
              <w:t>2026-27</w:t>
            </w:r>
          </w:p>
        </w:tc>
        <w:tc>
          <w:tcPr>
            <w:tcW w:w="721" w:type="pct"/>
            <w:tcBorders>
              <w:top w:val="nil"/>
              <w:left w:val="nil"/>
              <w:bottom w:val="single" w:sz="8" w:space="0" w:color="auto"/>
              <w:right w:val="double" w:sz="6" w:space="0" w:color="auto"/>
            </w:tcBorders>
            <w:vAlign w:val="center"/>
            <w:hideMark/>
          </w:tcPr>
          <w:p w14:paraId="4158738F" w14:textId="77777777" w:rsidR="000257D3" w:rsidRPr="001A423C" w:rsidRDefault="000257D3" w:rsidP="00BE75AE">
            <w:pPr>
              <w:jc w:val="center"/>
              <w:rPr>
                <w:rFonts w:cs="Arial"/>
                <w:color w:val="000000"/>
                <w:lang w:val="en-CA" w:eastAsia="en-CA"/>
              </w:rPr>
            </w:pPr>
            <w:proofErr w:type="gramStart"/>
            <w:r w:rsidRPr="001A423C">
              <w:rPr>
                <w:rFonts w:cs="Arial"/>
                <w:color w:val="000000"/>
                <w:lang w:val="en-CA" w:eastAsia="en-CA"/>
              </w:rPr>
              <w:t>Master's</w:t>
            </w:r>
            <w:proofErr w:type="gramEnd"/>
          </w:p>
        </w:tc>
        <w:tc>
          <w:tcPr>
            <w:tcW w:w="838" w:type="pct"/>
            <w:tcBorders>
              <w:top w:val="nil"/>
              <w:left w:val="nil"/>
              <w:bottom w:val="single" w:sz="8" w:space="0" w:color="auto"/>
              <w:right w:val="single" w:sz="8" w:space="0" w:color="auto"/>
            </w:tcBorders>
            <w:vAlign w:val="center"/>
            <w:hideMark/>
          </w:tcPr>
          <w:p w14:paraId="7956118F" w14:textId="77777777" w:rsidR="000257D3" w:rsidRPr="001A423C" w:rsidRDefault="000257D3" w:rsidP="00BE75AE">
            <w:pPr>
              <w:rPr>
                <w:rFonts w:cs="Arial"/>
                <w:color w:val="000000"/>
                <w:lang w:val="en-CA" w:eastAsia="en-CA"/>
              </w:rPr>
            </w:pPr>
            <w:r w:rsidRPr="001A423C">
              <w:rPr>
                <w:rFonts w:cs="Arial"/>
                <w:color w:val="000000"/>
                <w:lang w:val="fr-CA" w:eastAsia="en-CA"/>
              </w:rPr>
              <w:t> </w:t>
            </w:r>
          </w:p>
        </w:tc>
        <w:tc>
          <w:tcPr>
            <w:tcW w:w="1070" w:type="pct"/>
            <w:tcBorders>
              <w:top w:val="nil"/>
              <w:left w:val="nil"/>
              <w:bottom w:val="single" w:sz="8" w:space="0" w:color="auto"/>
              <w:right w:val="single" w:sz="8" w:space="0" w:color="auto"/>
            </w:tcBorders>
            <w:vAlign w:val="center"/>
            <w:hideMark/>
          </w:tcPr>
          <w:p w14:paraId="75EC8844" w14:textId="77777777" w:rsidR="000257D3" w:rsidRPr="001A423C" w:rsidRDefault="000257D3" w:rsidP="00BE75AE">
            <w:pPr>
              <w:rPr>
                <w:rFonts w:cs="Arial"/>
                <w:color w:val="000000"/>
                <w:lang w:val="en-CA" w:eastAsia="en-CA"/>
              </w:rPr>
            </w:pPr>
            <w:r w:rsidRPr="001A423C">
              <w:rPr>
                <w:rFonts w:cs="Arial"/>
                <w:color w:val="000000"/>
                <w:lang w:val="fr-CA" w:eastAsia="en-CA"/>
              </w:rPr>
              <w:t> </w:t>
            </w:r>
          </w:p>
        </w:tc>
        <w:tc>
          <w:tcPr>
            <w:tcW w:w="674" w:type="pct"/>
            <w:tcBorders>
              <w:top w:val="nil"/>
              <w:left w:val="nil"/>
              <w:bottom w:val="single" w:sz="8" w:space="0" w:color="auto"/>
              <w:right w:val="single" w:sz="8" w:space="0" w:color="auto"/>
            </w:tcBorders>
            <w:vAlign w:val="center"/>
            <w:hideMark/>
          </w:tcPr>
          <w:p w14:paraId="0E349982" w14:textId="77777777" w:rsidR="000257D3" w:rsidRPr="001A423C" w:rsidRDefault="000257D3" w:rsidP="00BE75AE">
            <w:pPr>
              <w:rPr>
                <w:rFonts w:cs="Arial"/>
                <w:color w:val="000000"/>
                <w:lang w:val="en-CA" w:eastAsia="en-CA"/>
              </w:rPr>
            </w:pPr>
            <w:r w:rsidRPr="001A423C">
              <w:rPr>
                <w:rFonts w:cs="Arial"/>
                <w:color w:val="000000"/>
                <w:lang w:val="fr-CA" w:eastAsia="en-CA"/>
              </w:rPr>
              <w:t> </w:t>
            </w:r>
          </w:p>
        </w:tc>
        <w:tc>
          <w:tcPr>
            <w:tcW w:w="906" w:type="pct"/>
            <w:tcBorders>
              <w:top w:val="nil"/>
              <w:left w:val="double" w:sz="6" w:space="0" w:color="auto"/>
              <w:bottom w:val="single" w:sz="8" w:space="0" w:color="auto"/>
              <w:right w:val="single" w:sz="8" w:space="0" w:color="auto"/>
            </w:tcBorders>
            <w:vAlign w:val="center"/>
            <w:hideMark/>
          </w:tcPr>
          <w:p w14:paraId="12F1CCFF" w14:textId="77777777" w:rsidR="000257D3" w:rsidRPr="001A423C" w:rsidRDefault="000257D3" w:rsidP="00BE75AE">
            <w:pPr>
              <w:rPr>
                <w:rFonts w:cs="Arial"/>
                <w:color w:val="000000"/>
                <w:lang w:val="en-CA" w:eastAsia="en-CA"/>
              </w:rPr>
            </w:pPr>
            <w:r w:rsidRPr="001A423C">
              <w:rPr>
                <w:rFonts w:cs="Arial"/>
                <w:color w:val="000000"/>
                <w:lang w:val="fr-CA" w:eastAsia="en-CA"/>
              </w:rPr>
              <w:t> </w:t>
            </w:r>
          </w:p>
        </w:tc>
      </w:tr>
      <w:tr w:rsidR="000257D3" w:rsidRPr="001A423C" w14:paraId="7B1657C2" w14:textId="77777777" w:rsidTr="00BE75AE">
        <w:trPr>
          <w:trHeight w:val="615"/>
        </w:trPr>
        <w:tc>
          <w:tcPr>
            <w:tcW w:w="791" w:type="pct"/>
            <w:vMerge/>
            <w:tcBorders>
              <w:top w:val="nil"/>
              <w:left w:val="single" w:sz="8" w:space="0" w:color="auto"/>
              <w:bottom w:val="single" w:sz="8" w:space="0" w:color="000000"/>
              <w:right w:val="single" w:sz="8" w:space="0" w:color="auto"/>
            </w:tcBorders>
            <w:vAlign w:val="center"/>
            <w:hideMark/>
          </w:tcPr>
          <w:p w14:paraId="248A63A5" w14:textId="77777777" w:rsidR="000257D3" w:rsidRPr="001A423C" w:rsidRDefault="000257D3" w:rsidP="00BE75AE">
            <w:pPr>
              <w:rPr>
                <w:rFonts w:cs="Arial"/>
                <w:color w:val="000000"/>
                <w:lang w:val="en-CA" w:eastAsia="en-CA"/>
              </w:rPr>
            </w:pPr>
          </w:p>
        </w:tc>
        <w:tc>
          <w:tcPr>
            <w:tcW w:w="721" w:type="pct"/>
            <w:tcBorders>
              <w:top w:val="nil"/>
              <w:left w:val="nil"/>
              <w:bottom w:val="single" w:sz="8" w:space="0" w:color="auto"/>
              <w:right w:val="double" w:sz="6" w:space="0" w:color="auto"/>
            </w:tcBorders>
            <w:vAlign w:val="center"/>
            <w:hideMark/>
          </w:tcPr>
          <w:p w14:paraId="6C1D8742" w14:textId="77777777" w:rsidR="000257D3" w:rsidRPr="001A423C" w:rsidRDefault="000257D3" w:rsidP="00BE75AE">
            <w:pPr>
              <w:jc w:val="center"/>
              <w:rPr>
                <w:rFonts w:cs="Arial"/>
                <w:color w:val="000000"/>
                <w:lang w:val="en-CA" w:eastAsia="en-CA"/>
              </w:rPr>
            </w:pPr>
            <w:r w:rsidRPr="001A423C">
              <w:rPr>
                <w:rFonts w:cs="Arial"/>
                <w:color w:val="000000"/>
                <w:lang w:val="en-CA" w:eastAsia="en-CA"/>
              </w:rPr>
              <w:t>Doctoral</w:t>
            </w:r>
          </w:p>
        </w:tc>
        <w:tc>
          <w:tcPr>
            <w:tcW w:w="838" w:type="pct"/>
            <w:tcBorders>
              <w:top w:val="nil"/>
              <w:left w:val="nil"/>
              <w:bottom w:val="single" w:sz="8" w:space="0" w:color="auto"/>
              <w:right w:val="single" w:sz="8" w:space="0" w:color="auto"/>
            </w:tcBorders>
            <w:vAlign w:val="center"/>
            <w:hideMark/>
          </w:tcPr>
          <w:p w14:paraId="43DAD268" w14:textId="77777777" w:rsidR="000257D3" w:rsidRPr="001A423C" w:rsidRDefault="000257D3" w:rsidP="00BE75AE">
            <w:pPr>
              <w:rPr>
                <w:rFonts w:cs="Arial"/>
                <w:color w:val="000000"/>
                <w:lang w:val="en-CA" w:eastAsia="en-CA"/>
              </w:rPr>
            </w:pPr>
            <w:r w:rsidRPr="001A423C">
              <w:rPr>
                <w:rFonts w:cs="Arial"/>
                <w:color w:val="000000"/>
                <w:lang w:val="en-CA" w:eastAsia="en-CA"/>
              </w:rPr>
              <w:t> </w:t>
            </w:r>
          </w:p>
        </w:tc>
        <w:tc>
          <w:tcPr>
            <w:tcW w:w="1070" w:type="pct"/>
            <w:tcBorders>
              <w:top w:val="nil"/>
              <w:left w:val="nil"/>
              <w:bottom w:val="single" w:sz="8" w:space="0" w:color="auto"/>
              <w:right w:val="single" w:sz="8" w:space="0" w:color="auto"/>
            </w:tcBorders>
            <w:vAlign w:val="center"/>
            <w:hideMark/>
          </w:tcPr>
          <w:p w14:paraId="3CC6BB1F" w14:textId="77777777" w:rsidR="000257D3" w:rsidRPr="001A423C" w:rsidRDefault="000257D3" w:rsidP="00BE75AE">
            <w:pPr>
              <w:rPr>
                <w:rFonts w:cs="Arial"/>
                <w:color w:val="000000"/>
                <w:lang w:val="en-CA" w:eastAsia="en-CA"/>
              </w:rPr>
            </w:pPr>
            <w:r w:rsidRPr="001A423C">
              <w:rPr>
                <w:rFonts w:cs="Arial"/>
                <w:color w:val="000000"/>
                <w:lang w:val="en-CA" w:eastAsia="en-CA"/>
              </w:rPr>
              <w:t> </w:t>
            </w:r>
          </w:p>
        </w:tc>
        <w:tc>
          <w:tcPr>
            <w:tcW w:w="674" w:type="pct"/>
            <w:tcBorders>
              <w:top w:val="nil"/>
              <w:left w:val="nil"/>
              <w:bottom w:val="single" w:sz="8" w:space="0" w:color="auto"/>
              <w:right w:val="single" w:sz="8" w:space="0" w:color="auto"/>
            </w:tcBorders>
            <w:vAlign w:val="center"/>
            <w:hideMark/>
          </w:tcPr>
          <w:p w14:paraId="2F0557D9" w14:textId="77777777" w:rsidR="000257D3" w:rsidRPr="001A423C" w:rsidRDefault="000257D3" w:rsidP="00BE75AE">
            <w:pPr>
              <w:rPr>
                <w:rFonts w:cs="Arial"/>
                <w:color w:val="000000"/>
                <w:lang w:val="en-CA" w:eastAsia="en-CA"/>
              </w:rPr>
            </w:pPr>
            <w:r w:rsidRPr="001A423C">
              <w:rPr>
                <w:rFonts w:cs="Arial"/>
                <w:color w:val="000000"/>
                <w:lang w:val="en-CA" w:eastAsia="en-CA"/>
              </w:rPr>
              <w:t> </w:t>
            </w:r>
          </w:p>
        </w:tc>
        <w:tc>
          <w:tcPr>
            <w:tcW w:w="906" w:type="pct"/>
            <w:tcBorders>
              <w:top w:val="nil"/>
              <w:left w:val="double" w:sz="6" w:space="0" w:color="auto"/>
              <w:bottom w:val="single" w:sz="8" w:space="0" w:color="auto"/>
              <w:right w:val="single" w:sz="8" w:space="0" w:color="auto"/>
            </w:tcBorders>
            <w:vAlign w:val="center"/>
            <w:hideMark/>
          </w:tcPr>
          <w:p w14:paraId="7B07F386" w14:textId="77777777" w:rsidR="000257D3" w:rsidRPr="001A423C" w:rsidRDefault="000257D3" w:rsidP="00BE75AE">
            <w:pPr>
              <w:rPr>
                <w:rFonts w:cs="Arial"/>
                <w:color w:val="000000"/>
                <w:lang w:val="en-CA" w:eastAsia="en-CA"/>
              </w:rPr>
            </w:pPr>
            <w:r w:rsidRPr="001A423C">
              <w:rPr>
                <w:rFonts w:cs="Arial"/>
                <w:color w:val="000000"/>
                <w:lang w:val="en-CA" w:eastAsia="en-CA"/>
              </w:rPr>
              <w:t> </w:t>
            </w:r>
          </w:p>
        </w:tc>
      </w:tr>
      <w:tr w:rsidR="000257D3" w:rsidRPr="001A423C" w14:paraId="24289115" w14:textId="77777777" w:rsidTr="00BE75AE">
        <w:trPr>
          <w:trHeight w:val="615"/>
        </w:trPr>
        <w:tc>
          <w:tcPr>
            <w:tcW w:w="791" w:type="pct"/>
            <w:vMerge w:val="restart"/>
            <w:tcBorders>
              <w:top w:val="nil"/>
              <w:left w:val="single" w:sz="8" w:space="0" w:color="auto"/>
              <w:bottom w:val="single" w:sz="8" w:space="0" w:color="000000"/>
              <w:right w:val="single" w:sz="8" w:space="0" w:color="auto"/>
            </w:tcBorders>
            <w:vAlign w:val="center"/>
            <w:hideMark/>
          </w:tcPr>
          <w:p w14:paraId="2331A5E3" w14:textId="77777777" w:rsidR="000257D3" w:rsidRPr="001A423C" w:rsidRDefault="000257D3" w:rsidP="00BE75AE">
            <w:pPr>
              <w:jc w:val="center"/>
              <w:rPr>
                <w:rFonts w:cs="Arial"/>
                <w:color w:val="000000"/>
                <w:lang w:val="en-CA" w:eastAsia="en-CA"/>
              </w:rPr>
            </w:pPr>
            <w:r w:rsidRPr="001A423C">
              <w:rPr>
                <w:rFonts w:cs="Arial"/>
                <w:color w:val="000000"/>
                <w:lang w:val="fr-CA" w:eastAsia="en-CA"/>
              </w:rPr>
              <w:t>2027-28</w:t>
            </w:r>
          </w:p>
        </w:tc>
        <w:tc>
          <w:tcPr>
            <w:tcW w:w="721" w:type="pct"/>
            <w:tcBorders>
              <w:top w:val="nil"/>
              <w:left w:val="nil"/>
              <w:bottom w:val="single" w:sz="8" w:space="0" w:color="auto"/>
              <w:right w:val="double" w:sz="6" w:space="0" w:color="auto"/>
            </w:tcBorders>
            <w:vAlign w:val="center"/>
            <w:hideMark/>
          </w:tcPr>
          <w:p w14:paraId="42B5CB68" w14:textId="77777777" w:rsidR="000257D3" w:rsidRPr="001A423C" w:rsidRDefault="000257D3" w:rsidP="00BE75AE">
            <w:pPr>
              <w:jc w:val="center"/>
              <w:rPr>
                <w:rFonts w:cs="Arial"/>
                <w:color w:val="000000"/>
                <w:lang w:val="en-CA" w:eastAsia="en-CA"/>
              </w:rPr>
            </w:pPr>
            <w:proofErr w:type="gramStart"/>
            <w:r w:rsidRPr="001A423C">
              <w:rPr>
                <w:rFonts w:cs="Arial"/>
                <w:color w:val="000000"/>
                <w:lang w:val="en-CA" w:eastAsia="en-CA"/>
              </w:rPr>
              <w:t>Master's</w:t>
            </w:r>
            <w:proofErr w:type="gramEnd"/>
          </w:p>
        </w:tc>
        <w:tc>
          <w:tcPr>
            <w:tcW w:w="838" w:type="pct"/>
            <w:tcBorders>
              <w:top w:val="nil"/>
              <w:left w:val="nil"/>
              <w:bottom w:val="single" w:sz="8" w:space="0" w:color="auto"/>
              <w:right w:val="single" w:sz="8" w:space="0" w:color="auto"/>
            </w:tcBorders>
            <w:vAlign w:val="center"/>
            <w:hideMark/>
          </w:tcPr>
          <w:p w14:paraId="53493BBB" w14:textId="77777777" w:rsidR="000257D3" w:rsidRPr="001A423C" w:rsidRDefault="000257D3" w:rsidP="00BE75AE">
            <w:pPr>
              <w:rPr>
                <w:rFonts w:cs="Arial"/>
                <w:color w:val="000000"/>
                <w:lang w:val="en-CA" w:eastAsia="en-CA"/>
              </w:rPr>
            </w:pPr>
            <w:r w:rsidRPr="001A423C">
              <w:rPr>
                <w:rFonts w:cs="Arial"/>
                <w:color w:val="000000"/>
                <w:lang w:val="fr-CA" w:eastAsia="en-CA"/>
              </w:rPr>
              <w:t> </w:t>
            </w:r>
          </w:p>
        </w:tc>
        <w:tc>
          <w:tcPr>
            <w:tcW w:w="1070" w:type="pct"/>
            <w:tcBorders>
              <w:top w:val="nil"/>
              <w:left w:val="nil"/>
              <w:bottom w:val="single" w:sz="8" w:space="0" w:color="auto"/>
              <w:right w:val="single" w:sz="8" w:space="0" w:color="auto"/>
            </w:tcBorders>
            <w:vAlign w:val="center"/>
            <w:hideMark/>
          </w:tcPr>
          <w:p w14:paraId="3B8564CD" w14:textId="77777777" w:rsidR="000257D3" w:rsidRPr="001A423C" w:rsidRDefault="000257D3" w:rsidP="00BE75AE">
            <w:pPr>
              <w:rPr>
                <w:rFonts w:cs="Arial"/>
                <w:color w:val="000000"/>
                <w:lang w:val="en-CA" w:eastAsia="en-CA"/>
              </w:rPr>
            </w:pPr>
            <w:r w:rsidRPr="001A423C">
              <w:rPr>
                <w:rFonts w:cs="Arial"/>
                <w:color w:val="000000"/>
                <w:lang w:val="fr-CA" w:eastAsia="en-CA"/>
              </w:rPr>
              <w:t> </w:t>
            </w:r>
          </w:p>
        </w:tc>
        <w:tc>
          <w:tcPr>
            <w:tcW w:w="674" w:type="pct"/>
            <w:tcBorders>
              <w:top w:val="nil"/>
              <w:left w:val="nil"/>
              <w:bottom w:val="single" w:sz="8" w:space="0" w:color="auto"/>
              <w:right w:val="single" w:sz="8" w:space="0" w:color="auto"/>
            </w:tcBorders>
            <w:vAlign w:val="center"/>
            <w:hideMark/>
          </w:tcPr>
          <w:p w14:paraId="0778ED95" w14:textId="77777777" w:rsidR="000257D3" w:rsidRPr="001A423C" w:rsidRDefault="000257D3" w:rsidP="00BE75AE">
            <w:pPr>
              <w:rPr>
                <w:rFonts w:cs="Arial"/>
                <w:color w:val="000000"/>
                <w:lang w:val="en-CA" w:eastAsia="en-CA"/>
              </w:rPr>
            </w:pPr>
            <w:r w:rsidRPr="001A423C">
              <w:rPr>
                <w:rFonts w:cs="Arial"/>
                <w:color w:val="000000"/>
                <w:lang w:val="fr-CA" w:eastAsia="en-CA"/>
              </w:rPr>
              <w:t> </w:t>
            </w:r>
          </w:p>
        </w:tc>
        <w:tc>
          <w:tcPr>
            <w:tcW w:w="906" w:type="pct"/>
            <w:tcBorders>
              <w:top w:val="nil"/>
              <w:left w:val="double" w:sz="6" w:space="0" w:color="auto"/>
              <w:bottom w:val="single" w:sz="8" w:space="0" w:color="auto"/>
              <w:right w:val="single" w:sz="8" w:space="0" w:color="auto"/>
            </w:tcBorders>
            <w:vAlign w:val="center"/>
            <w:hideMark/>
          </w:tcPr>
          <w:p w14:paraId="453F3031" w14:textId="77777777" w:rsidR="000257D3" w:rsidRPr="001A423C" w:rsidRDefault="000257D3" w:rsidP="00BE75AE">
            <w:pPr>
              <w:rPr>
                <w:rFonts w:cs="Arial"/>
                <w:color w:val="000000"/>
                <w:lang w:val="en-CA" w:eastAsia="en-CA"/>
              </w:rPr>
            </w:pPr>
            <w:r w:rsidRPr="001A423C">
              <w:rPr>
                <w:rFonts w:cs="Arial"/>
                <w:color w:val="000000"/>
                <w:lang w:val="fr-CA" w:eastAsia="en-CA"/>
              </w:rPr>
              <w:t> </w:t>
            </w:r>
          </w:p>
        </w:tc>
      </w:tr>
      <w:tr w:rsidR="000257D3" w:rsidRPr="001A423C" w14:paraId="249EC3DB" w14:textId="77777777" w:rsidTr="00BE75AE">
        <w:trPr>
          <w:trHeight w:val="615"/>
        </w:trPr>
        <w:tc>
          <w:tcPr>
            <w:tcW w:w="791" w:type="pct"/>
            <w:vMerge/>
            <w:tcBorders>
              <w:top w:val="nil"/>
              <w:left w:val="single" w:sz="8" w:space="0" w:color="auto"/>
              <w:bottom w:val="single" w:sz="8" w:space="0" w:color="000000"/>
              <w:right w:val="single" w:sz="8" w:space="0" w:color="auto"/>
            </w:tcBorders>
            <w:vAlign w:val="center"/>
            <w:hideMark/>
          </w:tcPr>
          <w:p w14:paraId="43529ED5" w14:textId="77777777" w:rsidR="000257D3" w:rsidRPr="001A423C" w:rsidRDefault="000257D3" w:rsidP="00BE75AE">
            <w:pPr>
              <w:rPr>
                <w:rFonts w:cs="Arial"/>
                <w:color w:val="000000"/>
                <w:lang w:val="en-CA" w:eastAsia="en-CA"/>
              </w:rPr>
            </w:pPr>
          </w:p>
        </w:tc>
        <w:tc>
          <w:tcPr>
            <w:tcW w:w="721" w:type="pct"/>
            <w:tcBorders>
              <w:top w:val="nil"/>
              <w:left w:val="nil"/>
              <w:bottom w:val="single" w:sz="8" w:space="0" w:color="auto"/>
              <w:right w:val="double" w:sz="6" w:space="0" w:color="auto"/>
            </w:tcBorders>
            <w:vAlign w:val="center"/>
            <w:hideMark/>
          </w:tcPr>
          <w:p w14:paraId="53A420CD" w14:textId="77777777" w:rsidR="000257D3" w:rsidRPr="001A423C" w:rsidRDefault="000257D3" w:rsidP="00BE75AE">
            <w:pPr>
              <w:jc w:val="center"/>
              <w:rPr>
                <w:rFonts w:cs="Arial"/>
                <w:color w:val="000000"/>
                <w:lang w:val="en-CA" w:eastAsia="en-CA"/>
              </w:rPr>
            </w:pPr>
            <w:r w:rsidRPr="001A423C">
              <w:rPr>
                <w:rFonts w:cs="Arial"/>
                <w:color w:val="000000"/>
                <w:lang w:val="en-CA" w:eastAsia="en-CA"/>
              </w:rPr>
              <w:t>Doctoral</w:t>
            </w:r>
          </w:p>
        </w:tc>
        <w:tc>
          <w:tcPr>
            <w:tcW w:w="838" w:type="pct"/>
            <w:tcBorders>
              <w:top w:val="nil"/>
              <w:left w:val="nil"/>
              <w:bottom w:val="single" w:sz="8" w:space="0" w:color="auto"/>
              <w:right w:val="single" w:sz="8" w:space="0" w:color="auto"/>
            </w:tcBorders>
            <w:vAlign w:val="center"/>
            <w:hideMark/>
          </w:tcPr>
          <w:p w14:paraId="5A8B46FE" w14:textId="77777777" w:rsidR="000257D3" w:rsidRPr="001A423C" w:rsidRDefault="000257D3" w:rsidP="00BE75AE">
            <w:pPr>
              <w:rPr>
                <w:rFonts w:cs="Arial"/>
                <w:color w:val="000000"/>
                <w:lang w:val="en-CA" w:eastAsia="en-CA"/>
              </w:rPr>
            </w:pPr>
            <w:r w:rsidRPr="001A423C">
              <w:rPr>
                <w:rFonts w:cs="Arial"/>
                <w:color w:val="000000"/>
                <w:lang w:val="en-CA" w:eastAsia="en-CA"/>
              </w:rPr>
              <w:t> </w:t>
            </w:r>
          </w:p>
        </w:tc>
        <w:tc>
          <w:tcPr>
            <w:tcW w:w="1070" w:type="pct"/>
            <w:tcBorders>
              <w:top w:val="nil"/>
              <w:left w:val="nil"/>
              <w:bottom w:val="single" w:sz="8" w:space="0" w:color="auto"/>
              <w:right w:val="single" w:sz="8" w:space="0" w:color="auto"/>
            </w:tcBorders>
            <w:vAlign w:val="center"/>
            <w:hideMark/>
          </w:tcPr>
          <w:p w14:paraId="2C2F550B" w14:textId="77777777" w:rsidR="000257D3" w:rsidRPr="001A423C" w:rsidRDefault="000257D3" w:rsidP="00BE75AE">
            <w:pPr>
              <w:rPr>
                <w:rFonts w:cs="Arial"/>
                <w:color w:val="000000"/>
                <w:lang w:val="en-CA" w:eastAsia="en-CA"/>
              </w:rPr>
            </w:pPr>
            <w:r w:rsidRPr="001A423C">
              <w:rPr>
                <w:rFonts w:cs="Arial"/>
                <w:color w:val="000000"/>
                <w:lang w:val="en-CA" w:eastAsia="en-CA"/>
              </w:rPr>
              <w:t> </w:t>
            </w:r>
          </w:p>
        </w:tc>
        <w:tc>
          <w:tcPr>
            <w:tcW w:w="674" w:type="pct"/>
            <w:tcBorders>
              <w:top w:val="nil"/>
              <w:left w:val="nil"/>
              <w:bottom w:val="single" w:sz="8" w:space="0" w:color="auto"/>
              <w:right w:val="single" w:sz="8" w:space="0" w:color="auto"/>
            </w:tcBorders>
            <w:vAlign w:val="center"/>
            <w:hideMark/>
          </w:tcPr>
          <w:p w14:paraId="2EDE4783" w14:textId="77777777" w:rsidR="000257D3" w:rsidRPr="001A423C" w:rsidRDefault="000257D3" w:rsidP="00BE75AE">
            <w:pPr>
              <w:rPr>
                <w:rFonts w:cs="Arial"/>
                <w:color w:val="000000"/>
                <w:lang w:val="en-CA" w:eastAsia="en-CA"/>
              </w:rPr>
            </w:pPr>
            <w:r w:rsidRPr="001A423C">
              <w:rPr>
                <w:rFonts w:cs="Arial"/>
                <w:color w:val="000000"/>
                <w:lang w:val="en-CA" w:eastAsia="en-CA"/>
              </w:rPr>
              <w:t> </w:t>
            </w:r>
          </w:p>
        </w:tc>
        <w:tc>
          <w:tcPr>
            <w:tcW w:w="906" w:type="pct"/>
            <w:tcBorders>
              <w:top w:val="nil"/>
              <w:left w:val="double" w:sz="6" w:space="0" w:color="auto"/>
              <w:bottom w:val="single" w:sz="8" w:space="0" w:color="auto"/>
              <w:right w:val="single" w:sz="8" w:space="0" w:color="auto"/>
            </w:tcBorders>
            <w:vAlign w:val="center"/>
            <w:hideMark/>
          </w:tcPr>
          <w:p w14:paraId="206A2F21" w14:textId="77777777" w:rsidR="000257D3" w:rsidRPr="001A423C" w:rsidRDefault="000257D3" w:rsidP="00BE75AE">
            <w:pPr>
              <w:rPr>
                <w:rFonts w:cs="Arial"/>
                <w:color w:val="000000"/>
                <w:lang w:val="en-CA" w:eastAsia="en-CA"/>
              </w:rPr>
            </w:pPr>
            <w:r w:rsidRPr="001A423C">
              <w:rPr>
                <w:rFonts w:cs="Arial"/>
                <w:color w:val="000000"/>
                <w:lang w:val="en-CA" w:eastAsia="en-CA"/>
              </w:rPr>
              <w:t> </w:t>
            </w:r>
          </w:p>
        </w:tc>
      </w:tr>
    </w:tbl>
    <w:p w14:paraId="05ACF364" w14:textId="77777777" w:rsidR="000257D3" w:rsidRPr="003129E9" w:rsidRDefault="000257D3" w:rsidP="00C22E6D">
      <w:pPr>
        <w:rPr>
          <w:rFonts w:ascii="Calibri" w:hAnsi="Calibri" w:cs="Calibri"/>
        </w:rPr>
      </w:pPr>
    </w:p>
    <w:p w14:paraId="0290A03C" w14:textId="39E05533" w:rsidR="00867E4C" w:rsidRDefault="00867E4C" w:rsidP="009807B6">
      <w:r>
        <w:br w:type="page"/>
      </w:r>
    </w:p>
    <w:p w14:paraId="3C055C0C" w14:textId="4C6408C8" w:rsidR="009807B6" w:rsidRDefault="00583DD8" w:rsidP="00BC31F0">
      <w:pPr>
        <w:pStyle w:val="Heading2"/>
        <w:numPr>
          <w:ilvl w:val="0"/>
          <w:numId w:val="0"/>
        </w:numPr>
      </w:pPr>
      <w:bookmarkStart w:id="80" w:name="_Toc209623163"/>
      <w:r>
        <w:lastRenderedPageBreak/>
        <w:t xml:space="preserve">Appendix One – </w:t>
      </w:r>
      <w:r w:rsidR="00BC31F0">
        <w:t>Memorandum of Agreements</w:t>
      </w:r>
      <w:bookmarkEnd w:id="80"/>
    </w:p>
    <w:p w14:paraId="2103D8CD" w14:textId="77777777" w:rsidR="00583DD8" w:rsidRDefault="00583DD8" w:rsidP="009807B6"/>
    <w:p w14:paraId="67884554" w14:textId="0534ACF6" w:rsidR="00C22E6D" w:rsidRDefault="009807B6" w:rsidP="009807B6">
      <w:pPr>
        <w:tabs>
          <w:tab w:val="clear" w:pos="432"/>
          <w:tab w:val="left" w:pos="7590"/>
        </w:tabs>
      </w:pPr>
      <w:r>
        <w:tab/>
      </w:r>
    </w:p>
    <w:sectPr w:rsidR="00C22E6D" w:rsidSect="00011F8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43EEA7" w14:textId="77777777" w:rsidR="00DF1F75" w:rsidRDefault="00DF1F75" w:rsidP="00E46CAC">
      <w:pPr>
        <w:spacing w:after="0"/>
      </w:pPr>
      <w:r>
        <w:separator/>
      </w:r>
    </w:p>
  </w:endnote>
  <w:endnote w:type="continuationSeparator" w:id="0">
    <w:p w14:paraId="6CC6E40B" w14:textId="77777777" w:rsidR="00DF1F75" w:rsidRDefault="00DF1F75" w:rsidP="00E46CAC">
      <w:pPr>
        <w:spacing w:after="0"/>
      </w:pPr>
      <w:r>
        <w:continuationSeparator/>
      </w:r>
    </w:p>
  </w:endnote>
  <w:endnote w:type="continuationNotice" w:id="1">
    <w:p w14:paraId="727A1708" w14:textId="77777777" w:rsidR="00DF1F75" w:rsidRDefault="00DF1F7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Wingdings 3">
    <w:panose1 w:val="050401020108070707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Lucida Bright">
    <w:panose1 w:val="02040602050505020304"/>
    <w:charset w:val="00"/>
    <w:family w:val="roman"/>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45E5B7" w14:textId="77777777" w:rsidR="0049116B" w:rsidRDefault="0049116B">
    <w:pPr>
      <w:spacing w:line="14" w:lineRule="auto"/>
      <w:rPr>
        <w:sz w:val="2"/>
        <w:szCs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7DFA37" w14:textId="77777777" w:rsidR="0049116B" w:rsidRDefault="0049116B">
    <w:pPr>
      <w:spacing w:line="14" w:lineRule="auto"/>
      <w:rPr>
        <w:sz w:val="2"/>
        <w:szCs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3D0209A" w14:textId="77777777" w:rsidR="00DF1F75" w:rsidRDefault="00DF1F75" w:rsidP="00E46CAC">
      <w:pPr>
        <w:spacing w:after="0"/>
      </w:pPr>
      <w:r>
        <w:separator/>
      </w:r>
    </w:p>
  </w:footnote>
  <w:footnote w:type="continuationSeparator" w:id="0">
    <w:p w14:paraId="60CE5C71" w14:textId="77777777" w:rsidR="00DF1F75" w:rsidRDefault="00DF1F75" w:rsidP="00E46CAC">
      <w:pPr>
        <w:spacing w:after="0"/>
      </w:pPr>
      <w:r>
        <w:continuationSeparator/>
      </w:r>
    </w:p>
  </w:footnote>
  <w:footnote w:type="continuationNotice" w:id="1">
    <w:p w14:paraId="63E19B1F" w14:textId="77777777" w:rsidR="00DF1F75" w:rsidRDefault="00DF1F75">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8689CA" w14:textId="291D0D6B" w:rsidR="0049116B" w:rsidRDefault="0049116B">
    <w:pPr>
      <w:spacing w:line="14" w:lineRule="auto"/>
    </w:pPr>
    <w:r>
      <w:rPr>
        <w:noProof/>
        <w:sz w:val="22"/>
        <w:szCs w:val="22"/>
      </w:rPr>
      <mc:AlternateContent>
        <mc:Choice Requires="wpg">
          <w:drawing>
            <wp:anchor distT="0" distB="0" distL="114300" distR="114300" simplePos="0" relativeHeight="251658240" behindDoc="1" locked="0" layoutInCell="1" allowOverlap="1" wp14:anchorId="256E0599" wp14:editId="258CE43F">
              <wp:simplePos x="0" y="0"/>
              <wp:positionH relativeFrom="page">
                <wp:posOffset>896620</wp:posOffset>
              </wp:positionH>
              <wp:positionV relativeFrom="page">
                <wp:posOffset>822960</wp:posOffset>
              </wp:positionV>
              <wp:extent cx="5981700" cy="1270"/>
              <wp:effectExtent l="10795" t="13335" r="8255" b="4445"/>
              <wp:wrapNone/>
              <wp:docPr id="622209743"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981700" cy="1270"/>
                        <a:chOff x="1412" y="1296"/>
                        <a:chExt cx="9420" cy="2"/>
                      </a:xfrm>
                    </wpg:grpSpPr>
                    <wps:wsp>
                      <wps:cNvPr id="218043250" name="Freeform 5"/>
                      <wps:cNvSpPr>
                        <a:spLocks/>
                      </wps:cNvSpPr>
                      <wps:spPr bwMode="auto">
                        <a:xfrm>
                          <a:off x="1412" y="1296"/>
                          <a:ext cx="9420" cy="2"/>
                        </a:xfrm>
                        <a:custGeom>
                          <a:avLst/>
                          <a:gdLst>
                            <a:gd name="T0" fmla="+- 0 1412 1412"/>
                            <a:gd name="T1" fmla="*/ T0 w 9420"/>
                            <a:gd name="T2" fmla="+- 0 10831 1412"/>
                            <a:gd name="T3" fmla="*/ T2 w 9420"/>
                          </a:gdLst>
                          <a:ahLst/>
                          <a:cxnLst>
                            <a:cxn ang="0">
                              <a:pos x="T1" y="0"/>
                            </a:cxn>
                            <a:cxn ang="0">
                              <a:pos x="T3" y="0"/>
                            </a:cxn>
                          </a:cxnLst>
                          <a:rect l="0" t="0" r="r" b="b"/>
                          <a:pathLst>
                            <a:path w="9420">
                              <a:moveTo>
                                <a:pt x="0" y="0"/>
                              </a:moveTo>
                              <a:lnTo>
                                <a:pt x="9419"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arto="http://schemas.microsoft.com/office/word/2006/arto" xmlns:a14="http://schemas.microsoft.com/office/drawing/2010/main" xmlns:a="http://schemas.openxmlformats.org/drawingml/2006/main">
          <w:pict w14:anchorId="2B36EB65">
            <v:group id="Group 2" style="position:absolute;margin-left:70.6pt;margin-top:64.8pt;width:471pt;height:.1pt;z-index:-251655168;mso-position-horizontal-relative:page;mso-position-vertical-relative:page" coordsize="9420,2" coordorigin="1412,1296" o:spid="_x0000_s1026" w14:anchorId="648CBB0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">
              <v:shape id="Freeform 5" style="position:absolute;left:1412;top:1296;width:9420;height:2;visibility:visible;mso-wrap-style:square;v-text-anchor:top" coordsize="9420,2" o:spid="_x0000_s1027" filled="f" strokeweight=".58pt" path="m,l9419,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">
                <v:path arrowok="t" o:connecttype="custom" o:connectlocs="0,0;9419,0" o:connectangles="0,0"/>
              </v:shape>
              <w10:wrap anchorx="page" anchory="page"/>
            </v:group>
          </w:pict>
        </mc:Fallback>
      </mc:AlternateContent>
    </w:r>
    <w:r>
      <w:rPr>
        <w:noProof/>
        <w:sz w:val="22"/>
        <w:szCs w:val="22"/>
      </w:rPr>
      <mc:AlternateContent>
        <mc:Choice Requires="wps">
          <w:drawing>
            <wp:anchor distT="0" distB="0" distL="114300" distR="114300" simplePos="0" relativeHeight="251658241" behindDoc="1" locked="0" layoutInCell="1" allowOverlap="1" wp14:anchorId="08D986F7" wp14:editId="33F40D65">
              <wp:simplePos x="0" y="0"/>
              <wp:positionH relativeFrom="page">
                <wp:posOffset>6664960</wp:posOffset>
              </wp:positionH>
              <wp:positionV relativeFrom="page">
                <wp:posOffset>464185</wp:posOffset>
              </wp:positionV>
              <wp:extent cx="221615" cy="177800"/>
              <wp:effectExtent l="0" t="0" r="0" b="0"/>
              <wp:wrapNone/>
              <wp:docPr id="1272890757"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1615" cy="177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B127BC9" w14:textId="77777777" w:rsidR="0049116B" w:rsidRDefault="0049116B">
                          <w:pPr>
                            <w:pStyle w:val="BodyText"/>
                            <w:spacing w:line="265" w:lineRule="exact"/>
                            <w:ind w:left="40" w:firstLine="0"/>
                          </w:pPr>
                          <w:r>
                            <w:fldChar w:fldCharType="begin"/>
                          </w:r>
                          <w:r>
                            <w:instrText xml:space="preserve"> PAGE </w:instrText>
                          </w:r>
                          <w:r>
                            <w:fldChar w:fldCharType="separate"/>
                          </w:r>
                          <w:r>
                            <w:t>11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8D986F7" id="_x0000_t202" coordsize="21600,21600" o:spt="202" path="m,l,21600r21600,l21600,xe">
              <v:stroke joinstyle="miter"/>
              <v:path gradientshapeok="t" o:connecttype="rect"/>
            </v:shapetype>
            <v:shape id="Text Box 1" o:spid="_x0000_s1026" type="#_x0000_t202" style="position:absolute;margin-left:524.8pt;margin-top:36.55pt;width:17.45pt;height:14pt;z-index:-251658239;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" filled="f" stroked="f">
              <v:textbox inset="0,0,0,0">
                <w:txbxContent>
                  <w:p w14:paraId="7B127BC9" w14:textId="77777777" w:rsidR="0049116B" w:rsidRDefault="0049116B">
                    <w:pPr>
                      <w:pStyle w:val="BodyText"/>
                      <w:spacing w:line="265" w:lineRule="exact"/>
                      <w:ind w:left="40" w:firstLine="0"/>
                    </w:pPr>
                    <w:r>
                      <w:fldChar w:fldCharType="begin"/>
                    </w:r>
                    <w:r>
                      <w:instrText xml:space="preserve"> PAGE </w:instrText>
                    </w:r>
                    <w:r>
                      <w:fldChar w:fldCharType="separate"/>
                    </w:r>
                    <w:r>
                      <w:t>11</w:t>
                    </w:r>
                    <w:r>
                      <w:fldChar w:fldCharType="end"/>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298743" w14:textId="21208C9A" w:rsidR="0049116B" w:rsidRDefault="0049116B">
    <w:pPr>
      <w:spacing w:line="14" w:lineRule="auto"/>
    </w:pPr>
    <w:r>
      <w:rPr>
        <w:noProof/>
        <w:sz w:val="22"/>
        <w:szCs w:val="22"/>
      </w:rPr>
      <mc:AlternateContent>
        <mc:Choice Requires="wpg">
          <w:drawing>
            <wp:anchor distT="0" distB="0" distL="114300" distR="114300" simplePos="0" relativeHeight="251658242" behindDoc="1" locked="0" layoutInCell="1" allowOverlap="1" wp14:anchorId="1C1B770B" wp14:editId="77C0238B">
              <wp:simplePos x="0" y="0"/>
              <wp:positionH relativeFrom="page">
                <wp:posOffset>896620</wp:posOffset>
              </wp:positionH>
              <wp:positionV relativeFrom="page">
                <wp:posOffset>647700</wp:posOffset>
              </wp:positionV>
              <wp:extent cx="8267700" cy="1270"/>
              <wp:effectExtent l="10795" t="9525" r="8255" b="8255"/>
              <wp:wrapNone/>
              <wp:docPr id="1061720267" name="Group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8267700" cy="1270"/>
                        <a:chOff x="1412" y="1020"/>
                        <a:chExt cx="13020" cy="2"/>
                      </a:xfrm>
                    </wpg:grpSpPr>
                    <wps:wsp>
                      <wps:cNvPr id="300820170" name="Freeform 8"/>
                      <wps:cNvSpPr>
                        <a:spLocks/>
                      </wps:cNvSpPr>
                      <wps:spPr bwMode="auto">
                        <a:xfrm>
                          <a:off x="1412" y="1020"/>
                          <a:ext cx="13020" cy="2"/>
                        </a:xfrm>
                        <a:custGeom>
                          <a:avLst/>
                          <a:gdLst>
                            <a:gd name="T0" fmla="+- 0 1412 1412"/>
                            <a:gd name="T1" fmla="*/ T0 w 13020"/>
                            <a:gd name="T2" fmla="+- 0 14431 1412"/>
                            <a:gd name="T3" fmla="*/ T2 w 13020"/>
                          </a:gdLst>
                          <a:ahLst/>
                          <a:cxnLst>
                            <a:cxn ang="0">
                              <a:pos x="T1" y="0"/>
                            </a:cxn>
                            <a:cxn ang="0">
                              <a:pos x="T3" y="0"/>
                            </a:cxn>
                          </a:cxnLst>
                          <a:rect l="0" t="0" r="r" b="b"/>
                          <a:pathLst>
                            <a:path w="13020">
                              <a:moveTo>
                                <a:pt x="0" y="0"/>
                              </a:moveTo>
                              <a:lnTo>
                                <a:pt x="13019"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arto="http://schemas.microsoft.com/office/word/2006/arto" xmlns:a14="http://schemas.microsoft.com/office/drawing/2010/main" xmlns:a="http://schemas.openxmlformats.org/drawingml/2006/main">
          <w:pict w14:anchorId="784A3138">
            <v:group id="Group 4" style="position:absolute;margin-left:70.6pt;margin-top:51pt;width:651pt;height:.1pt;z-index:-251653120;mso-position-horizontal-relative:page;mso-position-vertical-relative:page" coordsize="13020,2" coordorigin="1412,1020" o:spid="_x0000_s1026" w14:anchorId="2E51BFE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">
              <v:shape id="Freeform 8" style="position:absolute;left:1412;top:1020;width:13020;height:2;visibility:visible;mso-wrap-style:square;v-text-anchor:top" coordsize="13020,2" o:spid="_x0000_s1027" filled="f" strokeweight=".58pt" path="m,l13019,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">
                <v:path arrowok="t" o:connecttype="custom" o:connectlocs="0,0;13019,0" o:connectangles="0,0"/>
              </v:shape>
              <w10:wrap anchorx="page" anchory="page"/>
            </v:group>
          </w:pict>
        </mc:Fallback>
      </mc:AlternateContent>
    </w:r>
    <w:r>
      <w:rPr>
        <w:noProof/>
        <w:sz w:val="22"/>
        <w:szCs w:val="22"/>
      </w:rPr>
      <mc:AlternateContent>
        <mc:Choice Requires="wps">
          <w:drawing>
            <wp:anchor distT="0" distB="0" distL="114300" distR="114300" simplePos="0" relativeHeight="251658243" behindDoc="1" locked="0" layoutInCell="1" allowOverlap="1" wp14:anchorId="64B29525" wp14:editId="1194E451">
              <wp:simplePos x="0" y="0"/>
              <wp:positionH relativeFrom="page">
                <wp:posOffset>8978265</wp:posOffset>
              </wp:positionH>
              <wp:positionV relativeFrom="page">
                <wp:posOffset>461010</wp:posOffset>
              </wp:positionV>
              <wp:extent cx="191135" cy="152400"/>
              <wp:effectExtent l="0" t="3810" r="3175" b="0"/>
              <wp:wrapNone/>
              <wp:docPr id="54488675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1135"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A8E9F2E" w14:textId="77777777" w:rsidR="0049116B" w:rsidRDefault="0049116B">
                          <w:pPr>
                            <w:spacing w:line="224" w:lineRule="exact"/>
                            <w:ind w:left="40"/>
                            <w:rPr>
                              <w:rFonts w:eastAsia="Arial" w:cs="Arial"/>
                            </w:rPr>
                          </w:pPr>
                          <w:r>
                            <w:fldChar w:fldCharType="begin"/>
                          </w:r>
                          <w:r>
                            <w:instrText xml:space="preserve"> PAGE </w:instrText>
                          </w:r>
                          <w:r>
                            <w:fldChar w:fldCharType="separate"/>
                          </w:r>
                          <w:r>
                            <w:t>12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4B29525" id="_x0000_t202" coordsize="21600,21600" o:spt="202" path="m,l,21600r21600,l21600,xe">
              <v:stroke joinstyle="miter"/>
              <v:path gradientshapeok="t" o:connecttype="rect"/>
            </v:shapetype>
            <v:shape id="Text Box 3" o:spid="_x0000_s1027" type="#_x0000_t202" style="position:absolute;margin-left:706.95pt;margin-top:36.3pt;width:15.05pt;height:12pt;z-index:-251658237;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" filled="f" stroked="f">
              <v:textbox inset="0,0,0,0">
                <w:txbxContent>
                  <w:p w14:paraId="6A8E9F2E" w14:textId="77777777" w:rsidR="0049116B" w:rsidRDefault="0049116B">
                    <w:pPr>
                      <w:spacing w:line="224" w:lineRule="exact"/>
                      <w:ind w:left="40"/>
                      <w:rPr>
                        <w:rFonts w:eastAsia="Arial" w:cs="Arial"/>
                      </w:rPr>
                    </w:pPr>
                    <w:r>
                      <w:fldChar w:fldCharType="begin"/>
                    </w:r>
                    <w:r>
                      <w:instrText xml:space="preserve"> PAGE </w:instrText>
                    </w:r>
                    <w:r>
                      <w:fldChar w:fldCharType="separate"/>
                    </w:r>
                    <w:r>
                      <w:t>12</w:t>
                    </w:r>
                    <w:r>
                      <w:fldChar w:fldCharType="end"/>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223FC7"/>
    <w:multiLevelType w:val="multilevel"/>
    <w:tmpl w:val="3C4E07A8"/>
    <w:styleLink w:val="ListBullets"/>
    <w:lvl w:ilvl="0">
      <w:start w:val="1"/>
      <w:numFmt w:val="bullet"/>
      <w:lvlText w:val=""/>
      <w:lvlJc w:val="left"/>
      <w:pPr>
        <w:ind w:left="360" w:hanging="360"/>
      </w:pPr>
      <w:rPr>
        <w:rFonts w:ascii="Symbol" w:hAnsi="Symbol" w:hint="default"/>
      </w:rPr>
    </w:lvl>
    <w:lvl w:ilvl="1">
      <w:start w:val="1"/>
      <w:numFmt w:val="bullet"/>
      <w:lvlText w:val="o"/>
      <w:lvlJc w:val="left"/>
      <w:pPr>
        <w:ind w:left="720" w:hanging="360"/>
      </w:pPr>
      <w:rPr>
        <w:rFonts w:ascii="Courier New" w:hAnsi="Courier New"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color w:val="auto"/>
      </w:rPr>
    </w:lvl>
    <w:lvl w:ilvl="4">
      <w:start w:val="1"/>
      <w:numFmt w:val="bullet"/>
      <w:lvlText w:val="o"/>
      <w:lvlJc w:val="left"/>
      <w:pPr>
        <w:ind w:left="1800" w:hanging="360"/>
      </w:pPr>
      <w:rPr>
        <w:rFonts w:ascii="Courier New" w:hAnsi="Courier New" w:hint="default"/>
      </w:rPr>
    </w:lvl>
    <w:lvl w:ilvl="5">
      <w:start w:val="1"/>
      <w:numFmt w:val="none"/>
      <w:lvlText w:val=""/>
      <w:lvlJc w:val="left"/>
      <w:pPr>
        <w:ind w:left="2160" w:hanging="360"/>
      </w:pPr>
      <w:rPr>
        <w:rFonts w:hint="default"/>
      </w:rPr>
    </w:lvl>
    <w:lvl w:ilvl="6">
      <w:start w:val="1"/>
      <w:numFmt w:val="none"/>
      <w:lvlText w:val="%7"/>
      <w:lvlJc w:val="left"/>
      <w:pPr>
        <w:ind w:left="2520" w:hanging="360"/>
      </w:pPr>
      <w:rPr>
        <w:rFonts w:hint="default"/>
      </w:rPr>
    </w:lvl>
    <w:lvl w:ilvl="7">
      <w:start w:val="1"/>
      <w:numFmt w:val="none"/>
      <w:lvlText w:val="%8"/>
      <w:lvlJc w:val="left"/>
      <w:pPr>
        <w:ind w:left="2880" w:hanging="360"/>
      </w:pPr>
      <w:rPr>
        <w:rFonts w:hint="default"/>
      </w:rPr>
    </w:lvl>
    <w:lvl w:ilvl="8">
      <w:start w:val="1"/>
      <w:numFmt w:val="none"/>
      <w:lvlText w:val="%9"/>
      <w:lvlJc w:val="left"/>
      <w:pPr>
        <w:ind w:left="3240" w:hanging="360"/>
      </w:pPr>
      <w:rPr>
        <w:rFonts w:hint="default"/>
      </w:rPr>
    </w:lvl>
  </w:abstractNum>
  <w:abstractNum w:abstractNumId="1" w15:restartNumberingAfterBreak="0">
    <w:nsid w:val="01067117"/>
    <w:multiLevelType w:val="hybridMultilevel"/>
    <w:tmpl w:val="6FD01156"/>
    <w:lvl w:ilvl="0" w:tplc="1CD68B54">
      <w:start w:val="1"/>
      <w:numFmt w:val="bullet"/>
      <w:lvlText w:val="o"/>
      <w:lvlJc w:val="left"/>
      <w:pPr>
        <w:ind w:left="2160" w:hanging="360"/>
      </w:pPr>
      <w:rPr>
        <w:rFonts w:ascii="Courier New" w:hAnsi="Courier New" w:cs="Courier New" w:hint="default"/>
        <w:sz w:val="16"/>
        <w:szCs w:val="16"/>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9702B756">
      <w:start w:val="1"/>
      <w:numFmt w:val="bullet"/>
      <w:pStyle w:val="ListBullet4"/>
      <w:lvlText w:val="o"/>
      <w:lvlJc w:val="left"/>
      <w:pPr>
        <w:ind w:left="5040" w:hanging="360"/>
      </w:pPr>
      <w:rPr>
        <w:rFonts w:ascii="Courier New" w:hAnsi="Courier New" w:cs="Courier New" w:hint="default"/>
        <w:sz w:val="16"/>
        <w:szCs w:val="16"/>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 w15:restartNumberingAfterBreak="0">
    <w:nsid w:val="10A82987"/>
    <w:multiLevelType w:val="multilevel"/>
    <w:tmpl w:val="5BD0978E"/>
    <w:styleLink w:val="Headings"/>
    <w:lvl w:ilvl="0">
      <w:start w:val="1"/>
      <w:numFmt w:val="none"/>
      <w:suff w:val="nothing"/>
      <w:lvlText w:val="%1"/>
      <w:lvlJc w:val="left"/>
      <w:pPr>
        <w:ind w:left="0" w:firstLine="0"/>
      </w:pPr>
      <w:rPr>
        <w:rFonts w:hint="default"/>
      </w:rPr>
    </w:lvl>
    <w:lvl w:ilvl="1">
      <w:start w:val="1"/>
      <w:numFmt w:val="none"/>
      <w:lvlRestart w:val="0"/>
      <w:suff w:val="nothing"/>
      <w:lvlText w:val="%1"/>
      <w:lvlJc w:val="left"/>
      <w:pPr>
        <w:ind w:left="0" w:firstLine="0"/>
      </w:pPr>
      <w:rPr>
        <w:rFonts w:hint="default"/>
      </w:rPr>
    </w:lvl>
    <w:lvl w:ilvl="2">
      <w:start w:val="1"/>
      <w:numFmt w:val="decimal"/>
      <w:lvlRestart w:val="0"/>
      <w:suff w:val="space"/>
      <w:lvlText w:val="%3%1"/>
      <w:lvlJc w:val="left"/>
      <w:pPr>
        <w:ind w:left="0" w:firstLine="0"/>
      </w:pPr>
      <w:rPr>
        <w:rFonts w:hint="default"/>
      </w:rPr>
    </w:lvl>
    <w:lvl w:ilvl="3">
      <w:start w:val="1"/>
      <w:numFmt w:val="decimal"/>
      <w:suff w:val="space"/>
      <w:lvlText w:val="%3.%4"/>
      <w:lvlJc w:val="left"/>
      <w:pPr>
        <w:ind w:left="0" w:firstLine="0"/>
      </w:pPr>
      <w:rPr>
        <w:rFonts w:hint="default"/>
      </w:rPr>
    </w:lvl>
    <w:lvl w:ilvl="4">
      <w:start w:val="1"/>
      <w:numFmt w:val="decimal"/>
      <w:suff w:val="space"/>
      <w:lvlText w:val="%3.%4.%5"/>
      <w:lvlJc w:val="left"/>
      <w:pPr>
        <w:ind w:left="0" w:firstLine="0"/>
      </w:pPr>
      <w:rPr>
        <w:rFonts w:hint="default"/>
      </w:rPr>
    </w:lvl>
    <w:lvl w:ilvl="5">
      <w:start w:val="1"/>
      <w:numFmt w:val="decimal"/>
      <w:suff w:val="space"/>
      <w:lvlText w:val="%3.%4.%5.%6"/>
      <w:lvlJc w:val="left"/>
      <w:pPr>
        <w:ind w:left="0" w:firstLine="0"/>
      </w:pPr>
      <w:rPr>
        <w:rFonts w:hint="default"/>
      </w:rPr>
    </w:lvl>
    <w:lvl w:ilvl="6">
      <w:start w:val="1"/>
      <w:numFmt w:val="none"/>
      <w:lvlRestart w:val="0"/>
      <w:suff w:val="nothing"/>
      <w:lvlText w:val="%1"/>
      <w:lvlJc w:val="left"/>
      <w:pPr>
        <w:ind w:left="0" w:firstLine="0"/>
      </w:pPr>
      <w:rPr>
        <w:rFonts w:hint="default"/>
      </w:rPr>
    </w:lvl>
    <w:lvl w:ilvl="7">
      <w:start w:val="1"/>
      <w:numFmt w:val="none"/>
      <w:lvlRestart w:val="0"/>
      <w:suff w:val="nothing"/>
      <w:lvlText w:val="%1"/>
      <w:lvlJc w:val="left"/>
      <w:pPr>
        <w:ind w:left="0" w:firstLine="0"/>
      </w:pPr>
      <w:rPr>
        <w:rFonts w:hint="default"/>
      </w:rPr>
    </w:lvl>
    <w:lvl w:ilvl="8">
      <w:start w:val="1"/>
      <w:numFmt w:val="none"/>
      <w:lvlRestart w:val="0"/>
      <w:suff w:val="nothing"/>
      <w:lvlText w:val="%1"/>
      <w:lvlJc w:val="left"/>
      <w:pPr>
        <w:ind w:left="0" w:firstLine="0"/>
      </w:pPr>
      <w:rPr>
        <w:rFonts w:hint="default"/>
      </w:rPr>
    </w:lvl>
  </w:abstractNum>
  <w:abstractNum w:abstractNumId="3" w15:restartNumberingAfterBreak="0">
    <w:nsid w:val="17CD501D"/>
    <w:multiLevelType w:val="hybridMultilevel"/>
    <w:tmpl w:val="0B422C36"/>
    <w:lvl w:ilvl="0" w:tplc="73725C48">
      <w:start w:val="1"/>
      <w:numFmt w:val="decimal"/>
      <w:pStyle w:val="NumberedList1"/>
      <w:lvlText w:val="%1."/>
      <w:lvlJc w:val="right"/>
      <w:pPr>
        <w:ind w:left="720" w:hanging="360"/>
      </w:pPr>
      <w:rPr>
        <w:rFonts w:hint="default"/>
      </w:rPr>
    </w:lvl>
    <w:lvl w:ilvl="1" w:tplc="6026F13E">
      <w:start w:val="1"/>
      <w:numFmt w:val="lowerRoman"/>
      <w:lvlText w:val="%2."/>
      <w:lvlJc w:val="center"/>
      <w:pPr>
        <w:ind w:left="1440" w:hanging="360"/>
      </w:pPr>
      <w:rPr>
        <w:rFonts w:hint="default"/>
      </w:rPr>
    </w:lvl>
    <w:lvl w:ilvl="2" w:tplc="B60C58D0">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11547CA"/>
    <w:multiLevelType w:val="hybridMultilevel"/>
    <w:tmpl w:val="B7F6ED0C"/>
    <w:lvl w:ilvl="0" w:tplc="8CAE66D6">
      <w:numFmt w:val="bullet"/>
      <w:lvlText w:val=""/>
      <w:lvlJc w:val="left"/>
      <w:pPr>
        <w:ind w:left="720" w:hanging="360"/>
      </w:pPr>
      <w:rPr>
        <w:rFonts w:ascii="Symbol" w:eastAsia="Times New Roman" w:hAnsi="Symbol" w:cs="Aria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68274B9"/>
    <w:multiLevelType w:val="hybridMultilevel"/>
    <w:tmpl w:val="4BE4E270"/>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6" w15:restartNumberingAfterBreak="0">
    <w:nsid w:val="28DF27F4"/>
    <w:multiLevelType w:val="hybridMultilevel"/>
    <w:tmpl w:val="87A2F024"/>
    <w:lvl w:ilvl="0" w:tplc="38D80B0E">
      <w:start w:val="1"/>
      <w:numFmt w:val="bullet"/>
      <w:pStyle w:val="TableTextBullet3"/>
      <w:lvlText w:val=""/>
      <w:lvlJc w:val="left"/>
      <w:pPr>
        <w:ind w:left="1066" w:hanging="360"/>
      </w:pPr>
      <w:rPr>
        <w:rFonts w:ascii="Wingdings" w:hAnsi="Wingdings" w:hint="default"/>
      </w:rPr>
    </w:lvl>
    <w:lvl w:ilvl="1" w:tplc="04090003" w:tentative="1">
      <w:start w:val="1"/>
      <w:numFmt w:val="bullet"/>
      <w:lvlText w:val="o"/>
      <w:lvlJc w:val="left"/>
      <w:pPr>
        <w:ind w:left="1786" w:hanging="360"/>
      </w:pPr>
      <w:rPr>
        <w:rFonts w:ascii="Courier New" w:hAnsi="Courier New" w:cs="Courier New" w:hint="default"/>
      </w:rPr>
    </w:lvl>
    <w:lvl w:ilvl="2" w:tplc="04090005" w:tentative="1">
      <w:start w:val="1"/>
      <w:numFmt w:val="bullet"/>
      <w:lvlText w:val=""/>
      <w:lvlJc w:val="left"/>
      <w:pPr>
        <w:ind w:left="2506" w:hanging="360"/>
      </w:pPr>
      <w:rPr>
        <w:rFonts w:ascii="Wingdings" w:hAnsi="Wingdings" w:hint="default"/>
      </w:rPr>
    </w:lvl>
    <w:lvl w:ilvl="3" w:tplc="04090001" w:tentative="1">
      <w:start w:val="1"/>
      <w:numFmt w:val="bullet"/>
      <w:lvlText w:val=""/>
      <w:lvlJc w:val="left"/>
      <w:pPr>
        <w:ind w:left="3226" w:hanging="360"/>
      </w:pPr>
      <w:rPr>
        <w:rFonts w:ascii="Symbol" w:hAnsi="Symbol" w:hint="default"/>
      </w:rPr>
    </w:lvl>
    <w:lvl w:ilvl="4" w:tplc="04090003" w:tentative="1">
      <w:start w:val="1"/>
      <w:numFmt w:val="bullet"/>
      <w:lvlText w:val="o"/>
      <w:lvlJc w:val="left"/>
      <w:pPr>
        <w:ind w:left="3946" w:hanging="360"/>
      </w:pPr>
      <w:rPr>
        <w:rFonts w:ascii="Courier New" w:hAnsi="Courier New" w:cs="Courier New" w:hint="default"/>
      </w:rPr>
    </w:lvl>
    <w:lvl w:ilvl="5" w:tplc="04090005" w:tentative="1">
      <w:start w:val="1"/>
      <w:numFmt w:val="bullet"/>
      <w:lvlText w:val=""/>
      <w:lvlJc w:val="left"/>
      <w:pPr>
        <w:ind w:left="4666" w:hanging="360"/>
      </w:pPr>
      <w:rPr>
        <w:rFonts w:ascii="Wingdings" w:hAnsi="Wingdings" w:hint="default"/>
      </w:rPr>
    </w:lvl>
    <w:lvl w:ilvl="6" w:tplc="04090001" w:tentative="1">
      <w:start w:val="1"/>
      <w:numFmt w:val="bullet"/>
      <w:lvlText w:val=""/>
      <w:lvlJc w:val="left"/>
      <w:pPr>
        <w:ind w:left="5386" w:hanging="360"/>
      </w:pPr>
      <w:rPr>
        <w:rFonts w:ascii="Symbol" w:hAnsi="Symbol" w:hint="default"/>
      </w:rPr>
    </w:lvl>
    <w:lvl w:ilvl="7" w:tplc="04090003" w:tentative="1">
      <w:start w:val="1"/>
      <w:numFmt w:val="bullet"/>
      <w:lvlText w:val="o"/>
      <w:lvlJc w:val="left"/>
      <w:pPr>
        <w:ind w:left="6106" w:hanging="360"/>
      </w:pPr>
      <w:rPr>
        <w:rFonts w:ascii="Courier New" w:hAnsi="Courier New" w:cs="Courier New" w:hint="default"/>
      </w:rPr>
    </w:lvl>
    <w:lvl w:ilvl="8" w:tplc="04090005" w:tentative="1">
      <w:start w:val="1"/>
      <w:numFmt w:val="bullet"/>
      <w:lvlText w:val=""/>
      <w:lvlJc w:val="left"/>
      <w:pPr>
        <w:ind w:left="6826" w:hanging="360"/>
      </w:pPr>
      <w:rPr>
        <w:rFonts w:ascii="Wingdings" w:hAnsi="Wingdings" w:hint="default"/>
      </w:rPr>
    </w:lvl>
  </w:abstractNum>
  <w:abstractNum w:abstractNumId="7" w15:restartNumberingAfterBreak="0">
    <w:nsid w:val="2DB23BF6"/>
    <w:multiLevelType w:val="multilevel"/>
    <w:tmpl w:val="0D20E9AC"/>
    <w:lvl w:ilvl="0">
      <w:start w:val="1"/>
      <w:numFmt w:val="bullet"/>
      <w:lvlText w:val=""/>
      <w:lvlJc w:val="left"/>
      <w:pPr>
        <w:ind w:left="360" w:hanging="360"/>
      </w:pPr>
      <w:rPr>
        <w:rFonts w:ascii="Symbol" w:hAnsi="Symbol" w:hint="default"/>
      </w:rPr>
    </w:lvl>
    <w:lvl w:ilvl="1">
      <w:start w:val="1"/>
      <w:numFmt w:val="bullet"/>
      <w:lvlText w:val=""/>
      <w:lvlJc w:val="left"/>
      <w:pPr>
        <w:ind w:left="720" w:hanging="360"/>
      </w:pPr>
      <w:rPr>
        <w:rFonts w:ascii="Wingdings" w:hAnsi="Wingdings" w:hint="default"/>
      </w:rPr>
    </w:lvl>
    <w:lvl w:ilvl="2">
      <w:start w:val="1"/>
      <w:numFmt w:val="bullet"/>
      <w:pStyle w:val="ListBullet2"/>
      <w:lvlText w:val=""/>
      <w:lvlJc w:val="left"/>
      <w:pPr>
        <w:ind w:left="1080" w:hanging="360"/>
      </w:pPr>
      <w:rPr>
        <w:rFonts w:ascii="Wingdings 3" w:hAnsi="Wingdings 3" w:hint="default"/>
        <w:color w:val="auto"/>
        <w:sz w:val="15"/>
        <w:szCs w:val="15"/>
      </w:rPr>
    </w:lvl>
    <w:lvl w:ilvl="3">
      <w:start w:val="1"/>
      <w:numFmt w:val="bullet"/>
      <w:lvlText w:val=""/>
      <w:lvlJc w:val="left"/>
      <w:pPr>
        <w:ind w:left="1440" w:hanging="360"/>
      </w:pPr>
      <w:rPr>
        <w:rFonts w:ascii="Symbol" w:hAnsi="Symbol" w:hint="default"/>
        <w:color w:val="auto"/>
      </w:rPr>
    </w:lvl>
    <w:lvl w:ilvl="4">
      <w:start w:val="1"/>
      <w:numFmt w:val="bullet"/>
      <w:lvlText w:val="o"/>
      <w:lvlJc w:val="left"/>
      <w:pPr>
        <w:ind w:left="1800" w:hanging="360"/>
      </w:pPr>
      <w:rPr>
        <w:rFonts w:ascii="Courier New" w:hAnsi="Courier New" w:hint="default"/>
      </w:rPr>
    </w:lvl>
    <w:lvl w:ilvl="5">
      <w:start w:val="1"/>
      <w:numFmt w:val="none"/>
      <w:lvlText w:val=""/>
      <w:lvlJc w:val="left"/>
      <w:pPr>
        <w:ind w:left="2160" w:hanging="360"/>
      </w:pPr>
      <w:rPr>
        <w:rFonts w:hint="default"/>
      </w:rPr>
    </w:lvl>
    <w:lvl w:ilvl="6">
      <w:start w:val="1"/>
      <w:numFmt w:val="none"/>
      <w:lvlText w:val="%7"/>
      <w:lvlJc w:val="left"/>
      <w:pPr>
        <w:ind w:left="2520" w:hanging="360"/>
      </w:pPr>
      <w:rPr>
        <w:rFonts w:hint="default"/>
      </w:rPr>
    </w:lvl>
    <w:lvl w:ilvl="7">
      <w:start w:val="1"/>
      <w:numFmt w:val="none"/>
      <w:lvlText w:val="%8"/>
      <w:lvlJc w:val="left"/>
      <w:pPr>
        <w:ind w:left="2880" w:hanging="360"/>
      </w:pPr>
      <w:rPr>
        <w:rFonts w:hint="default"/>
      </w:rPr>
    </w:lvl>
    <w:lvl w:ilvl="8">
      <w:start w:val="1"/>
      <w:numFmt w:val="none"/>
      <w:lvlText w:val="%9"/>
      <w:lvlJc w:val="left"/>
      <w:pPr>
        <w:ind w:left="3240" w:hanging="360"/>
      </w:pPr>
      <w:rPr>
        <w:rFonts w:hint="default"/>
      </w:rPr>
    </w:lvl>
  </w:abstractNum>
  <w:abstractNum w:abstractNumId="8" w15:restartNumberingAfterBreak="0">
    <w:nsid w:val="33AE58A4"/>
    <w:multiLevelType w:val="hybridMultilevel"/>
    <w:tmpl w:val="852EA5D6"/>
    <w:lvl w:ilvl="0" w:tplc="A1585994">
      <w:start w:val="1"/>
      <w:numFmt w:val="lowerRoman"/>
      <w:pStyle w:val="NumberedList3"/>
      <w:lvlText w:val="%1."/>
      <w:lvlJc w:val="right"/>
      <w:pPr>
        <w:ind w:left="1440" w:hanging="360"/>
      </w:pPr>
      <w:rPr>
        <w:rFonts w:ascii="Calibri" w:hAnsi="Calibri" w:hint="default"/>
        <w:b w:val="0"/>
        <w:i w:val="0"/>
        <w:sz w:val="24"/>
      </w:rPr>
    </w:lvl>
    <w:lvl w:ilvl="1" w:tplc="DFE2798E">
      <w:start w:val="1"/>
      <w:numFmt w:val="lowerRoman"/>
      <w:lvlText w:val="%2."/>
      <w:lvlJc w:val="center"/>
      <w:pPr>
        <w:ind w:left="1890" w:hanging="360"/>
      </w:pPr>
      <w:rPr>
        <w:rFonts w:hint="default"/>
      </w:rPr>
    </w:lvl>
    <w:lvl w:ilvl="2" w:tplc="B60C58D0">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9" w15:restartNumberingAfterBreak="0">
    <w:nsid w:val="44552170"/>
    <w:multiLevelType w:val="hybridMultilevel"/>
    <w:tmpl w:val="A206570C"/>
    <w:lvl w:ilvl="0" w:tplc="C748BDDE">
      <w:start w:val="1"/>
      <w:numFmt w:val="bullet"/>
      <w:pStyle w:val="ListBullet6"/>
      <w:lvlText w:val=""/>
      <w:lvlJc w:val="left"/>
      <w:pPr>
        <w:ind w:left="2304" w:hanging="360"/>
      </w:pPr>
      <w:rPr>
        <w:rFonts w:ascii="Wingdings 2" w:hAnsi="Wingdings 2" w:hint="default"/>
        <w:sz w:val="10"/>
        <w:szCs w:val="10"/>
      </w:rPr>
    </w:lvl>
    <w:lvl w:ilvl="1" w:tplc="04090003" w:tentative="1">
      <w:start w:val="1"/>
      <w:numFmt w:val="bullet"/>
      <w:lvlText w:val="o"/>
      <w:lvlJc w:val="left"/>
      <w:pPr>
        <w:ind w:left="3024" w:hanging="360"/>
      </w:pPr>
      <w:rPr>
        <w:rFonts w:ascii="Courier New" w:hAnsi="Courier New" w:cs="Courier New" w:hint="default"/>
      </w:rPr>
    </w:lvl>
    <w:lvl w:ilvl="2" w:tplc="04090005" w:tentative="1">
      <w:start w:val="1"/>
      <w:numFmt w:val="bullet"/>
      <w:lvlText w:val=""/>
      <w:lvlJc w:val="left"/>
      <w:pPr>
        <w:ind w:left="3744" w:hanging="360"/>
      </w:pPr>
      <w:rPr>
        <w:rFonts w:ascii="Wingdings" w:hAnsi="Wingdings" w:hint="default"/>
      </w:rPr>
    </w:lvl>
    <w:lvl w:ilvl="3" w:tplc="04090001" w:tentative="1">
      <w:start w:val="1"/>
      <w:numFmt w:val="bullet"/>
      <w:lvlText w:val=""/>
      <w:lvlJc w:val="left"/>
      <w:pPr>
        <w:ind w:left="4464" w:hanging="360"/>
      </w:pPr>
      <w:rPr>
        <w:rFonts w:ascii="Symbol" w:hAnsi="Symbol" w:hint="default"/>
      </w:rPr>
    </w:lvl>
    <w:lvl w:ilvl="4" w:tplc="04090003" w:tentative="1">
      <w:start w:val="1"/>
      <w:numFmt w:val="bullet"/>
      <w:lvlText w:val="o"/>
      <w:lvlJc w:val="left"/>
      <w:pPr>
        <w:ind w:left="5184" w:hanging="360"/>
      </w:pPr>
      <w:rPr>
        <w:rFonts w:ascii="Courier New" w:hAnsi="Courier New" w:cs="Courier New" w:hint="default"/>
      </w:rPr>
    </w:lvl>
    <w:lvl w:ilvl="5" w:tplc="04090005" w:tentative="1">
      <w:start w:val="1"/>
      <w:numFmt w:val="bullet"/>
      <w:lvlText w:val=""/>
      <w:lvlJc w:val="left"/>
      <w:pPr>
        <w:ind w:left="5904" w:hanging="360"/>
      </w:pPr>
      <w:rPr>
        <w:rFonts w:ascii="Wingdings" w:hAnsi="Wingdings" w:hint="default"/>
      </w:rPr>
    </w:lvl>
    <w:lvl w:ilvl="6" w:tplc="04090001" w:tentative="1">
      <w:start w:val="1"/>
      <w:numFmt w:val="bullet"/>
      <w:lvlText w:val=""/>
      <w:lvlJc w:val="left"/>
      <w:pPr>
        <w:ind w:left="6624" w:hanging="360"/>
      </w:pPr>
      <w:rPr>
        <w:rFonts w:ascii="Symbol" w:hAnsi="Symbol" w:hint="default"/>
      </w:rPr>
    </w:lvl>
    <w:lvl w:ilvl="7" w:tplc="04090003" w:tentative="1">
      <w:start w:val="1"/>
      <w:numFmt w:val="bullet"/>
      <w:lvlText w:val="o"/>
      <w:lvlJc w:val="left"/>
      <w:pPr>
        <w:ind w:left="7344" w:hanging="360"/>
      </w:pPr>
      <w:rPr>
        <w:rFonts w:ascii="Courier New" w:hAnsi="Courier New" w:cs="Courier New" w:hint="default"/>
      </w:rPr>
    </w:lvl>
    <w:lvl w:ilvl="8" w:tplc="04090005" w:tentative="1">
      <w:start w:val="1"/>
      <w:numFmt w:val="bullet"/>
      <w:lvlText w:val=""/>
      <w:lvlJc w:val="left"/>
      <w:pPr>
        <w:ind w:left="8064" w:hanging="360"/>
      </w:pPr>
      <w:rPr>
        <w:rFonts w:ascii="Wingdings" w:hAnsi="Wingdings" w:hint="default"/>
      </w:rPr>
    </w:lvl>
  </w:abstractNum>
  <w:abstractNum w:abstractNumId="10" w15:restartNumberingAfterBreak="0">
    <w:nsid w:val="4FA94DB0"/>
    <w:multiLevelType w:val="hybridMultilevel"/>
    <w:tmpl w:val="2D5216A4"/>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1" w15:restartNumberingAfterBreak="0">
    <w:nsid w:val="534252AA"/>
    <w:multiLevelType w:val="hybridMultilevel"/>
    <w:tmpl w:val="72B622A2"/>
    <w:lvl w:ilvl="0" w:tplc="0E66C49E">
      <w:start w:val="1"/>
      <w:numFmt w:val="lowerLetter"/>
      <w:pStyle w:val="NumberedList2"/>
      <w:lvlText w:val="%1."/>
      <w:lvlJc w:val="left"/>
      <w:pPr>
        <w:ind w:left="990" w:hanging="360"/>
      </w:pPr>
      <w:rPr>
        <w:rFonts w:hint="default"/>
        <w:b w:val="0"/>
        <w:i w:val="0"/>
        <w:sz w:val="24"/>
      </w:r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12" w15:restartNumberingAfterBreak="0">
    <w:nsid w:val="67917F14"/>
    <w:multiLevelType w:val="hybridMultilevel"/>
    <w:tmpl w:val="A146A01E"/>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3" w15:restartNumberingAfterBreak="0">
    <w:nsid w:val="69860A78"/>
    <w:multiLevelType w:val="multilevel"/>
    <w:tmpl w:val="CD74725C"/>
    <w:lvl w:ilvl="0">
      <w:start w:val="1"/>
      <w:numFmt w:val="bullet"/>
      <w:lvlText w:val=""/>
      <w:lvlJc w:val="left"/>
      <w:pPr>
        <w:ind w:left="360" w:hanging="360"/>
      </w:pPr>
      <w:rPr>
        <w:rFonts w:ascii="Symbol" w:hAnsi="Symbol" w:hint="default"/>
      </w:rPr>
    </w:lvl>
    <w:lvl w:ilvl="1">
      <w:start w:val="1"/>
      <w:numFmt w:val="bullet"/>
      <w:pStyle w:val="ListBullet3"/>
      <w:lvlText w:val=""/>
      <w:lvlJc w:val="left"/>
      <w:pPr>
        <w:ind w:left="720" w:hanging="360"/>
      </w:pPr>
      <w:rPr>
        <w:rFonts w:ascii="Wingdings" w:hAnsi="Wingdings" w:hint="default"/>
      </w:rPr>
    </w:lvl>
    <w:lvl w:ilvl="2">
      <w:start w:val="1"/>
      <w:numFmt w:val="bullet"/>
      <w:lvlText w:val=""/>
      <w:lvlJc w:val="left"/>
      <w:pPr>
        <w:ind w:left="1080" w:hanging="360"/>
      </w:pPr>
      <w:rPr>
        <w:rFonts w:ascii="Wingdings 3" w:hAnsi="Wingdings 3" w:hint="default"/>
        <w:color w:val="auto"/>
      </w:rPr>
    </w:lvl>
    <w:lvl w:ilvl="3">
      <w:start w:val="1"/>
      <w:numFmt w:val="bullet"/>
      <w:lvlText w:val=""/>
      <w:lvlJc w:val="left"/>
      <w:pPr>
        <w:ind w:left="1440" w:hanging="360"/>
      </w:pPr>
      <w:rPr>
        <w:rFonts w:ascii="Symbol" w:hAnsi="Symbol" w:hint="default"/>
        <w:color w:val="auto"/>
      </w:rPr>
    </w:lvl>
    <w:lvl w:ilvl="4">
      <w:start w:val="1"/>
      <w:numFmt w:val="bullet"/>
      <w:lvlText w:val="o"/>
      <w:lvlJc w:val="left"/>
      <w:pPr>
        <w:ind w:left="1800" w:hanging="360"/>
      </w:pPr>
      <w:rPr>
        <w:rFonts w:ascii="Courier New" w:hAnsi="Courier New" w:hint="default"/>
      </w:rPr>
    </w:lvl>
    <w:lvl w:ilvl="5">
      <w:start w:val="1"/>
      <w:numFmt w:val="none"/>
      <w:lvlText w:val=""/>
      <w:lvlJc w:val="left"/>
      <w:pPr>
        <w:ind w:left="2160" w:hanging="360"/>
      </w:pPr>
      <w:rPr>
        <w:rFonts w:hint="default"/>
      </w:rPr>
    </w:lvl>
    <w:lvl w:ilvl="6">
      <w:start w:val="1"/>
      <w:numFmt w:val="none"/>
      <w:lvlText w:val="%7"/>
      <w:lvlJc w:val="left"/>
      <w:pPr>
        <w:ind w:left="2520" w:hanging="360"/>
      </w:pPr>
      <w:rPr>
        <w:rFonts w:hint="default"/>
      </w:rPr>
    </w:lvl>
    <w:lvl w:ilvl="7">
      <w:start w:val="1"/>
      <w:numFmt w:val="none"/>
      <w:lvlText w:val="%8"/>
      <w:lvlJc w:val="left"/>
      <w:pPr>
        <w:ind w:left="2880" w:hanging="360"/>
      </w:pPr>
      <w:rPr>
        <w:rFonts w:hint="default"/>
      </w:rPr>
    </w:lvl>
    <w:lvl w:ilvl="8">
      <w:start w:val="1"/>
      <w:numFmt w:val="none"/>
      <w:lvlText w:val="%9"/>
      <w:lvlJc w:val="left"/>
      <w:pPr>
        <w:ind w:left="3240" w:hanging="360"/>
      </w:pPr>
      <w:rPr>
        <w:rFonts w:hint="default"/>
      </w:rPr>
    </w:lvl>
  </w:abstractNum>
  <w:abstractNum w:abstractNumId="14" w15:restartNumberingAfterBreak="0">
    <w:nsid w:val="6AA5001A"/>
    <w:multiLevelType w:val="hybridMultilevel"/>
    <w:tmpl w:val="5B984B36"/>
    <w:lvl w:ilvl="0" w:tplc="EA5A143E">
      <w:start w:val="1"/>
      <w:numFmt w:val="bullet"/>
      <w:pStyle w:val="List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6B9C1003"/>
    <w:multiLevelType w:val="multilevel"/>
    <w:tmpl w:val="55121746"/>
    <w:lvl w:ilvl="0">
      <w:start w:val="1"/>
      <w:numFmt w:val="decimal"/>
      <w:pStyle w:val="Heading1"/>
      <w:lvlText w:val="%1"/>
      <w:lvlJc w:val="left"/>
      <w:pPr>
        <w:ind w:left="432" w:hanging="432"/>
      </w:pPr>
    </w:lvl>
    <w:lvl w:ilvl="1">
      <w:start w:val="1"/>
      <w:numFmt w:val="decimal"/>
      <w:pStyle w:val="Heading2"/>
      <w:lvlText w:val="%1.%2"/>
      <w:lvlJc w:val="left"/>
      <w:pPr>
        <w:ind w:left="120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16" w15:restartNumberingAfterBreak="0">
    <w:nsid w:val="7836772D"/>
    <w:multiLevelType w:val="hybridMultilevel"/>
    <w:tmpl w:val="F4F04728"/>
    <w:lvl w:ilvl="0" w:tplc="500C6F80">
      <w:start w:val="1"/>
      <w:numFmt w:val="bullet"/>
      <w:pStyle w:val="ListBullet5"/>
      <w:lvlText w:val=""/>
      <w:lvlJc w:val="left"/>
      <w:pPr>
        <w:ind w:left="2070" w:hanging="360"/>
      </w:pPr>
      <w:rPr>
        <w:rFonts w:ascii="Wingdings 3" w:hAnsi="Wingdings 3" w:hint="default"/>
        <w:sz w:val="12"/>
        <w:szCs w:val="12"/>
      </w:rPr>
    </w:lvl>
    <w:lvl w:ilvl="1" w:tplc="10090003" w:tentative="1">
      <w:start w:val="1"/>
      <w:numFmt w:val="bullet"/>
      <w:lvlText w:val="o"/>
      <w:lvlJc w:val="left"/>
      <w:pPr>
        <w:ind w:left="2790" w:hanging="360"/>
      </w:pPr>
      <w:rPr>
        <w:rFonts w:ascii="Courier New" w:hAnsi="Courier New" w:cs="Courier New" w:hint="default"/>
      </w:rPr>
    </w:lvl>
    <w:lvl w:ilvl="2" w:tplc="10090005" w:tentative="1">
      <w:start w:val="1"/>
      <w:numFmt w:val="bullet"/>
      <w:lvlText w:val=""/>
      <w:lvlJc w:val="left"/>
      <w:pPr>
        <w:ind w:left="3510" w:hanging="360"/>
      </w:pPr>
      <w:rPr>
        <w:rFonts w:ascii="Wingdings" w:hAnsi="Wingdings" w:hint="default"/>
      </w:rPr>
    </w:lvl>
    <w:lvl w:ilvl="3" w:tplc="10090001" w:tentative="1">
      <w:start w:val="1"/>
      <w:numFmt w:val="bullet"/>
      <w:lvlText w:val=""/>
      <w:lvlJc w:val="left"/>
      <w:pPr>
        <w:ind w:left="4230" w:hanging="360"/>
      </w:pPr>
      <w:rPr>
        <w:rFonts w:ascii="Symbol" w:hAnsi="Symbol" w:hint="default"/>
      </w:rPr>
    </w:lvl>
    <w:lvl w:ilvl="4" w:tplc="10090003" w:tentative="1">
      <w:start w:val="1"/>
      <w:numFmt w:val="bullet"/>
      <w:lvlText w:val="o"/>
      <w:lvlJc w:val="left"/>
      <w:pPr>
        <w:ind w:left="4950" w:hanging="360"/>
      </w:pPr>
      <w:rPr>
        <w:rFonts w:ascii="Courier New" w:hAnsi="Courier New" w:cs="Courier New" w:hint="default"/>
      </w:rPr>
    </w:lvl>
    <w:lvl w:ilvl="5" w:tplc="10090005" w:tentative="1">
      <w:start w:val="1"/>
      <w:numFmt w:val="bullet"/>
      <w:lvlText w:val=""/>
      <w:lvlJc w:val="left"/>
      <w:pPr>
        <w:ind w:left="5670" w:hanging="360"/>
      </w:pPr>
      <w:rPr>
        <w:rFonts w:ascii="Wingdings" w:hAnsi="Wingdings" w:hint="default"/>
      </w:rPr>
    </w:lvl>
    <w:lvl w:ilvl="6" w:tplc="10090001" w:tentative="1">
      <w:start w:val="1"/>
      <w:numFmt w:val="bullet"/>
      <w:lvlText w:val=""/>
      <w:lvlJc w:val="left"/>
      <w:pPr>
        <w:ind w:left="6390" w:hanging="360"/>
      </w:pPr>
      <w:rPr>
        <w:rFonts w:ascii="Symbol" w:hAnsi="Symbol" w:hint="default"/>
      </w:rPr>
    </w:lvl>
    <w:lvl w:ilvl="7" w:tplc="10090003" w:tentative="1">
      <w:start w:val="1"/>
      <w:numFmt w:val="bullet"/>
      <w:lvlText w:val="o"/>
      <w:lvlJc w:val="left"/>
      <w:pPr>
        <w:ind w:left="7110" w:hanging="360"/>
      </w:pPr>
      <w:rPr>
        <w:rFonts w:ascii="Courier New" w:hAnsi="Courier New" w:cs="Courier New" w:hint="default"/>
      </w:rPr>
    </w:lvl>
    <w:lvl w:ilvl="8" w:tplc="10090005" w:tentative="1">
      <w:start w:val="1"/>
      <w:numFmt w:val="bullet"/>
      <w:lvlText w:val=""/>
      <w:lvlJc w:val="left"/>
      <w:pPr>
        <w:ind w:left="7830" w:hanging="360"/>
      </w:pPr>
      <w:rPr>
        <w:rFonts w:ascii="Wingdings" w:hAnsi="Wingdings" w:hint="default"/>
      </w:rPr>
    </w:lvl>
  </w:abstractNum>
  <w:num w:numId="1" w16cid:durableId="1163550544">
    <w:abstractNumId w:val="2"/>
  </w:num>
  <w:num w:numId="2" w16cid:durableId="1199508817">
    <w:abstractNumId w:val="0"/>
  </w:num>
  <w:num w:numId="3" w16cid:durableId="1249004175">
    <w:abstractNumId w:val="15"/>
  </w:num>
  <w:num w:numId="4" w16cid:durableId="74017932">
    <w:abstractNumId w:val="16"/>
  </w:num>
  <w:num w:numId="5" w16cid:durableId="2099206720">
    <w:abstractNumId w:val="13"/>
  </w:num>
  <w:num w:numId="6" w16cid:durableId="176820576">
    <w:abstractNumId w:val="7"/>
  </w:num>
  <w:num w:numId="7" w16cid:durableId="192766925">
    <w:abstractNumId w:val="1"/>
  </w:num>
  <w:num w:numId="8" w16cid:durableId="686256571">
    <w:abstractNumId w:val="14"/>
  </w:num>
  <w:num w:numId="9" w16cid:durableId="611205781">
    <w:abstractNumId w:val="9"/>
  </w:num>
  <w:num w:numId="10" w16cid:durableId="189806298">
    <w:abstractNumId w:val="3"/>
  </w:num>
  <w:num w:numId="11" w16cid:durableId="811093923">
    <w:abstractNumId w:val="6"/>
  </w:num>
  <w:num w:numId="12" w16cid:durableId="2125615383">
    <w:abstractNumId w:val="8"/>
  </w:num>
  <w:num w:numId="13" w16cid:durableId="1867055216">
    <w:abstractNumId w:val="11"/>
  </w:num>
  <w:num w:numId="14" w16cid:durableId="1110970253">
    <w:abstractNumId w:val="4"/>
  </w:num>
  <w:num w:numId="15" w16cid:durableId="2006087144">
    <w:abstractNumId w:val="10"/>
  </w:num>
  <w:num w:numId="16" w16cid:durableId="1631596747">
    <w:abstractNumId w:val="5"/>
  </w:num>
  <w:num w:numId="17" w16cid:durableId="1583099436">
    <w:abstractNumId w:val="15"/>
    <w:lvlOverride w:ilvl="0">
      <w:startOverride w:val="3"/>
    </w:lvlOverride>
  </w:num>
  <w:num w:numId="18" w16cid:durableId="1594319461">
    <w:abstractNumId w:val="15"/>
  </w:num>
  <w:num w:numId="19" w16cid:durableId="720059364">
    <w:abstractNumId w:val="12"/>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3239B"/>
    <w:rsid w:val="00004EF7"/>
    <w:rsid w:val="000078BF"/>
    <w:rsid w:val="00011F82"/>
    <w:rsid w:val="000257D3"/>
    <w:rsid w:val="000278B8"/>
    <w:rsid w:val="00027BAC"/>
    <w:rsid w:val="0003569D"/>
    <w:rsid w:val="00045A1F"/>
    <w:rsid w:val="00045C17"/>
    <w:rsid w:val="000541D4"/>
    <w:rsid w:val="00063DEA"/>
    <w:rsid w:val="00064DCB"/>
    <w:rsid w:val="00072B6A"/>
    <w:rsid w:val="000758DE"/>
    <w:rsid w:val="0008565F"/>
    <w:rsid w:val="000B1245"/>
    <w:rsid w:val="000B1CA7"/>
    <w:rsid w:val="000C23DC"/>
    <w:rsid w:val="000C3388"/>
    <w:rsid w:val="000C400F"/>
    <w:rsid w:val="000C4482"/>
    <w:rsid w:val="000D1702"/>
    <w:rsid w:val="000D5B8A"/>
    <w:rsid w:val="000D6F7C"/>
    <w:rsid w:val="000E076C"/>
    <w:rsid w:val="000E313F"/>
    <w:rsid w:val="00102A9B"/>
    <w:rsid w:val="00117CB0"/>
    <w:rsid w:val="0012475F"/>
    <w:rsid w:val="001314B2"/>
    <w:rsid w:val="00136C71"/>
    <w:rsid w:val="00152A6D"/>
    <w:rsid w:val="00155977"/>
    <w:rsid w:val="00171DC1"/>
    <w:rsid w:val="001761CF"/>
    <w:rsid w:val="00186178"/>
    <w:rsid w:val="00191A92"/>
    <w:rsid w:val="001A20FC"/>
    <w:rsid w:val="001C4B1A"/>
    <w:rsid w:val="001D2E17"/>
    <w:rsid w:val="001D4305"/>
    <w:rsid w:val="001D71E5"/>
    <w:rsid w:val="002115BF"/>
    <w:rsid w:val="00217971"/>
    <w:rsid w:val="002213CF"/>
    <w:rsid w:val="002217A5"/>
    <w:rsid w:val="00222CA5"/>
    <w:rsid w:val="00223FA0"/>
    <w:rsid w:val="002341AC"/>
    <w:rsid w:val="002533DE"/>
    <w:rsid w:val="002604DE"/>
    <w:rsid w:val="002645F0"/>
    <w:rsid w:val="002809C3"/>
    <w:rsid w:val="00283EBF"/>
    <w:rsid w:val="002949C1"/>
    <w:rsid w:val="002A077D"/>
    <w:rsid w:val="002A7CA2"/>
    <w:rsid w:val="002C2E8F"/>
    <w:rsid w:val="002D0DDA"/>
    <w:rsid w:val="002E10E6"/>
    <w:rsid w:val="002F2A78"/>
    <w:rsid w:val="003061F3"/>
    <w:rsid w:val="0031175F"/>
    <w:rsid w:val="0031348F"/>
    <w:rsid w:val="00314E78"/>
    <w:rsid w:val="00317857"/>
    <w:rsid w:val="00327C46"/>
    <w:rsid w:val="00332745"/>
    <w:rsid w:val="00340A43"/>
    <w:rsid w:val="00343B95"/>
    <w:rsid w:val="003541B0"/>
    <w:rsid w:val="00354FC1"/>
    <w:rsid w:val="0035505B"/>
    <w:rsid w:val="00363F98"/>
    <w:rsid w:val="00365559"/>
    <w:rsid w:val="0038050D"/>
    <w:rsid w:val="003811AE"/>
    <w:rsid w:val="00384210"/>
    <w:rsid w:val="00385B5A"/>
    <w:rsid w:val="00390671"/>
    <w:rsid w:val="003944FE"/>
    <w:rsid w:val="003A1953"/>
    <w:rsid w:val="003B09E3"/>
    <w:rsid w:val="003B441E"/>
    <w:rsid w:val="003B5151"/>
    <w:rsid w:val="003C0752"/>
    <w:rsid w:val="003C3198"/>
    <w:rsid w:val="003C5EEE"/>
    <w:rsid w:val="003C7F8F"/>
    <w:rsid w:val="003D03A5"/>
    <w:rsid w:val="003E60E3"/>
    <w:rsid w:val="003F03F7"/>
    <w:rsid w:val="003F7161"/>
    <w:rsid w:val="00401DAF"/>
    <w:rsid w:val="00414910"/>
    <w:rsid w:val="00417AC2"/>
    <w:rsid w:val="00421257"/>
    <w:rsid w:val="00422E1E"/>
    <w:rsid w:val="00424941"/>
    <w:rsid w:val="00431993"/>
    <w:rsid w:val="004351E6"/>
    <w:rsid w:val="00435DB9"/>
    <w:rsid w:val="00452E8D"/>
    <w:rsid w:val="00461C9C"/>
    <w:rsid w:val="00463691"/>
    <w:rsid w:val="00473682"/>
    <w:rsid w:val="0047479A"/>
    <w:rsid w:val="00482203"/>
    <w:rsid w:val="0048277D"/>
    <w:rsid w:val="00483584"/>
    <w:rsid w:val="00490BE7"/>
    <w:rsid w:val="0049116B"/>
    <w:rsid w:val="00491FCF"/>
    <w:rsid w:val="004A3634"/>
    <w:rsid w:val="004A44C5"/>
    <w:rsid w:val="004A4FAB"/>
    <w:rsid w:val="004B187F"/>
    <w:rsid w:val="004B751F"/>
    <w:rsid w:val="004C6661"/>
    <w:rsid w:val="004C7ABA"/>
    <w:rsid w:val="004D7868"/>
    <w:rsid w:val="004E2153"/>
    <w:rsid w:val="004F5151"/>
    <w:rsid w:val="00501EDF"/>
    <w:rsid w:val="0051470E"/>
    <w:rsid w:val="00522DD6"/>
    <w:rsid w:val="00524A7F"/>
    <w:rsid w:val="0053307C"/>
    <w:rsid w:val="00534827"/>
    <w:rsid w:val="00536E02"/>
    <w:rsid w:val="00547E0C"/>
    <w:rsid w:val="00550249"/>
    <w:rsid w:val="0055114C"/>
    <w:rsid w:val="00551464"/>
    <w:rsid w:val="00554938"/>
    <w:rsid w:val="005618DA"/>
    <w:rsid w:val="0056326B"/>
    <w:rsid w:val="00574CA1"/>
    <w:rsid w:val="00583DD8"/>
    <w:rsid w:val="00585CC0"/>
    <w:rsid w:val="005A2D50"/>
    <w:rsid w:val="005B0C0A"/>
    <w:rsid w:val="005B2D32"/>
    <w:rsid w:val="005C0B30"/>
    <w:rsid w:val="005C0D53"/>
    <w:rsid w:val="005C6627"/>
    <w:rsid w:val="005D20E9"/>
    <w:rsid w:val="005D6E7D"/>
    <w:rsid w:val="005E0B11"/>
    <w:rsid w:val="005E3A2A"/>
    <w:rsid w:val="005F48C6"/>
    <w:rsid w:val="006113EE"/>
    <w:rsid w:val="006150FA"/>
    <w:rsid w:val="00620C2E"/>
    <w:rsid w:val="006257B2"/>
    <w:rsid w:val="0063239B"/>
    <w:rsid w:val="00632F71"/>
    <w:rsid w:val="00633C35"/>
    <w:rsid w:val="00636B7B"/>
    <w:rsid w:val="006417BF"/>
    <w:rsid w:val="00642B19"/>
    <w:rsid w:val="00646574"/>
    <w:rsid w:val="006505C5"/>
    <w:rsid w:val="0066083D"/>
    <w:rsid w:val="00666822"/>
    <w:rsid w:val="00672716"/>
    <w:rsid w:val="00673266"/>
    <w:rsid w:val="00684A5C"/>
    <w:rsid w:val="00686958"/>
    <w:rsid w:val="006B309E"/>
    <w:rsid w:val="006B6C5B"/>
    <w:rsid w:val="006C1690"/>
    <w:rsid w:val="006C646F"/>
    <w:rsid w:val="006D0DC8"/>
    <w:rsid w:val="006D1523"/>
    <w:rsid w:val="006D1CB0"/>
    <w:rsid w:val="006D798C"/>
    <w:rsid w:val="006F38E8"/>
    <w:rsid w:val="006F7918"/>
    <w:rsid w:val="00704D29"/>
    <w:rsid w:val="00706F2E"/>
    <w:rsid w:val="00720814"/>
    <w:rsid w:val="00730DD1"/>
    <w:rsid w:val="00742C69"/>
    <w:rsid w:val="00752892"/>
    <w:rsid w:val="00783E78"/>
    <w:rsid w:val="007A35B4"/>
    <w:rsid w:val="007B1207"/>
    <w:rsid w:val="007B4BE1"/>
    <w:rsid w:val="007C77A4"/>
    <w:rsid w:val="007D0FAB"/>
    <w:rsid w:val="007E6A64"/>
    <w:rsid w:val="00806D7E"/>
    <w:rsid w:val="00810D98"/>
    <w:rsid w:val="0081118C"/>
    <w:rsid w:val="0081258C"/>
    <w:rsid w:val="008164B9"/>
    <w:rsid w:val="00820891"/>
    <w:rsid w:val="00826285"/>
    <w:rsid w:val="008271D1"/>
    <w:rsid w:val="00836ACF"/>
    <w:rsid w:val="00840D75"/>
    <w:rsid w:val="00845D4E"/>
    <w:rsid w:val="00850598"/>
    <w:rsid w:val="00864F80"/>
    <w:rsid w:val="00865EA7"/>
    <w:rsid w:val="00867E4C"/>
    <w:rsid w:val="00872DB3"/>
    <w:rsid w:val="0087459D"/>
    <w:rsid w:val="00875266"/>
    <w:rsid w:val="00885451"/>
    <w:rsid w:val="008854BE"/>
    <w:rsid w:val="00892D95"/>
    <w:rsid w:val="008A4A47"/>
    <w:rsid w:val="008B5FC2"/>
    <w:rsid w:val="008B60C1"/>
    <w:rsid w:val="008C010B"/>
    <w:rsid w:val="008C0968"/>
    <w:rsid w:val="008C3270"/>
    <w:rsid w:val="008C713B"/>
    <w:rsid w:val="008D5C24"/>
    <w:rsid w:val="008E1F72"/>
    <w:rsid w:val="008E4551"/>
    <w:rsid w:val="00900C52"/>
    <w:rsid w:val="0090633C"/>
    <w:rsid w:val="0091273A"/>
    <w:rsid w:val="009242A4"/>
    <w:rsid w:val="00927477"/>
    <w:rsid w:val="00942B9D"/>
    <w:rsid w:val="00951DE2"/>
    <w:rsid w:val="009569F1"/>
    <w:rsid w:val="00961A14"/>
    <w:rsid w:val="009652EE"/>
    <w:rsid w:val="00973ADD"/>
    <w:rsid w:val="009807B6"/>
    <w:rsid w:val="009830C2"/>
    <w:rsid w:val="00984FC2"/>
    <w:rsid w:val="009B29A4"/>
    <w:rsid w:val="009C366E"/>
    <w:rsid w:val="009C76CA"/>
    <w:rsid w:val="009D7081"/>
    <w:rsid w:val="009E1B52"/>
    <w:rsid w:val="009F525A"/>
    <w:rsid w:val="00A008A0"/>
    <w:rsid w:val="00A0756E"/>
    <w:rsid w:val="00A23181"/>
    <w:rsid w:val="00A464CB"/>
    <w:rsid w:val="00A52440"/>
    <w:rsid w:val="00A536A4"/>
    <w:rsid w:val="00A5484B"/>
    <w:rsid w:val="00A62153"/>
    <w:rsid w:val="00A6277A"/>
    <w:rsid w:val="00A8149D"/>
    <w:rsid w:val="00A8657F"/>
    <w:rsid w:val="00AB2EBA"/>
    <w:rsid w:val="00AB4A01"/>
    <w:rsid w:val="00AC05B2"/>
    <w:rsid w:val="00AD016C"/>
    <w:rsid w:val="00AD3B12"/>
    <w:rsid w:val="00AD5E6A"/>
    <w:rsid w:val="00AD7A46"/>
    <w:rsid w:val="00AE7824"/>
    <w:rsid w:val="00AF05FA"/>
    <w:rsid w:val="00AF05FF"/>
    <w:rsid w:val="00AF25D8"/>
    <w:rsid w:val="00AF2DFE"/>
    <w:rsid w:val="00AF6F57"/>
    <w:rsid w:val="00B159FB"/>
    <w:rsid w:val="00B1662B"/>
    <w:rsid w:val="00B20042"/>
    <w:rsid w:val="00B20690"/>
    <w:rsid w:val="00B334D2"/>
    <w:rsid w:val="00B34E3B"/>
    <w:rsid w:val="00B52112"/>
    <w:rsid w:val="00B565FF"/>
    <w:rsid w:val="00B612CB"/>
    <w:rsid w:val="00B65FB6"/>
    <w:rsid w:val="00B717AE"/>
    <w:rsid w:val="00B73670"/>
    <w:rsid w:val="00B93121"/>
    <w:rsid w:val="00B96E4B"/>
    <w:rsid w:val="00BA655E"/>
    <w:rsid w:val="00BA6DF9"/>
    <w:rsid w:val="00BA74F5"/>
    <w:rsid w:val="00BB09BB"/>
    <w:rsid w:val="00BB12D8"/>
    <w:rsid w:val="00BB4B09"/>
    <w:rsid w:val="00BC02C3"/>
    <w:rsid w:val="00BC31F0"/>
    <w:rsid w:val="00BC3F06"/>
    <w:rsid w:val="00BC6B73"/>
    <w:rsid w:val="00BD092D"/>
    <w:rsid w:val="00BE0451"/>
    <w:rsid w:val="00BE1716"/>
    <w:rsid w:val="00BE20F5"/>
    <w:rsid w:val="00BE5207"/>
    <w:rsid w:val="00C01AFC"/>
    <w:rsid w:val="00C0300F"/>
    <w:rsid w:val="00C07018"/>
    <w:rsid w:val="00C1252C"/>
    <w:rsid w:val="00C16F1B"/>
    <w:rsid w:val="00C22831"/>
    <w:rsid w:val="00C22E6D"/>
    <w:rsid w:val="00C2680C"/>
    <w:rsid w:val="00C3208B"/>
    <w:rsid w:val="00C3397A"/>
    <w:rsid w:val="00C352E7"/>
    <w:rsid w:val="00C51B3C"/>
    <w:rsid w:val="00C57237"/>
    <w:rsid w:val="00C60895"/>
    <w:rsid w:val="00C644BD"/>
    <w:rsid w:val="00C647F7"/>
    <w:rsid w:val="00C77683"/>
    <w:rsid w:val="00C90CC5"/>
    <w:rsid w:val="00C969DD"/>
    <w:rsid w:val="00CA2AD9"/>
    <w:rsid w:val="00CA35A8"/>
    <w:rsid w:val="00CA3DCD"/>
    <w:rsid w:val="00CA79B7"/>
    <w:rsid w:val="00CB1872"/>
    <w:rsid w:val="00CD3726"/>
    <w:rsid w:val="00CD44E7"/>
    <w:rsid w:val="00CF3353"/>
    <w:rsid w:val="00D00D28"/>
    <w:rsid w:val="00D02BD9"/>
    <w:rsid w:val="00D154FF"/>
    <w:rsid w:val="00D2524B"/>
    <w:rsid w:val="00D33939"/>
    <w:rsid w:val="00D34D01"/>
    <w:rsid w:val="00D45C51"/>
    <w:rsid w:val="00D52DDA"/>
    <w:rsid w:val="00D56963"/>
    <w:rsid w:val="00D64985"/>
    <w:rsid w:val="00D66BD0"/>
    <w:rsid w:val="00D978B8"/>
    <w:rsid w:val="00D9792D"/>
    <w:rsid w:val="00D97C3D"/>
    <w:rsid w:val="00DC0710"/>
    <w:rsid w:val="00DC1A9B"/>
    <w:rsid w:val="00DD3393"/>
    <w:rsid w:val="00DD7447"/>
    <w:rsid w:val="00DF1F75"/>
    <w:rsid w:val="00DF4C34"/>
    <w:rsid w:val="00E03F29"/>
    <w:rsid w:val="00E074D4"/>
    <w:rsid w:val="00E13465"/>
    <w:rsid w:val="00E15558"/>
    <w:rsid w:val="00E27550"/>
    <w:rsid w:val="00E353CD"/>
    <w:rsid w:val="00E45F43"/>
    <w:rsid w:val="00E46CAC"/>
    <w:rsid w:val="00E53C9F"/>
    <w:rsid w:val="00E54D9D"/>
    <w:rsid w:val="00E56315"/>
    <w:rsid w:val="00E65F37"/>
    <w:rsid w:val="00E87246"/>
    <w:rsid w:val="00E947AE"/>
    <w:rsid w:val="00EA2407"/>
    <w:rsid w:val="00EA2B39"/>
    <w:rsid w:val="00EB1978"/>
    <w:rsid w:val="00EB3009"/>
    <w:rsid w:val="00EC4298"/>
    <w:rsid w:val="00EC4D06"/>
    <w:rsid w:val="00EC5F49"/>
    <w:rsid w:val="00EC6B77"/>
    <w:rsid w:val="00EC75EB"/>
    <w:rsid w:val="00ED051A"/>
    <w:rsid w:val="00ED594B"/>
    <w:rsid w:val="00ED7D5A"/>
    <w:rsid w:val="00EE40AD"/>
    <w:rsid w:val="00EE6281"/>
    <w:rsid w:val="00EF5A7F"/>
    <w:rsid w:val="00F10438"/>
    <w:rsid w:val="00F17285"/>
    <w:rsid w:val="00F22C2F"/>
    <w:rsid w:val="00F22CAA"/>
    <w:rsid w:val="00F23CD5"/>
    <w:rsid w:val="00F26576"/>
    <w:rsid w:val="00F27942"/>
    <w:rsid w:val="00F343E6"/>
    <w:rsid w:val="00F41003"/>
    <w:rsid w:val="00F43E45"/>
    <w:rsid w:val="00F50A77"/>
    <w:rsid w:val="00F5156C"/>
    <w:rsid w:val="00F52D26"/>
    <w:rsid w:val="00F566B8"/>
    <w:rsid w:val="00F63DCA"/>
    <w:rsid w:val="00F731D8"/>
    <w:rsid w:val="00F83A03"/>
    <w:rsid w:val="00F960F3"/>
    <w:rsid w:val="00F96DB9"/>
    <w:rsid w:val="00FA1F50"/>
    <w:rsid w:val="00FB0737"/>
    <w:rsid w:val="00FB0758"/>
    <w:rsid w:val="00FB6B59"/>
    <w:rsid w:val="00FC03D2"/>
    <w:rsid w:val="00FC088D"/>
    <w:rsid w:val="00FD0867"/>
    <w:rsid w:val="01154C54"/>
    <w:rsid w:val="0152DF87"/>
    <w:rsid w:val="01ABA600"/>
    <w:rsid w:val="0253A643"/>
    <w:rsid w:val="02E35B9E"/>
    <w:rsid w:val="0310AA1E"/>
    <w:rsid w:val="03F4C478"/>
    <w:rsid w:val="064956F0"/>
    <w:rsid w:val="07EAF359"/>
    <w:rsid w:val="09A40E51"/>
    <w:rsid w:val="09A51E56"/>
    <w:rsid w:val="09DF89C8"/>
    <w:rsid w:val="0A4FDF1F"/>
    <w:rsid w:val="0A9D71B5"/>
    <w:rsid w:val="0C72F41C"/>
    <w:rsid w:val="0F100116"/>
    <w:rsid w:val="0F26AE0C"/>
    <w:rsid w:val="0F450354"/>
    <w:rsid w:val="12D492BD"/>
    <w:rsid w:val="15CE4AC6"/>
    <w:rsid w:val="161C60FA"/>
    <w:rsid w:val="16DF6C4D"/>
    <w:rsid w:val="188516F9"/>
    <w:rsid w:val="19438AC5"/>
    <w:rsid w:val="1D36D006"/>
    <w:rsid w:val="218ABF81"/>
    <w:rsid w:val="25265307"/>
    <w:rsid w:val="253763DB"/>
    <w:rsid w:val="28221FFF"/>
    <w:rsid w:val="287CFD9E"/>
    <w:rsid w:val="296912BF"/>
    <w:rsid w:val="29F1F4C3"/>
    <w:rsid w:val="2B3B14F7"/>
    <w:rsid w:val="2CDB7E61"/>
    <w:rsid w:val="303B9FAB"/>
    <w:rsid w:val="30746FCD"/>
    <w:rsid w:val="31BB2515"/>
    <w:rsid w:val="34317ADB"/>
    <w:rsid w:val="356BC0DB"/>
    <w:rsid w:val="37D93FD6"/>
    <w:rsid w:val="3911446D"/>
    <w:rsid w:val="3C179C4B"/>
    <w:rsid w:val="3E4683C5"/>
    <w:rsid w:val="3E8CEB7C"/>
    <w:rsid w:val="4100AD00"/>
    <w:rsid w:val="41A64CE3"/>
    <w:rsid w:val="42082521"/>
    <w:rsid w:val="44A39E15"/>
    <w:rsid w:val="45E2EF17"/>
    <w:rsid w:val="476D7B86"/>
    <w:rsid w:val="4889E70F"/>
    <w:rsid w:val="488E8099"/>
    <w:rsid w:val="49E5F0E5"/>
    <w:rsid w:val="4AC4BC75"/>
    <w:rsid w:val="4CFF41CB"/>
    <w:rsid w:val="4E9D0CED"/>
    <w:rsid w:val="50197412"/>
    <w:rsid w:val="50839533"/>
    <w:rsid w:val="51C9F0E1"/>
    <w:rsid w:val="585BCA46"/>
    <w:rsid w:val="59EEAF6A"/>
    <w:rsid w:val="5AE982BB"/>
    <w:rsid w:val="5C9F0267"/>
    <w:rsid w:val="5CC87A18"/>
    <w:rsid w:val="5D41B6FA"/>
    <w:rsid w:val="5D638F08"/>
    <w:rsid w:val="5F00416F"/>
    <w:rsid w:val="5F5FC2BA"/>
    <w:rsid w:val="5FB96B56"/>
    <w:rsid w:val="60D44173"/>
    <w:rsid w:val="616291F9"/>
    <w:rsid w:val="6582DA5D"/>
    <w:rsid w:val="65FAE2CB"/>
    <w:rsid w:val="66551115"/>
    <w:rsid w:val="6683519D"/>
    <w:rsid w:val="6729C3E5"/>
    <w:rsid w:val="697B31B4"/>
    <w:rsid w:val="6AED6D17"/>
    <w:rsid w:val="6C7E60E6"/>
    <w:rsid w:val="6D59CDF7"/>
    <w:rsid w:val="6D5B3808"/>
    <w:rsid w:val="6D5E7A40"/>
    <w:rsid w:val="6E737E7D"/>
    <w:rsid w:val="7015FD79"/>
    <w:rsid w:val="72FF9C69"/>
    <w:rsid w:val="760793F6"/>
    <w:rsid w:val="7A3C048E"/>
    <w:rsid w:val="7D7961ED"/>
    <w:rsid w:val="7FB83A4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F28E371"/>
  <w15:chartTrackingRefBased/>
  <w15:docId w15:val="{8E327320-5F0F-4837-AA04-3C5D241EAD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lang w:val="en-US" w:eastAsia="en-US" w:bidi="ar-SA"/>
      </w:rPr>
    </w:rPrDefault>
    <w:pPrDefault>
      <w:pPr>
        <w:spacing w:after="200" w:line="290" w:lineRule="exact"/>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lsdException w:name="heading 7" w:semiHidden="1" w:uiPriority="9" w:unhideWhenUsed="1"/>
    <w:lsdException w:name="heading 8" w:semiHidden="1" w:uiPriority="9" w:unhideWhenUsed="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C3388"/>
    <w:pPr>
      <w:tabs>
        <w:tab w:val="left" w:pos="432"/>
      </w:tabs>
    </w:pPr>
  </w:style>
  <w:style w:type="paragraph" w:styleId="Heading1">
    <w:name w:val="heading 1"/>
    <w:next w:val="Normal"/>
    <w:link w:val="Heading1Char"/>
    <w:autoRedefine/>
    <w:uiPriority w:val="9"/>
    <w:qFormat/>
    <w:rsid w:val="00C22E6D"/>
    <w:pPr>
      <w:keepNext/>
      <w:keepLines/>
      <w:numPr>
        <w:numId w:val="3"/>
      </w:numPr>
      <w:pBdr>
        <w:bottom w:val="single" w:sz="4" w:space="3" w:color="003366"/>
      </w:pBdr>
      <w:tabs>
        <w:tab w:val="left" w:pos="432"/>
      </w:tabs>
      <w:spacing w:before="360" w:after="240" w:line="240" w:lineRule="auto"/>
      <w:contextualSpacing/>
      <w:outlineLvl w:val="0"/>
    </w:pPr>
    <w:rPr>
      <w:rFonts w:ascii="Lucida Bright" w:eastAsia="Times New Roman" w:hAnsi="Lucida Bright" w:cs="Times New Roman"/>
      <w:b/>
      <w:bCs/>
      <w:color w:val="7030A0"/>
      <w:sz w:val="32"/>
      <w:szCs w:val="28"/>
      <w:lang w:val="en-CA" w:eastAsia="en-CA"/>
    </w:rPr>
  </w:style>
  <w:style w:type="paragraph" w:styleId="Heading2">
    <w:name w:val="heading 2"/>
    <w:basedOn w:val="Heading1"/>
    <w:next w:val="Normal"/>
    <w:link w:val="Heading2Char"/>
    <w:autoRedefine/>
    <w:uiPriority w:val="9"/>
    <w:unhideWhenUsed/>
    <w:qFormat/>
    <w:rsid w:val="009B29A4"/>
    <w:pPr>
      <w:numPr>
        <w:ilvl w:val="1"/>
      </w:numPr>
      <w:pBdr>
        <w:bottom w:val="none" w:sz="0" w:space="0" w:color="auto"/>
      </w:pBdr>
      <w:spacing w:before="240" w:after="60"/>
      <w:outlineLvl w:val="1"/>
    </w:pPr>
    <w:rPr>
      <w:sz w:val="27"/>
      <w:szCs w:val="34"/>
    </w:rPr>
  </w:style>
  <w:style w:type="paragraph" w:styleId="Heading3">
    <w:name w:val="heading 3"/>
    <w:basedOn w:val="Heading2"/>
    <w:next w:val="Normal"/>
    <w:link w:val="Heading3Char"/>
    <w:autoRedefine/>
    <w:uiPriority w:val="9"/>
    <w:unhideWhenUsed/>
    <w:qFormat/>
    <w:rsid w:val="004A4FAB"/>
    <w:pPr>
      <w:numPr>
        <w:ilvl w:val="2"/>
      </w:numPr>
      <w:tabs>
        <w:tab w:val="left" w:pos="907"/>
      </w:tabs>
      <w:spacing w:after="0"/>
      <w:ind w:left="907" w:hanging="907"/>
      <w:outlineLvl w:val="2"/>
    </w:pPr>
  </w:style>
  <w:style w:type="paragraph" w:styleId="Heading4">
    <w:name w:val="heading 4"/>
    <w:basedOn w:val="Heading3"/>
    <w:next w:val="Normal"/>
    <w:link w:val="Heading4Char"/>
    <w:autoRedefine/>
    <w:uiPriority w:val="9"/>
    <w:unhideWhenUsed/>
    <w:qFormat/>
    <w:rsid w:val="004A4FAB"/>
    <w:pPr>
      <w:numPr>
        <w:ilvl w:val="3"/>
      </w:numPr>
      <w:tabs>
        <w:tab w:val="clear" w:pos="907"/>
        <w:tab w:val="left" w:pos="1080"/>
      </w:tabs>
      <w:ind w:left="1080" w:hanging="1080"/>
      <w:outlineLvl w:val="3"/>
    </w:pPr>
    <w:rPr>
      <w:sz w:val="23"/>
    </w:rPr>
  </w:style>
  <w:style w:type="paragraph" w:styleId="Heading5">
    <w:name w:val="heading 5"/>
    <w:basedOn w:val="Heading4nonumber"/>
    <w:next w:val="Normal"/>
    <w:link w:val="Heading5Char"/>
    <w:autoRedefine/>
    <w:uiPriority w:val="9"/>
    <w:unhideWhenUsed/>
    <w:qFormat/>
    <w:rsid w:val="004A4FAB"/>
    <w:pPr>
      <w:numPr>
        <w:ilvl w:val="4"/>
        <w:numId w:val="3"/>
      </w:numPr>
      <w:tabs>
        <w:tab w:val="clear" w:pos="1080"/>
        <w:tab w:val="left" w:pos="1166"/>
      </w:tabs>
      <w:ind w:left="1166" w:hanging="1166"/>
      <w:outlineLvl w:val="4"/>
    </w:pPr>
    <w:rPr>
      <w:bCs w:val="0"/>
      <w:sz w:val="20"/>
    </w:rPr>
  </w:style>
  <w:style w:type="paragraph" w:styleId="Heading6">
    <w:name w:val="heading 6"/>
    <w:basedOn w:val="Heading5"/>
    <w:next w:val="Normal"/>
    <w:link w:val="Heading6Char"/>
    <w:autoRedefine/>
    <w:uiPriority w:val="9"/>
    <w:unhideWhenUsed/>
    <w:rsid w:val="00875266"/>
    <w:pPr>
      <w:numPr>
        <w:ilvl w:val="5"/>
      </w:numPr>
      <w:outlineLvl w:val="5"/>
    </w:pPr>
    <w:rPr>
      <w:iCs/>
      <w:sz w:val="26"/>
    </w:rPr>
  </w:style>
  <w:style w:type="paragraph" w:styleId="Heading7">
    <w:name w:val="heading 7"/>
    <w:basedOn w:val="Heading6"/>
    <w:next w:val="Normal"/>
    <w:link w:val="Heading7Char"/>
    <w:uiPriority w:val="9"/>
    <w:unhideWhenUsed/>
    <w:rsid w:val="001761CF"/>
    <w:pPr>
      <w:numPr>
        <w:ilvl w:val="6"/>
      </w:numPr>
      <w:outlineLvl w:val="6"/>
    </w:pPr>
    <w:rPr>
      <w:iCs w:val="0"/>
      <w:color w:val="1F497D"/>
    </w:rPr>
  </w:style>
  <w:style w:type="paragraph" w:styleId="Heading8">
    <w:name w:val="heading 8"/>
    <w:basedOn w:val="Heading7"/>
    <w:next w:val="Normal"/>
    <w:link w:val="Heading8Char"/>
    <w:uiPriority w:val="9"/>
    <w:unhideWhenUsed/>
    <w:rsid w:val="001761CF"/>
    <w:pPr>
      <w:numPr>
        <w:ilvl w:val="7"/>
      </w:numPr>
      <w:outlineLvl w:val="7"/>
    </w:pPr>
    <w:rPr>
      <w:szCs w:val="20"/>
    </w:rPr>
  </w:style>
  <w:style w:type="paragraph" w:styleId="Heading9">
    <w:name w:val="heading 9"/>
    <w:basedOn w:val="Heading8"/>
    <w:next w:val="Normal"/>
    <w:link w:val="Heading9Char"/>
    <w:uiPriority w:val="9"/>
    <w:unhideWhenUsed/>
    <w:rsid w:val="001761CF"/>
    <w:pPr>
      <w:numPr>
        <w:ilvl w:val="8"/>
      </w:numPr>
      <w:outlineLvl w:val="8"/>
    </w:pPr>
    <w:rPr>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22E6D"/>
    <w:rPr>
      <w:rFonts w:ascii="Lucida Bright" w:eastAsia="Times New Roman" w:hAnsi="Lucida Bright" w:cs="Times New Roman"/>
      <w:b/>
      <w:bCs/>
      <w:color w:val="7030A0"/>
      <w:sz w:val="32"/>
      <w:szCs w:val="28"/>
      <w:lang w:val="en-CA" w:eastAsia="en-CA"/>
    </w:rPr>
  </w:style>
  <w:style w:type="character" w:customStyle="1" w:styleId="Heading2Char">
    <w:name w:val="Heading 2 Char"/>
    <w:basedOn w:val="DefaultParagraphFont"/>
    <w:link w:val="Heading2"/>
    <w:uiPriority w:val="9"/>
    <w:rsid w:val="009B29A4"/>
    <w:rPr>
      <w:rFonts w:ascii="Lucida Bright" w:eastAsia="Times New Roman" w:hAnsi="Lucida Bright" w:cs="Times New Roman"/>
      <w:b/>
      <w:bCs/>
      <w:color w:val="7030A0"/>
      <w:sz w:val="27"/>
      <w:szCs w:val="34"/>
      <w:lang w:val="en-CA" w:eastAsia="en-CA"/>
    </w:rPr>
  </w:style>
  <w:style w:type="character" w:customStyle="1" w:styleId="Heading3Char">
    <w:name w:val="Heading 3 Char"/>
    <w:basedOn w:val="DefaultParagraphFont"/>
    <w:link w:val="Heading3"/>
    <w:uiPriority w:val="9"/>
    <w:rsid w:val="004A4FAB"/>
    <w:rPr>
      <w:rFonts w:ascii="Lucida Bright" w:eastAsia="Times New Roman" w:hAnsi="Lucida Bright" w:cs="Times New Roman"/>
      <w:b/>
      <w:bCs/>
      <w:color w:val="7030A0"/>
      <w:sz w:val="27"/>
      <w:szCs w:val="34"/>
      <w:lang w:val="en-CA" w:eastAsia="en-CA"/>
    </w:rPr>
  </w:style>
  <w:style w:type="character" w:customStyle="1" w:styleId="Heading4Char">
    <w:name w:val="Heading 4 Char"/>
    <w:basedOn w:val="DefaultParagraphFont"/>
    <w:link w:val="Heading4"/>
    <w:uiPriority w:val="9"/>
    <w:rsid w:val="004A4FAB"/>
    <w:rPr>
      <w:rFonts w:ascii="Lucida Bright" w:eastAsia="Times New Roman" w:hAnsi="Lucida Bright" w:cs="Times New Roman"/>
      <w:b/>
      <w:bCs/>
      <w:color w:val="7030A0"/>
      <w:sz w:val="23"/>
      <w:szCs w:val="34"/>
      <w:lang w:val="en-CA" w:eastAsia="en-CA"/>
    </w:rPr>
  </w:style>
  <w:style w:type="character" w:customStyle="1" w:styleId="Heading5Char">
    <w:name w:val="Heading 5 Char"/>
    <w:basedOn w:val="DefaultParagraphFont"/>
    <w:link w:val="Heading5"/>
    <w:uiPriority w:val="9"/>
    <w:rsid w:val="004A4FAB"/>
    <w:rPr>
      <w:rFonts w:ascii="Lucida Bright" w:eastAsia="Times New Roman" w:hAnsi="Lucida Bright" w:cs="Times New Roman"/>
      <w:b/>
      <w:color w:val="7030A0"/>
      <w:szCs w:val="34"/>
      <w:lang w:val="en-CA" w:eastAsia="en-CA"/>
    </w:rPr>
  </w:style>
  <w:style w:type="character" w:customStyle="1" w:styleId="Heading6Char">
    <w:name w:val="Heading 6 Char"/>
    <w:basedOn w:val="DefaultParagraphFont"/>
    <w:link w:val="Heading6"/>
    <w:uiPriority w:val="9"/>
    <w:rsid w:val="00875266"/>
    <w:rPr>
      <w:rFonts w:ascii="Lucida Bright" w:eastAsia="Times New Roman" w:hAnsi="Lucida Bright" w:cs="Times New Roman"/>
      <w:b/>
      <w:iCs/>
      <w:color w:val="7030A0"/>
      <w:sz w:val="26"/>
      <w:szCs w:val="34"/>
      <w:lang w:val="en-CA" w:eastAsia="en-CA"/>
    </w:rPr>
  </w:style>
  <w:style w:type="character" w:customStyle="1" w:styleId="Heading7Char">
    <w:name w:val="Heading 7 Char"/>
    <w:basedOn w:val="DefaultParagraphFont"/>
    <w:link w:val="Heading7"/>
    <w:uiPriority w:val="9"/>
    <w:rsid w:val="001761CF"/>
    <w:rPr>
      <w:rFonts w:ascii="Lucida Bright" w:eastAsia="Times New Roman" w:hAnsi="Lucida Bright" w:cs="Times New Roman"/>
      <w:b/>
      <w:color w:val="1F497D"/>
      <w:sz w:val="26"/>
      <w:szCs w:val="34"/>
      <w:lang w:val="en-CA" w:eastAsia="en-CA"/>
    </w:rPr>
  </w:style>
  <w:style w:type="character" w:customStyle="1" w:styleId="Heading8Char">
    <w:name w:val="Heading 8 Char"/>
    <w:basedOn w:val="DefaultParagraphFont"/>
    <w:link w:val="Heading8"/>
    <w:uiPriority w:val="9"/>
    <w:rsid w:val="001761CF"/>
    <w:rPr>
      <w:rFonts w:ascii="Lucida Bright" w:eastAsia="Times New Roman" w:hAnsi="Lucida Bright" w:cs="Times New Roman"/>
      <w:b/>
      <w:color w:val="1F497D"/>
      <w:sz w:val="26"/>
      <w:lang w:val="en-CA" w:eastAsia="en-CA"/>
    </w:rPr>
  </w:style>
  <w:style w:type="character" w:customStyle="1" w:styleId="Heading9Char">
    <w:name w:val="Heading 9 Char"/>
    <w:basedOn w:val="DefaultParagraphFont"/>
    <w:link w:val="Heading9"/>
    <w:uiPriority w:val="9"/>
    <w:rsid w:val="001761CF"/>
    <w:rPr>
      <w:rFonts w:ascii="Lucida Bright" w:eastAsia="Times New Roman" w:hAnsi="Lucida Bright" w:cs="Times New Roman"/>
      <w:b/>
      <w:iCs/>
      <w:color w:val="1F497D"/>
      <w:sz w:val="26"/>
      <w:lang w:val="en-CA" w:eastAsia="en-CA"/>
    </w:rPr>
  </w:style>
  <w:style w:type="numbering" w:customStyle="1" w:styleId="Headings">
    <w:name w:val="Headings"/>
    <w:uiPriority w:val="99"/>
    <w:rsid w:val="001761CF"/>
    <w:pPr>
      <w:numPr>
        <w:numId w:val="1"/>
      </w:numPr>
    </w:pPr>
  </w:style>
  <w:style w:type="paragraph" w:styleId="ListBullet">
    <w:name w:val="List Bullet"/>
    <w:basedOn w:val="Normal"/>
    <w:autoRedefine/>
    <w:uiPriority w:val="99"/>
    <w:unhideWhenUsed/>
    <w:qFormat/>
    <w:rsid w:val="008A4A47"/>
    <w:pPr>
      <w:numPr>
        <w:numId w:val="8"/>
      </w:numPr>
      <w:spacing w:after="0"/>
      <w:contextualSpacing/>
    </w:pPr>
    <w:rPr>
      <w:color w:val="000000" w:themeColor="text1"/>
      <w:sz w:val="24"/>
      <w:szCs w:val="24"/>
      <w:lang w:eastAsia="en-CA"/>
    </w:rPr>
  </w:style>
  <w:style w:type="paragraph" w:styleId="ListBullet2">
    <w:name w:val="List Bullet 2"/>
    <w:basedOn w:val="Normal"/>
    <w:autoRedefine/>
    <w:uiPriority w:val="99"/>
    <w:unhideWhenUsed/>
    <w:rsid w:val="008A4A47"/>
    <w:pPr>
      <w:numPr>
        <w:ilvl w:val="2"/>
        <w:numId w:val="6"/>
      </w:numPr>
      <w:spacing w:after="0"/>
    </w:pPr>
    <w:rPr>
      <w:color w:val="000000" w:themeColor="text1"/>
      <w:sz w:val="24"/>
      <w:szCs w:val="24"/>
      <w:lang w:eastAsia="en-CA"/>
    </w:rPr>
  </w:style>
  <w:style w:type="paragraph" w:styleId="ListBullet3">
    <w:name w:val="List Bullet 3"/>
    <w:basedOn w:val="Normal"/>
    <w:autoRedefine/>
    <w:uiPriority w:val="99"/>
    <w:unhideWhenUsed/>
    <w:rsid w:val="009F525A"/>
    <w:pPr>
      <w:numPr>
        <w:ilvl w:val="1"/>
        <w:numId w:val="5"/>
      </w:numPr>
      <w:spacing w:after="0"/>
      <w:ind w:left="1095" w:hanging="245"/>
      <w:contextualSpacing/>
    </w:pPr>
    <w:rPr>
      <w:color w:val="000000" w:themeColor="text1"/>
    </w:rPr>
  </w:style>
  <w:style w:type="paragraph" w:styleId="ListBullet4">
    <w:name w:val="List Bullet 4"/>
    <w:autoRedefine/>
    <w:uiPriority w:val="99"/>
    <w:unhideWhenUsed/>
    <w:rsid w:val="009F525A"/>
    <w:pPr>
      <w:numPr>
        <w:ilvl w:val="4"/>
        <w:numId w:val="7"/>
      </w:numPr>
      <w:spacing w:after="0" w:line="240" w:lineRule="auto"/>
      <w:ind w:left="1339" w:hanging="245"/>
      <w:contextualSpacing/>
    </w:pPr>
    <w:rPr>
      <w:rFonts w:ascii="Calibri" w:hAnsi="Calibri"/>
      <w:color w:val="000000" w:themeColor="text1"/>
      <w:sz w:val="24"/>
      <w:lang w:val="en-CA"/>
    </w:rPr>
  </w:style>
  <w:style w:type="paragraph" w:styleId="ListBullet5">
    <w:name w:val="List Bullet 5"/>
    <w:autoRedefine/>
    <w:uiPriority w:val="99"/>
    <w:unhideWhenUsed/>
    <w:rsid w:val="009F525A"/>
    <w:pPr>
      <w:numPr>
        <w:numId w:val="4"/>
      </w:numPr>
      <w:spacing w:after="0" w:line="240" w:lineRule="auto"/>
      <w:ind w:left="1584" w:hanging="245"/>
      <w:contextualSpacing/>
    </w:pPr>
    <w:rPr>
      <w:rFonts w:ascii="Calibri" w:hAnsi="Calibri"/>
      <w:color w:val="000000" w:themeColor="text1"/>
      <w:sz w:val="24"/>
      <w:lang w:val="en-CA"/>
    </w:rPr>
  </w:style>
  <w:style w:type="numbering" w:customStyle="1" w:styleId="ListBullets">
    <w:name w:val="ListBullets"/>
    <w:uiPriority w:val="99"/>
    <w:rsid w:val="00672716"/>
    <w:pPr>
      <w:numPr>
        <w:numId w:val="2"/>
      </w:numPr>
    </w:pPr>
  </w:style>
  <w:style w:type="paragraph" w:styleId="Title">
    <w:name w:val="Title"/>
    <w:basedOn w:val="Normal"/>
    <w:next w:val="Normal"/>
    <w:link w:val="TitleChar"/>
    <w:autoRedefine/>
    <w:qFormat/>
    <w:rsid w:val="006113EE"/>
    <w:pPr>
      <w:tabs>
        <w:tab w:val="clear" w:pos="432"/>
      </w:tabs>
      <w:spacing w:after="60" w:line="240" w:lineRule="auto"/>
      <w:contextualSpacing/>
      <w:jc w:val="center"/>
    </w:pPr>
    <w:rPr>
      <w:rFonts w:ascii="Calibri" w:hAnsi="Calibri" w:cs="Calibri"/>
      <w:b/>
      <w:spacing w:val="5"/>
      <w:kern w:val="28"/>
      <w:sz w:val="32"/>
      <w:szCs w:val="32"/>
    </w:rPr>
  </w:style>
  <w:style w:type="character" w:customStyle="1" w:styleId="TitleChar">
    <w:name w:val="Title Char"/>
    <w:basedOn w:val="DefaultParagraphFont"/>
    <w:link w:val="Title"/>
    <w:rsid w:val="006113EE"/>
    <w:rPr>
      <w:rFonts w:ascii="Calibri" w:hAnsi="Calibri" w:cs="Calibri"/>
      <w:b/>
      <w:spacing w:val="5"/>
      <w:kern w:val="28"/>
      <w:sz w:val="32"/>
      <w:szCs w:val="32"/>
    </w:rPr>
  </w:style>
  <w:style w:type="paragraph" w:styleId="Subtitle">
    <w:name w:val="Subtitle"/>
    <w:basedOn w:val="Title"/>
    <w:next w:val="Normal"/>
    <w:link w:val="SubtitleChar"/>
    <w:autoRedefine/>
    <w:qFormat/>
    <w:rsid w:val="004A4FAB"/>
    <w:pPr>
      <w:spacing w:before="240" w:after="120" w:line="480" w:lineRule="exact"/>
    </w:pPr>
    <w:rPr>
      <w:color w:val="000000" w:themeColor="text1"/>
      <w:sz w:val="40"/>
    </w:rPr>
  </w:style>
  <w:style w:type="character" w:customStyle="1" w:styleId="SubtitleChar">
    <w:name w:val="Subtitle Char"/>
    <w:basedOn w:val="DefaultParagraphFont"/>
    <w:link w:val="Subtitle"/>
    <w:rsid w:val="004A4FAB"/>
    <w:rPr>
      <w:rFonts w:ascii="Calibri" w:hAnsi="Calibri"/>
      <w:b/>
      <w:color w:val="000000" w:themeColor="text1"/>
      <w:spacing w:val="5"/>
      <w:kern w:val="28"/>
      <w:sz w:val="40"/>
      <w:szCs w:val="52"/>
      <w:lang w:val="en-CA"/>
    </w:rPr>
  </w:style>
  <w:style w:type="paragraph" w:styleId="TOCHeading">
    <w:name w:val="TOC Heading"/>
    <w:next w:val="Normal"/>
    <w:autoRedefine/>
    <w:uiPriority w:val="39"/>
    <w:unhideWhenUsed/>
    <w:qFormat/>
    <w:rsid w:val="0008565F"/>
    <w:pPr>
      <w:spacing w:before="240"/>
    </w:pPr>
    <w:rPr>
      <w:rFonts w:ascii="Lucida Bright" w:eastAsiaTheme="majorEastAsia" w:hAnsi="Lucida Bright" w:cstheme="majorBidi"/>
      <w:b/>
      <w:color w:val="002A5C"/>
      <w:sz w:val="32"/>
      <w:szCs w:val="32"/>
    </w:rPr>
  </w:style>
  <w:style w:type="paragraph" w:styleId="TOC1">
    <w:name w:val="toc 1"/>
    <w:basedOn w:val="Normal"/>
    <w:next w:val="Normal"/>
    <w:autoRedefine/>
    <w:uiPriority w:val="39"/>
    <w:unhideWhenUsed/>
    <w:rsid w:val="00636B7B"/>
    <w:pPr>
      <w:tabs>
        <w:tab w:val="left" w:pos="180"/>
        <w:tab w:val="right" w:leader="dot" w:pos="9350"/>
      </w:tabs>
      <w:spacing w:after="0"/>
      <w:ind w:left="187" w:hanging="187"/>
      <w:contextualSpacing/>
    </w:pPr>
    <w:rPr>
      <w:noProof/>
      <w:color w:val="000000" w:themeColor="text1"/>
      <w:sz w:val="24"/>
    </w:rPr>
  </w:style>
  <w:style w:type="paragraph" w:styleId="TOC2">
    <w:name w:val="toc 2"/>
    <w:basedOn w:val="Normal"/>
    <w:next w:val="Normal"/>
    <w:autoRedefine/>
    <w:uiPriority w:val="39"/>
    <w:unhideWhenUsed/>
    <w:rsid w:val="00343B95"/>
    <w:pPr>
      <w:tabs>
        <w:tab w:val="left" w:pos="540"/>
        <w:tab w:val="right" w:leader="dot" w:pos="9350"/>
      </w:tabs>
      <w:spacing w:after="0"/>
      <w:ind w:left="374" w:hanging="187"/>
      <w:contextualSpacing/>
    </w:pPr>
    <w:rPr>
      <w:noProof/>
      <w:color w:val="000000" w:themeColor="text1"/>
      <w:sz w:val="24"/>
    </w:rPr>
  </w:style>
  <w:style w:type="paragraph" w:styleId="TOC3">
    <w:name w:val="toc 3"/>
    <w:basedOn w:val="Normal"/>
    <w:next w:val="Normal"/>
    <w:autoRedefine/>
    <w:uiPriority w:val="39"/>
    <w:unhideWhenUsed/>
    <w:rsid w:val="00E27550"/>
    <w:pPr>
      <w:tabs>
        <w:tab w:val="left" w:pos="1170"/>
        <w:tab w:val="right" w:leader="dot" w:pos="9350"/>
      </w:tabs>
      <w:spacing w:after="0"/>
      <w:ind w:left="821" w:hanging="187"/>
      <w:contextualSpacing/>
    </w:pPr>
    <w:rPr>
      <w:noProof/>
      <w:color w:val="000000" w:themeColor="text1"/>
    </w:rPr>
  </w:style>
  <w:style w:type="character" w:styleId="Hyperlink">
    <w:name w:val="Hyperlink"/>
    <w:basedOn w:val="DefaultParagraphFont"/>
    <w:uiPriority w:val="99"/>
    <w:unhideWhenUsed/>
    <w:rsid w:val="00063DEA"/>
    <w:rPr>
      <w:color w:val="002A5C"/>
      <w:u w:val="single"/>
    </w:rPr>
  </w:style>
  <w:style w:type="character" w:styleId="Strong">
    <w:name w:val="Strong"/>
    <w:basedOn w:val="DefaultParagraphFont"/>
    <w:uiPriority w:val="22"/>
    <w:qFormat/>
    <w:rsid w:val="006D1523"/>
    <w:rPr>
      <w:b/>
      <w:bCs/>
    </w:rPr>
  </w:style>
  <w:style w:type="paragraph" w:styleId="TOC4">
    <w:name w:val="toc 4"/>
    <w:basedOn w:val="Normal"/>
    <w:next w:val="Normal"/>
    <w:autoRedefine/>
    <w:uiPriority w:val="39"/>
    <w:unhideWhenUsed/>
    <w:rsid w:val="00E27550"/>
    <w:pPr>
      <w:tabs>
        <w:tab w:val="left" w:pos="1890"/>
        <w:tab w:val="right" w:leader="dot" w:pos="9350"/>
      </w:tabs>
      <w:spacing w:after="0"/>
      <w:ind w:left="1353" w:hanging="187"/>
      <w:contextualSpacing/>
    </w:pPr>
    <w:rPr>
      <w:noProof/>
      <w:color w:val="000000" w:themeColor="text1"/>
    </w:rPr>
  </w:style>
  <w:style w:type="paragraph" w:styleId="TOC5">
    <w:name w:val="toc 5"/>
    <w:basedOn w:val="Normal"/>
    <w:next w:val="Normal"/>
    <w:autoRedefine/>
    <w:uiPriority w:val="39"/>
    <w:unhideWhenUsed/>
    <w:rsid w:val="00E27550"/>
    <w:pPr>
      <w:tabs>
        <w:tab w:val="left" w:pos="2790"/>
        <w:tab w:val="right" w:leader="dot" w:pos="9350"/>
      </w:tabs>
      <w:spacing w:after="0"/>
      <w:ind w:left="2073" w:hanging="187"/>
      <w:contextualSpacing/>
    </w:pPr>
    <w:rPr>
      <w:noProof/>
      <w:color w:val="000000" w:themeColor="text1"/>
    </w:rPr>
  </w:style>
  <w:style w:type="table" w:styleId="TableGrid">
    <w:name w:val="Table Grid"/>
    <w:basedOn w:val="TableNormal"/>
    <w:uiPriority w:val="59"/>
    <w:rsid w:val="00961A1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Heading">
    <w:name w:val="Table Heading"/>
    <w:basedOn w:val="Normal"/>
    <w:link w:val="TableHeadingChar"/>
    <w:autoRedefine/>
    <w:qFormat/>
    <w:rsid w:val="004C7ABA"/>
    <w:rPr>
      <w:b/>
    </w:rPr>
  </w:style>
  <w:style w:type="paragraph" w:customStyle="1" w:styleId="TableText">
    <w:name w:val="Table Text"/>
    <w:basedOn w:val="Normal"/>
    <w:link w:val="TableTextChar"/>
    <w:autoRedefine/>
    <w:qFormat/>
    <w:rsid w:val="004C7ABA"/>
    <w:rPr>
      <w:sz w:val="21"/>
    </w:rPr>
  </w:style>
  <w:style w:type="paragraph" w:customStyle="1" w:styleId="TableTextStrong">
    <w:name w:val="Table Text Strong"/>
    <w:basedOn w:val="TableText"/>
    <w:autoRedefine/>
    <w:qFormat/>
    <w:rsid w:val="00534827"/>
    <w:pPr>
      <w:spacing w:after="0"/>
      <w:contextualSpacing/>
    </w:pPr>
    <w:rPr>
      <w:b/>
    </w:rPr>
  </w:style>
  <w:style w:type="paragraph" w:styleId="Header">
    <w:name w:val="header"/>
    <w:basedOn w:val="Normal"/>
    <w:link w:val="HeaderChar"/>
    <w:autoRedefine/>
    <w:uiPriority w:val="99"/>
    <w:unhideWhenUsed/>
    <w:rsid w:val="004A4FAB"/>
    <w:pPr>
      <w:tabs>
        <w:tab w:val="right" w:pos="9360"/>
      </w:tabs>
      <w:spacing w:after="0"/>
    </w:pPr>
  </w:style>
  <w:style w:type="character" w:customStyle="1" w:styleId="HeaderChar">
    <w:name w:val="Header Char"/>
    <w:basedOn w:val="DefaultParagraphFont"/>
    <w:link w:val="Header"/>
    <w:uiPriority w:val="99"/>
    <w:rsid w:val="004A4FAB"/>
    <w:rPr>
      <w:rFonts w:ascii="Calibri" w:hAnsi="Calibri"/>
      <w:lang w:val="en-CA"/>
    </w:rPr>
  </w:style>
  <w:style w:type="paragraph" w:styleId="Footer">
    <w:name w:val="footer"/>
    <w:basedOn w:val="Normal"/>
    <w:link w:val="FooterChar"/>
    <w:autoRedefine/>
    <w:uiPriority w:val="99"/>
    <w:unhideWhenUsed/>
    <w:rsid w:val="004A4FAB"/>
    <w:pPr>
      <w:tabs>
        <w:tab w:val="left" w:pos="0"/>
        <w:tab w:val="center" w:pos="4680"/>
        <w:tab w:val="right" w:pos="9360"/>
      </w:tabs>
      <w:spacing w:after="0"/>
    </w:pPr>
  </w:style>
  <w:style w:type="character" w:customStyle="1" w:styleId="FooterChar">
    <w:name w:val="Footer Char"/>
    <w:basedOn w:val="DefaultParagraphFont"/>
    <w:link w:val="Footer"/>
    <w:uiPriority w:val="99"/>
    <w:rsid w:val="004A4FAB"/>
    <w:rPr>
      <w:rFonts w:ascii="Calibri" w:hAnsi="Calibri"/>
      <w:lang w:val="en-CA"/>
    </w:rPr>
  </w:style>
  <w:style w:type="character" w:styleId="Emphasis">
    <w:name w:val="Emphasis"/>
    <w:basedOn w:val="DefaultParagraphFont"/>
    <w:qFormat/>
    <w:rsid w:val="001C4B1A"/>
    <w:rPr>
      <w:i/>
      <w:iCs/>
    </w:rPr>
  </w:style>
  <w:style w:type="paragraph" w:styleId="BalloonText">
    <w:name w:val="Balloon Text"/>
    <w:basedOn w:val="Normal"/>
    <w:link w:val="BalloonTextChar"/>
    <w:uiPriority w:val="99"/>
    <w:semiHidden/>
    <w:unhideWhenUsed/>
    <w:rsid w:val="00F96DB9"/>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96DB9"/>
    <w:rPr>
      <w:rFonts w:ascii="Segoe UI" w:hAnsi="Segoe UI" w:cs="Segoe UI"/>
      <w:sz w:val="18"/>
      <w:szCs w:val="18"/>
      <w:lang w:val="en-CA"/>
    </w:rPr>
  </w:style>
  <w:style w:type="character" w:styleId="PlaceholderText">
    <w:name w:val="Placeholder Text"/>
    <w:basedOn w:val="DefaultParagraphFont"/>
    <w:uiPriority w:val="99"/>
    <w:semiHidden/>
    <w:rsid w:val="00102A9B"/>
    <w:rPr>
      <w:color w:val="808080"/>
    </w:rPr>
  </w:style>
  <w:style w:type="paragraph" w:customStyle="1" w:styleId="ListBullet6">
    <w:name w:val="List Bullet 6"/>
    <w:autoRedefine/>
    <w:rsid w:val="009F525A"/>
    <w:pPr>
      <w:numPr>
        <w:numId w:val="9"/>
      </w:numPr>
      <w:spacing w:after="0" w:line="240" w:lineRule="auto"/>
      <w:ind w:left="1829" w:hanging="245"/>
      <w:contextualSpacing/>
    </w:pPr>
    <w:rPr>
      <w:rFonts w:ascii="Calibri" w:hAnsi="Calibri"/>
      <w:color w:val="000000" w:themeColor="text1"/>
      <w:sz w:val="24"/>
      <w:lang w:val="en-CA"/>
    </w:rPr>
  </w:style>
  <w:style w:type="paragraph" w:customStyle="1" w:styleId="NumberedList1">
    <w:name w:val="Numbered List 1"/>
    <w:basedOn w:val="Normal"/>
    <w:autoRedefine/>
    <w:qFormat/>
    <w:rsid w:val="00063DEA"/>
    <w:pPr>
      <w:numPr>
        <w:numId w:val="10"/>
      </w:numPr>
      <w:tabs>
        <w:tab w:val="left" w:pos="1577"/>
      </w:tabs>
      <w:spacing w:after="0"/>
      <w:ind w:left="540" w:hanging="180"/>
      <w:contextualSpacing/>
    </w:pPr>
    <w:rPr>
      <w:color w:val="000000" w:themeColor="text1"/>
    </w:rPr>
  </w:style>
  <w:style w:type="paragraph" w:customStyle="1" w:styleId="NumberedList2">
    <w:name w:val="Numbered List 2"/>
    <w:autoRedefine/>
    <w:qFormat/>
    <w:rsid w:val="00B93121"/>
    <w:pPr>
      <w:numPr>
        <w:numId w:val="13"/>
      </w:numPr>
      <w:spacing w:after="0" w:line="240" w:lineRule="auto"/>
      <w:ind w:left="900"/>
      <w:contextualSpacing/>
    </w:pPr>
    <w:rPr>
      <w:rFonts w:ascii="Calibri" w:hAnsi="Calibri"/>
      <w:color w:val="000000" w:themeColor="text1"/>
      <w:sz w:val="24"/>
      <w:lang w:val="en-CA"/>
    </w:rPr>
  </w:style>
  <w:style w:type="paragraph" w:customStyle="1" w:styleId="NumberedList3">
    <w:name w:val="Numbered List 3"/>
    <w:basedOn w:val="NumberedList1"/>
    <w:autoRedefine/>
    <w:qFormat/>
    <w:rsid w:val="00B93121"/>
    <w:pPr>
      <w:numPr>
        <w:numId w:val="12"/>
      </w:numPr>
      <w:tabs>
        <w:tab w:val="clear" w:pos="1577"/>
      </w:tabs>
      <w:ind w:left="1080" w:hanging="180"/>
    </w:pPr>
  </w:style>
  <w:style w:type="paragraph" w:customStyle="1" w:styleId="TableTextBullet1">
    <w:name w:val="Table Text Bullet 1"/>
    <w:basedOn w:val="ListBullet"/>
    <w:autoRedefine/>
    <w:qFormat/>
    <w:rsid w:val="00045A1F"/>
    <w:pPr>
      <w:ind w:left="162" w:hanging="180"/>
    </w:pPr>
    <w:rPr>
      <w:sz w:val="21"/>
    </w:rPr>
  </w:style>
  <w:style w:type="paragraph" w:customStyle="1" w:styleId="TableTextBullet2">
    <w:name w:val="Table Text Bullet 2"/>
    <w:basedOn w:val="ListBullet2"/>
    <w:autoRedefine/>
    <w:qFormat/>
    <w:rsid w:val="007B4BE1"/>
    <w:pPr>
      <w:ind w:left="342" w:hanging="180"/>
    </w:pPr>
    <w:rPr>
      <w:sz w:val="21"/>
    </w:rPr>
  </w:style>
  <w:style w:type="paragraph" w:customStyle="1" w:styleId="TableTextBullet3">
    <w:name w:val="Table Text Bullet 3"/>
    <w:autoRedefine/>
    <w:qFormat/>
    <w:rsid w:val="004C7ABA"/>
    <w:pPr>
      <w:numPr>
        <w:numId w:val="11"/>
      </w:numPr>
      <w:spacing w:after="0" w:line="240" w:lineRule="auto"/>
      <w:ind w:left="522" w:hanging="180"/>
    </w:pPr>
    <w:rPr>
      <w:rFonts w:ascii="Calibri" w:hAnsi="Calibri"/>
      <w:sz w:val="21"/>
      <w:lang w:val="en-CA"/>
    </w:rPr>
  </w:style>
  <w:style w:type="paragraph" w:customStyle="1" w:styleId="Heading1nonumber">
    <w:name w:val="Heading 1 no number"/>
    <w:basedOn w:val="Heading1"/>
    <w:qFormat/>
    <w:rsid w:val="000D5B8A"/>
    <w:pPr>
      <w:numPr>
        <w:numId w:val="0"/>
      </w:numPr>
    </w:pPr>
  </w:style>
  <w:style w:type="paragraph" w:customStyle="1" w:styleId="Heading2nonumber">
    <w:name w:val="Heading 2 no number"/>
    <w:basedOn w:val="Heading2"/>
    <w:qFormat/>
    <w:rsid w:val="000D5B8A"/>
    <w:pPr>
      <w:numPr>
        <w:ilvl w:val="0"/>
        <w:numId w:val="0"/>
      </w:numPr>
      <w:ind w:left="547" w:hanging="547"/>
    </w:pPr>
  </w:style>
  <w:style w:type="paragraph" w:customStyle="1" w:styleId="Heading3nonumber">
    <w:name w:val="Heading 3 no number"/>
    <w:basedOn w:val="Heading3"/>
    <w:qFormat/>
    <w:rsid w:val="000D5B8A"/>
    <w:pPr>
      <w:numPr>
        <w:ilvl w:val="0"/>
        <w:numId w:val="0"/>
      </w:numPr>
      <w:ind w:left="720" w:hanging="720"/>
    </w:pPr>
  </w:style>
  <w:style w:type="paragraph" w:customStyle="1" w:styleId="Heading4nonumber">
    <w:name w:val="Heading 4 no number"/>
    <w:basedOn w:val="Heading4"/>
    <w:qFormat/>
    <w:rsid w:val="000D5B8A"/>
    <w:pPr>
      <w:numPr>
        <w:ilvl w:val="0"/>
        <w:numId w:val="0"/>
      </w:numPr>
      <w:ind w:left="900" w:hanging="900"/>
    </w:pPr>
  </w:style>
  <w:style w:type="paragraph" w:customStyle="1" w:styleId="Heading5nonumber">
    <w:name w:val="Heading 5 no number"/>
    <w:basedOn w:val="Heading5"/>
    <w:qFormat/>
    <w:rsid w:val="000D5B8A"/>
    <w:pPr>
      <w:numPr>
        <w:ilvl w:val="0"/>
        <w:numId w:val="0"/>
      </w:numPr>
      <w:ind w:left="1008" w:hanging="1008"/>
    </w:pPr>
  </w:style>
  <w:style w:type="paragraph" w:customStyle="1" w:styleId="Footnote">
    <w:name w:val="Footnote"/>
    <w:basedOn w:val="Normal"/>
    <w:autoRedefine/>
    <w:rsid w:val="00327C46"/>
    <w:rPr>
      <w:bCs/>
      <w:noProof/>
    </w:rPr>
  </w:style>
  <w:style w:type="character" w:styleId="CommentReference">
    <w:name w:val="annotation reference"/>
    <w:basedOn w:val="DefaultParagraphFont"/>
    <w:uiPriority w:val="99"/>
    <w:semiHidden/>
    <w:unhideWhenUsed/>
    <w:rsid w:val="00973ADD"/>
    <w:rPr>
      <w:sz w:val="16"/>
      <w:szCs w:val="16"/>
    </w:rPr>
  </w:style>
  <w:style w:type="paragraph" w:styleId="CommentText">
    <w:name w:val="annotation text"/>
    <w:basedOn w:val="Normal"/>
    <w:link w:val="CommentTextChar"/>
    <w:unhideWhenUsed/>
    <w:rsid w:val="00973ADD"/>
    <w:pPr>
      <w:spacing w:line="240" w:lineRule="auto"/>
    </w:pPr>
  </w:style>
  <w:style w:type="character" w:customStyle="1" w:styleId="CommentTextChar">
    <w:name w:val="Comment Text Char"/>
    <w:basedOn w:val="DefaultParagraphFont"/>
    <w:link w:val="CommentText"/>
    <w:rsid w:val="00973ADD"/>
    <w:rPr>
      <w:rFonts w:ascii="Calibri" w:hAnsi="Calibri"/>
      <w:lang w:val="en-CA"/>
    </w:rPr>
  </w:style>
  <w:style w:type="paragraph" w:styleId="CommentSubject">
    <w:name w:val="annotation subject"/>
    <w:basedOn w:val="CommentText"/>
    <w:next w:val="CommentText"/>
    <w:link w:val="CommentSubjectChar"/>
    <w:uiPriority w:val="99"/>
    <w:semiHidden/>
    <w:unhideWhenUsed/>
    <w:rsid w:val="00973ADD"/>
    <w:rPr>
      <w:b/>
      <w:bCs/>
    </w:rPr>
  </w:style>
  <w:style w:type="character" w:customStyle="1" w:styleId="CommentSubjectChar">
    <w:name w:val="Comment Subject Char"/>
    <w:basedOn w:val="CommentTextChar"/>
    <w:link w:val="CommentSubject"/>
    <w:uiPriority w:val="99"/>
    <w:semiHidden/>
    <w:rsid w:val="00973ADD"/>
    <w:rPr>
      <w:rFonts w:ascii="Calibri" w:hAnsi="Calibri"/>
      <w:b/>
      <w:bCs/>
      <w:lang w:val="en-CA"/>
    </w:rPr>
  </w:style>
  <w:style w:type="character" w:styleId="FollowedHyperlink">
    <w:name w:val="FollowedHyperlink"/>
    <w:basedOn w:val="DefaultParagraphFont"/>
    <w:uiPriority w:val="99"/>
    <w:semiHidden/>
    <w:unhideWhenUsed/>
    <w:rsid w:val="002E10E6"/>
    <w:rPr>
      <w:color w:val="954F72" w:themeColor="followedHyperlink"/>
      <w:u w:val="single"/>
    </w:rPr>
  </w:style>
  <w:style w:type="paragraph" w:styleId="NoSpacing">
    <w:name w:val="No Spacing"/>
    <w:qFormat/>
    <w:rsid w:val="003061F3"/>
    <w:pPr>
      <w:spacing w:after="0" w:line="240" w:lineRule="auto"/>
    </w:pPr>
    <w:rPr>
      <w:rFonts w:eastAsia="Times New Roman" w:cs="Times New Roman"/>
      <w:sz w:val="22"/>
      <w:szCs w:val="24"/>
      <w:lang w:val="en-CA"/>
    </w:rPr>
  </w:style>
  <w:style w:type="character" w:customStyle="1" w:styleId="TableHeadingChar">
    <w:name w:val="Table Heading Char"/>
    <w:basedOn w:val="TableTextChar"/>
    <w:link w:val="TableHeading"/>
    <w:locked/>
    <w:rsid w:val="003C5EEE"/>
    <w:rPr>
      <w:rFonts w:ascii="Calibri" w:hAnsi="Calibri"/>
      <w:b/>
      <w:sz w:val="21"/>
      <w:lang w:val="en-CA"/>
    </w:rPr>
  </w:style>
  <w:style w:type="character" w:customStyle="1" w:styleId="TableTextChar">
    <w:name w:val="Table Text Char"/>
    <w:basedOn w:val="DefaultParagraphFont"/>
    <w:link w:val="TableText"/>
    <w:locked/>
    <w:rsid w:val="003C5EEE"/>
    <w:rPr>
      <w:rFonts w:ascii="Calibri" w:hAnsi="Calibri"/>
      <w:sz w:val="21"/>
      <w:lang w:val="en-CA"/>
    </w:rPr>
  </w:style>
  <w:style w:type="paragraph" w:customStyle="1" w:styleId="Heading6nonumber">
    <w:name w:val="Heading 6 no number"/>
    <w:basedOn w:val="Heading5nonumber"/>
    <w:autoRedefine/>
    <w:qFormat/>
    <w:rsid w:val="003C5EEE"/>
    <w:pPr>
      <w:keepNext w:val="0"/>
      <w:keepLines w:val="0"/>
      <w:tabs>
        <w:tab w:val="clear" w:pos="432"/>
        <w:tab w:val="clear" w:pos="1166"/>
      </w:tabs>
      <w:spacing w:line="288" w:lineRule="auto"/>
      <w:ind w:left="0" w:firstLine="0"/>
    </w:pPr>
    <w:rPr>
      <w:rFonts w:asciiTheme="minorHAnsi" w:hAnsiTheme="minorHAnsi"/>
      <w:bCs/>
      <w:color w:val="auto"/>
      <w:sz w:val="24"/>
    </w:rPr>
  </w:style>
  <w:style w:type="paragraph" w:customStyle="1" w:styleId="TableTextIndented">
    <w:name w:val="Table Text Indented"/>
    <w:basedOn w:val="TableText"/>
    <w:autoRedefine/>
    <w:qFormat/>
    <w:rsid w:val="003C5EEE"/>
    <w:pPr>
      <w:framePr w:hSpace="180" w:wrap="around" w:vAnchor="text" w:hAnchor="page" w:x="1484" w:y="113"/>
      <w:tabs>
        <w:tab w:val="clear" w:pos="432"/>
        <w:tab w:val="right" w:pos="9134"/>
      </w:tabs>
      <w:spacing w:after="0" w:line="288" w:lineRule="auto"/>
      <w:ind w:left="187"/>
      <w:contextualSpacing/>
    </w:pPr>
    <w:rPr>
      <w:rFonts w:asciiTheme="minorHAnsi" w:hAnsiTheme="minorHAnsi" w:cs="Calibri"/>
      <w:noProof/>
      <w:sz w:val="24"/>
      <w:szCs w:val="22"/>
      <w:lang w:eastAsia="en-CA"/>
    </w:rPr>
  </w:style>
  <w:style w:type="paragraph" w:styleId="ListParagraph">
    <w:name w:val="List Paragraph"/>
    <w:basedOn w:val="Normal"/>
    <w:uiPriority w:val="34"/>
    <w:qFormat/>
    <w:rsid w:val="00424941"/>
    <w:pPr>
      <w:tabs>
        <w:tab w:val="clear" w:pos="432"/>
      </w:tabs>
      <w:spacing w:after="0" w:line="240" w:lineRule="auto"/>
      <w:ind w:left="720"/>
    </w:pPr>
    <w:rPr>
      <w:rFonts w:eastAsia="Times New Roman" w:cs="Times New Roman"/>
      <w:sz w:val="24"/>
      <w:szCs w:val="24"/>
    </w:rPr>
  </w:style>
  <w:style w:type="paragraph" w:styleId="Revision">
    <w:name w:val="Revision"/>
    <w:hidden/>
    <w:uiPriority w:val="99"/>
    <w:semiHidden/>
    <w:rsid w:val="00DD7447"/>
    <w:pPr>
      <w:spacing w:after="0" w:line="240" w:lineRule="auto"/>
    </w:pPr>
  </w:style>
  <w:style w:type="paragraph" w:styleId="BodyText">
    <w:name w:val="Body Text"/>
    <w:basedOn w:val="Normal"/>
    <w:link w:val="BodyTextChar"/>
    <w:uiPriority w:val="1"/>
    <w:qFormat/>
    <w:rsid w:val="0049116B"/>
    <w:pPr>
      <w:widowControl w:val="0"/>
      <w:tabs>
        <w:tab w:val="clear" w:pos="432"/>
      </w:tabs>
      <w:spacing w:after="0" w:line="240" w:lineRule="auto"/>
      <w:ind w:left="860" w:hanging="360"/>
    </w:pPr>
    <w:rPr>
      <w:rFonts w:eastAsia="Arial"/>
      <w:sz w:val="24"/>
      <w:szCs w:val="24"/>
    </w:rPr>
  </w:style>
  <w:style w:type="character" w:customStyle="1" w:styleId="BodyTextChar">
    <w:name w:val="Body Text Char"/>
    <w:basedOn w:val="DefaultParagraphFont"/>
    <w:link w:val="BodyText"/>
    <w:uiPriority w:val="1"/>
    <w:rsid w:val="0049116B"/>
    <w:rPr>
      <w:rFonts w:eastAsia="Arial"/>
      <w:sz w:val="24"/>
      <w:szCs w:val="24"/>
    </w:rPr>
  </w:style>
  <w:style w:type="paragraph" w:customStyle="1" w:styleId="TableParagraph">
    <w:name w:val="Table Paragraph"/>
    <w:basedOn w:val="Normal"/>
    <w:uiPriority w:val="1"/>
    <w:qFormat/>
    <w:rsid w:val="0049116B"/>
    <w:pPr>
      <w:widowControl w:val="0"/>
      <w:tabs>
        <w:tab w:val="clear" w:pos="432"/>
      </w:tabs>
      <w:spacing w:after="0" w:line="240" w:lineRule="auto"/>
    </w:pPr>
    <w:rPr>
      <w:rFonts w:asciiTheme="minorHAnsi" w:hAnsiTheme="minorHAnsi"/>
      <w:sz w:val="22"/>
      <w:szCs w:val="22"/>
    </w:rPr>
  </w:style>
  <w:style w:type="character" w:styleId="Mention">
    <w:name w:val="Mention"/>
    <w:basedOn w:val="DefaultParagraphFont"/>
    <w:uiPriority w:val="99"/>
    <w:unhideWhenUsed/>
    <w:rsid w:val="00E45F43"/>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0440619">
      <w:bodyDiv w:val="1"/>
      <w:marLeft w:val="0"/>
      <w:marRight w:val="0"/>
      <w:marTop w:val="0"/>
      <w:marBottom w:val="0"/>
      <w:divBdr>
        <w:top w:val="none" w:sz="0" w:space="0" w:color="auto"/>
        <w:left w:val="none" w:sz="0" w:space="0" w:color="auto"/>
        <w:bottom w:val="none" w:sz="0" w:space="0" w:color="auto"/>
        <w:right w:val="none" w:sz="0" w:space="0" w:color="auto"/>
      </w:divBdr>
    </w:div>
    <w:div w:id="123744323">
      <w:bodyDiv w:val="1"/>
      <w:marLeft w:val="0"/>
      <w:marRight w:val="0"/>
      <w:marTop w:val="0"/>
      <w:marBottom w:val="0"/>
      <w:divBdr>
        <w:top w:val="none" w:sz="0" w:space="0" w:color="auto"/>
        <w:left w:val="none" w:sz="0" w:space="0" w:color="auto"/>
        <w:bottom w:val="none" w:sz="0" w:space="0" w:color="auto"/>
        <w:right w:val="none" w:sz="0" w:space="0" w:color="auto"/>
      </w:divBdr>
    </w:div>
    <w:div w:id="482425980">
      <w:bodyDiv w:val="1"/>
      <w:marLeft w:val="0"/>
      <w:marRight w:val="0"/>
      <w:marTop w:val="0"/>
      <w:marBottom w:val="0"/>
      <w:divBdr>
        <w:top w:val="none" w:sz="0" w:space="0" w:color="auto"/>
        <w:left w:val="none" w:sz="0" w:space="0" w:color="auto"/>
        <w:bottom w:val="none" w:sz="0" w:space="0" w:color="auto"/>
        <w:right w:val="none" w:sz="0" w:space="0" w:color="auto"/>
      </w:divBdr>
    </w:div>
    <w:div w:id="547110617">
      <w:bodyDiv w:val="1"/>
      <w:marLeft w:val="0"/>
      <w:marRight w:val="0"/>
      <w:marTop w:val="0"/>
      <w:marBottom w:val="0"/>
      <w:divBdr>
        <w:top w:val="none" w:sz="0" w:space="0" w:color="auto"/>
        <w:left w:val="none" w:sz="0" w:space="0" w:color="auto"/>
        <w:bottom w:val="none" w:sz="0" w:space="0" w:color="auto"/>
        <w:right w:val="none" w:sz="0" w:space="0" w:color="auto"/>
      </w:divBdr>
    </w:div>
    <w:div w:id="550188775">
      <w:bodyDiv w:val="1"/>
      <w:marLeft w:val="0"/>
      <w:marRight w:val="0"/>
      <w:marTop w:val="0"/>
      <w:marBottom w:val="0"/>
      <w:divBdr>
        <w:top w:val="none" w:sz="0" w:space="0" w:color="auto"/>
        <w:left w:val="none" w:sz="0" w:space="0" w:color="auto"/>
        <w:bottom w:val="none" w:sz="0" w:space="0" w:color="auto"/>
        <w:right w:val="none" w:sz="0" w:space="0" w:color="auto"/>
      </w:divBdr>
    </w:div>
    <w:div w:id="12259467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oucqa.ca/framework/definitions/"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6A9DF92F16D27E4FB952776F95C6DA47" ma:contentTypeVersion="2" ma:contentTypeDescription="Create a new document." ma:contentTypeScope="" ma:versionID="a4509057f573997bd2bc1ba83734f9aa">
  <xsd:schema xmlns:xsd="http://www.w3.org/2001/XMLSchema" xmlns:xs="http://www.w3.org/2001/XMLSchema" xmlns:p="http://schemas.microsoft.com/office/2006/metadata/properties" targetNamespace="http://schemas.microsoft.com/office/2006/metadata/properties" ma:root="true" ma:fieldsID="d540c9db9cf7a444d73bdfc2a9c401e3">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ma:index="8" ma:displayName="Comments"/>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36BE25B-2E17-4922-9544-9AEA2D3A3DB6}">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2586AB44-D2FB-4768-962E-13E765AA56D1}">
  <ds:schemaRefs>
    <ds:schemaRef ds:uri="http://schemas.microsoft.com/sharepoint/v3/contenttype/forms"/>
  </ds:schemaRefs>
</ds:datastoreItem>
</file>

<file path=customXml/itemProps3.xml><?xml version="1.0" encoding="utf-8"?>
<ds:datastoreItem xmlns:ds="http://schemas.openxmlformats.org/officeDocument/2006/customXml" ds:itemID="{AA374A6C-8CE1-4298-BA6C-544013D94F3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9C2E42AE-7124-4237-BB1A-4A94BE956E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81</TotalTime>
  <Pages>14</Pages>
  <Words>1944</Words>
  <Characters>11514</Characters>
  <Application>Microsoft Office Word</Application>
  <DocSecurity>0</DocSecurity>
  <Lines>303</Lines>
  <Paragraphs>154</Paragraphs>
  <ScaleCrop>false</ScaleCrop>
  <Company/>
  <LinksUpToDate>false</LinksUpToDate>
  <CharactersWithSpaces>13304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UTQAP Template--Collaborative Specialization Cyclical Review: Self-Study</dc:title>
  <dc:subject/>
  <dc:creator>vp.academicprograms@utoronto.ca</dc:creator>
  <cp:keywords/>
  <dc:description/>
  <cp:lastModifiedBy>Candace Loosley</cp:lastModifiedBy>
  <cp:revision>105</cp:revision>
  <cp:lastPrinted>2024-10-22T16:29:00Z</cp:lastPrinted>
  <dcterms:created xsi:type="dcterms:W3CDTF">2024-11-23T01:48:00Z</dcterms:created>
  <dcterms:modified xsi:type="dcterms:W3CDTF">2025-09-26T16:40:00Z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0x0101006A9DF92F16D27E4FB952776F95C6DA47</vt:lpwstr>
  </property>
</Properties>
</file>